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c="http://schemas.openxmlformats.org/drawingml/2006/chart" mc:Ignorable="w14 w15 w16se w16cid w16 w16cex w16sdtdh w16du wp14">
  <w:body>
    <w:p w:rsidRPr="00086188" w:rsidR="00747FE1" w:rsidP="00642BCD" w:rsidRDefault="00DF14EF" w14:paraId="3423CAC9" w14:textId="29A5C1E7">
      <w:pPr>
        <w:ind w:left="720" w:hanging="720"/>
        <w:rPr>
          <w:rFonts w:asciiTheme="minorHAnsi" w:hAnsiTheme="minorHAnsi" w:cstheme="minorHAnsi"/>
          <w:szCs w:val="21"/>
          <w:lang w:val="en-US"/>
        </w:rPr>
        <w:sectPr w:rsidRPr="00086188" w:rsidR="00747FE1">
          <w:footerReference w:type="default" r:id="rId12"/>
          <w:pgSz w:w="11906" w:h="16838" w:orient="portrait"/>
          <w:pgMar w:top="1440" w:right="1440" w:bottom="1440" w:left="1440" w:header="708" w:footer="708" w:gutter="0"/>
          <w:cols w:space="708"/>
          <w:titlePg/>
          <w:docGrid w:linePitch="360"/>
        </w:sectPr>
      </w:pPr>
      <w:r w:rsidRPr="00086188">
        <w:rPr>
          <w:rFonts w:asciiTheme="minorHAnsi" w:hAnsiTheme="minorHAnsi" w:cstheme="minorHAnsi"/>
          <w:noProof/>
          <w:lang w:val="en-US"/>
        </w:rPr>
        <mc:AlternateContent>
          <mc:Choice Requires="wps">
            <w:drawing>
              <wp:anchor distT="45720" distB="45720" distL="114300" distR="114300" simplePos="0" relativeHeight="251668480" behindDoc="0" locked="0" layoutInCell="1" allowOverlap="1" wp14:anchorId="570C95F4" wp14:editId="0D33099E">
                <wp:simplePos x="0" y="0"/>
                <wp:positionH relativeFrom="margin">
                  <wp:posOffset>186902</wp:posOffset>
                </wp:positionH>
                <wp:positionV relativeFrom="paragraph">
                  <wp:posOffset>4799330</wp:posOffset>
                </wp:positionV>
                <wp:extent cx="4945075" cy="596476"/>
                <wp:effectExtent l="0" t="0" r="0" b="0"/>
                <wp:wrapNone/>
                <wp:docPr id="213782715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075" cy="596476"/>
                        </a:xfrm>
                        <a:prstGeom prst="rect">
                          <a:avLst/>
                        </a:prstGeom>
                        <a:noFill/>
                        <a:ln w="9525">
                          <a:noFill/>
                          <a:miter lim="800000"/>
                        </a:ln>
                      </wps:spPr>
                      <wps:txbx>
                        <w:txbxContent>
                          <w:p w:rsidRPr="00DF14EF" w:rsidR="00DF14EF" w:rsidP="00DF14EF" w:rsidRDefault="00DF14EF" w14:paraId="10085D36" w14:textId="4FDE2256">
                            <w:pPr>
                              <w:spacing w:line="360" w:lineRule="auto"/>
                              <w:rPr>
                                <w:rFonts w:asciiTheme="minorHAnsi" w:hAnsiTheme="minorHAnsi" w:cstheme="minorHAnsi"/>
                                <w:b/>
                                <w:bCs/>
                                <w:color w:val="FFFFFF" w:themeColor="background1"/>
                                <w:sz w:val="40"/>
                                <w:szCs w:val="40"/>
                              </w:rPr>
                            </w:pPr>
                            <w:r>
                              <w:rPr>
                                <w:rFonts w:eastAsia="Calibri" w:asciiTheme="minorHAnsi" w:hAnsiTheme="minorHAnsi" w:cstheme="minorHAnsi"/>
                                <w:b/>
                                <w:bCs/>
                                <w:color w:val="FFFFFF" w:themeColor="background1"/>
                                <w:sz w:val="40"/>
                                <w:szCs w:val="40"/>
                                <w:lang w:val="en-US"/>
                              </w:rPr>
                              <w:t>Month,</w:t>
                            </w:r>
                            <w:r w:rsidRPr="00DF14EF">
                              <w:rPr>
                                <w:rFonts w:eastAsia="Calibri" w:asciiTheme="minorHAnsi" w:hAnsiTheme="minorHAnsi" w:cstheme="minorHAnsi"/>
                                <w:b/>
                                <w:bCs/>
                                <w:color w:val="FFFFFF" w:themeColor="background1"/>
                                <w:sz w:val="40"/>
                                <w:szCs w:val="40"/>
                                <w:lang w:val="en-US"/>
                              </w:rPr>
                              <w:t xml:space="preserve"> </w:t>
                            </w:r>
                            <w:r>
                              <w:rPr>
                                <w:rFonts w:eastAsia="Calibri" w:asciiTheme="minorHAnsi" w:hAnsiTheme="minorHAnsi" w:cstheme="minorHAnsi"/>
                                <w:b/>
                                <w:bCs/>
                                <w:color w:val="FFFFFF" w:themeColor="background1"/>
                                <w:sz w:val="40"/>
                                <w:szCs w:val="40"/>
                                <w:lang w:val="en-US"/>
                              </w:rPr>
                              <w:t>Year</w:t>
                            </w:r>
                          </w:p>
                          <w:p w:rsidRPr="009E46FF" w:rsidR="00DF14EF" w:rsidP="00DF14EF" w:rsidRDefault="00DF14EF" w14:paraId="2BEC9FB5" w14:textId="77777777">
                            <w:pPr>
                              <w:spacing w:line="360" w:lineRule="auto"/>
                              <w:rPr>
                                <w:rFonts w:asciiTheme="minorHAnsi" w:hAnsiTheme="minorHAnsi" w:cstheme="minorHAnsi"/>
                                <w:b/>
                                <w:bCs/>
                                <w:color w:val="FFFFFF" w:themeColor="background1"/>
                                <w:sz w:val="44"/>
                                <w:szCs w:val="44"/>
                              </w:rPr>
                            </w:pPr>
                          </w:p>
                          <w:p w:rsidRPr="009E46FF" w:rsidR="00DF14EF" w:rsidP="00DF14EF" w:rsidRDefault="00DF14EF" w14:paraId="2FB7BA59" w14:textId="77777777">
                            <w:pPr>
                              <w:spacing w:line="360" w:lineRule="auto"/>
                              <w:rPr>
                                <w:rFonts w:asciiTheme="minorHAnsi" w:hAnsiTheme="minorHAnsi" w:cstheme="minorHAnsi"/>
                                <w:b/>
                                <w:bCs/>
                                <w:color w:val="FFFFFF" w:themeColor="background1"/>
                                <w:sz w:val="44"/>
                                <w:szCs w:val="44"/>
                              </w:rPr>
                            </w:pPr>
                          </w:p>
                          <w:p w:rsidRPr="009E46FF" w:rsidR="00DF14EF" w:rsidP="00DF14EF" w:rsidRDefault="00DF14EF" w14:paraId="3674A8C5" w14:textId="77777777">
                            <w:pPr>
                              <w:spacing w:line="360" w:lineRule="auto"/>
                              <w:rPr>
                                <w:rFonts w:asciiTheme="minorHAnsi" w:hAnsiTheme="minorHAnsi" w:cstheme="minorHAnsi"/>
                                <w:b/>
                                <w:bCs/>
                                <w:color w:val="FFFFFF" w:themeColor="background1"/>
                              </w:rPr>
                            </w:pPr>
                          </w:p>
                          <w:p w:rsidRPr="009E46FF" w:rsidR="00DF14EF" w:rsidP="00DF14EF" w:rsidRDefault="00DF14EF" w14:paraId="347B6F80" w14:textId="77777777">
                            <w:pPr>
                              <w:spacing w:line="360" w:lineRule="auto"/>
                              <w:rPr>
                                <w:rFonts w:asciiTheme="minorHAnsi" w:hAnsiTheme="minorHAnsi" w:cstheme="minorHAnsi"/>
                                <w:b/>
                                <w:bCs/>
                                <w:color w:val="FFFFFF" w:themeColor="background1"/>
                                <w:sz w:val="58"/>
                                <w:szCs w:val="58"/>
                              </w:rPr>
                            </w:pPr>
                          </w:p>
                          <w:p w:rsidRPr="009E46FF" w:rsidR="00DF14EF" w:rsidP="00DF14EF" w:rsidRDefault="00DF14EF" w14:paraId="7E71447B" w14:textId="77777777">
                            <w:pPr>
                              <w:spacing w:line="360" w:lineRule="auto"/>
                              <w:rPr>
                                <w:rFonts w:asciiTheme="minorHAnsi" w:hAnsiTheme="minorHAnsi" w:cstheme="minorHAnsi"/>
                                <w:b/>
                                <w:bCs/>
                                <w:color w:val="FFFFFF" w:themeColor="background1"/>
                                <w:sz w:val="58"/>
                                <w:szCs w:val="58"/>
                              </w:rPr>
                            </w:pPr>
                          </w:p>
                          <w:p w:rsidRPr="009E46FF" w:rsidR="00DF14EF" w:rsidP="00DF14EF" w:rsidRDefault="00DF14EF" w14:paraId="5A5D31B8" w14:textId="77777777">
                            <w:pPr>
                              <w:spacing w:line="360" w:lineRule="auto"/>
                              <w:rPr>
                                <w:rFonts w:asciiTheme="minorHAnsi" w:hAnsiTheme="minorHAnsi" w:cstheme="minorHAnsi"/>
                                <w:b/>
                                <w:bCs/>
                                <w:color w:val="FFFFFF" w:themeColor="background1"/>
                                <w:sz w:val="58"/>
                                <w:szCs w:val="58"/>
                              </w:rPr>
                            </w:pPr>
                          </w:p>
                          <w:p w:rsidRPr="009E46FF" w:rsidR="00DF14EF" w:rsidP="00DF14EF" w:rsidRDefault="00DF14EF" w14:paraId="4449569B" w14:textId="77777777">
                            <w:pPr>
                              <w:spacing w:line="360" w:lineRule="auto"/>
                              <w:rPr>
                                <w:rFonts w:asciiTheme="minorHAnsi" w:hAnsiTheme="minorHAnsi" w:cstheme="minorHAnsi"/>
                                <w:b/>
                                <w:bCs/>
                                <w:color w:val="FFFFFF" w:themeColor="background1"/>
                                <w:sz w:val="34"/>
                                <w:szCs w:val="34"/>
                              </w:rPr>
                            </w:pPr>
                          </w:p>
                          <w:p w:rsidRPr="009E46FF" w:rsidR="00DF14EF" w:rsidP="00DF14EF" w:rsidRDefault="00DF14EF" w14:paraId="4C8C4E53" w14:textId="77777777">
                            <w:pPr>
                              <w:spacing w:line="360" w:lineRule="auto"/>
                              <w:rPr>
                                <w:rFonts w:asciiTheme="minorHAnsi" w:hAnsiTheme="minorHAnsi" w:cstheme="minorHAnsi"/>
                                <w:b/>
                                <w:bCs/>
                                <w:color w:val="FFFFFF" w:themeColor="background1"/>
                                <w:sz w:val="58"/>
                                <w:szCs w:val="58"/>
                              </w:rPr>
                            </w:pPr>
                          </w:p>
                          <w:p w:rsidRPr="009E46FF" w:rsidR="00DF14EF" w:rsidP="00DF14EF" w:rsidRDefault="00DF14EF" w14:paraId="3DA5B413" w14:textId="77777777">
                            <w:pPr>
                              <w:spacing w:line="360" w:lineRule="auto"/>
                              <w:jc w:val="center"/>
                              <w:rPr>
                                <w:rFonts w:asciiTheme="minorHAnsi" w:hAnsiTheme="minorHAnsi" w:cstheme="minorHAnsi"/>
                                <w:b/>
                                <w:bCs/>
                                <w:color w:val="FFFFFF" w:themeColor="background1"/>
                                <w:sz w:val="28"/>
                                <w:szCs w:val="28"/>
                              </w:rPr>
                            </w:pPr>
                          </w:p>
                          <w:p w:rsidRPr="009E46FF" w:rsidR="00DF14EF" w:rsidP="00DF14EF" w:rsidRDefault="00DF14EF" w14:paraId="18FA024A" w14:textId="77777777">
                            <w:pPr>
                              <w:spacing w:line="360" w:lineRule="auto"/>
                              <w:jc w:val="center"/>
                              <w:rPr>
                                <w:rFonts w:asciiTheme="minorHAnsi" w:hAnsiTheme="minorHAnsi" w:cstheme="minorHAnsi"/>
                                <w:b/>
                                <w:bCs/>
                                <w:color w:val="FFFFFF" w:themeColor="background1"/>
                                <w:sz w:val="28"/>
                                <w:szCs w:val="28"/>
                              </w:rPr>
                            </w:pPr>
                          </w:p>
                          <w:p w:rsidRPr="009E46FF" w:rsidR="00DF14EF" w:rsidP="00DF14EF" w:rsidRDefault="00DF14EF" w14:paraId="4A368C00" w14:textId="77777777">
                            <w:pPr>
                              <w:rPr>
                                <w:rFonts w:asciiTheme="minorHAnsi" w:hAnsiTheme="minorHAnsi" w:cstheme="minorHAnsi"/>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w14:anchorId="570C95F4">
                <v:stroke joinstyle="miter"/>
                <v:path gradientshapeok="t" o:connecttype="rect"/>
              </v:shapetype>
              <v:shape id="Text Box 24" style="position:absolute;left:0;text-align:left;margin-left:14.7pt;margin-top:377.9pt;width:389.4pt;height:46.95pt;z-index:251668480;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">
                <v:textbox>
                  <w:txbxContent>
                    <w:p w:rsidRPr="00DF14EF" w:rsidR="00DF14EF" w:rsidP="00DF14EF" w:rsidRDefault="00DF14EF" w14:paraId="10085D36" w14:textId="4FDE2256">
                      <w:pPr>
                        <w:spacing w:line="360" w:lineRule="auto"/>
                        <w:rPr>
                          <w:rFonts w:asciiTheme="minorHAnsi" w:hAnsiTheme="minorHAnsi" w:cstheme="minorHAnsi"/>
                          <w:b/>
                          <w:bCs/>
                          <w:color w:val="FFFFFF" w:themeColor="background1"/>
                          <w:sz w:val="40"/>
                          <w:szCs w:val="40"/>
                        </w:rPr>
                      </w:pPr>
                      <w:r>
                        <w:rPr>
                          <w:rFonts w:eastAsia="Calibri" w:asciiTheme="minorHAnsi" w:hAnsiTheme="minorHAnsi" w:cstheme="minorHAnsi"/>
                          <w:b/>
                          <w:bCs/>
                          <w:color w:val="FFFFFF" w:themeColor="background1"/>
                          <w:sz w:val="40"/>
                          <w:szCs w:val="40"/>
                          <w:lang w:val="en-US"/>
                        </w:rPr>
                        <w:t>Month,</w:t>
                      </w:r>
                      <w:r w:rsidRPr="00DF14EF">
                        <w:rPr>
                          <w:rFonts w:eastAsia="Calibri" w:asciiTheme="minorHAnsi" w:hAnsiTheme="minorHAnsi" w:cstheme="minorHAnsi"/>
                          <w:b/>
                          <w:bCs/>
                          <w:color w:val="FFFFFF" w:themeColor="background1"/>
                          <w:sz w:val="40"/>
                          <w:szCs w:val="40"/>
                          <w:lang w:val="en-US"/>
                        </w:rPr>
                        <w:t xml:space="preserve"> </w:t>
                      </w:r>
                      <w:r>
                        <w:rPr>
                          <w:rFonts w:eastAsia="Calibri" w:asciiTheme="minorHAnsi" w:hAnsiTheme="minorHAnsi" w:cstheme="minorHAnsi"/>
                          <w:b/>
                          <w:bCs/>
                          <w:color w:val="FFFFFF" w:themeColor="background1"/>
                          <w:sz w:val="40"/>
                          <w:szCs w:val="40"/>
                          <w:lang w:val="en-US"/>
                        </w:rPr>
                        <w:t>Year</w:t>
                      </w:r>
                    </w:p>
                    <w:p w:rsidRPr="009E46FF" w:rsidR="00DF14EF" w:rsidP="00DF14EF" w:rsidRDefault="00DF14EF" w14:paraId="2BEC9FB5" w14:textId="77777777">
                      <w:pPr>
                        <w:spacing w:line="360" w:lineRule="auto"/>
                        <w:rPr>
                          <w:rFonts w:asciiTheme="minorHAnsi" w:hAnsiTheme="minorHAnsi" w:cstheme="minorHAnsi"/>
                          <w:b/>
                          <w:bCs/>
                          <w:color w:val="FFFFFF" w:themeColor="background1"/>
                          <w:sz w:val="44"/>
                          <w:szCs w:val="44"/>
                        </w:rPr>
                      </w:pPr>
                    </w:p>
                    <w:p w:rsidRPr="009E46FF" w:rsidR="00DF14EF" w:rsidP="00DF14EF" w:rsidRDefault="00DF14EF" w14:paraId="2FB7BA59" w14:textId="77777777">
                      <w:pPr>
                        <w:spacing w:line="360" w:lineRule="auto"/>
                        <w:rPr>
                          <w:rFonts w:asciiTheme="minorHAnsi" w:hAnsiTheme="minorHAnsi" w:cstheme="minorHAnsi"/>
                          <w:b/>
                          <w:bCs/>
                          <w:color w:val="FFFFFF" w:themeColor="background1"/>
                          <w:sz w:val="44"/>
                          <w:szCs w:val="44"/>
                        </w:rPr>
                      </w:pPr>
                    </w:p>
                    <w:p w:rsidRPr="009E46FF" w:rsidR="00DF14EF" w:rsidP="00DF14EF" w:rsidRDefault="00DF14EF" w14:paraId="3674A8C5" w14:textId="77777777">
                      <w:pPr>
                        <w:spacing w:line="360" w:lineRule="auto"/>
                        <w:rPr>
                          <w:rFonts w:asciiTheme="minorHAnsi" w:hAnsiTheme="minorHAnsi" w:cstheme="minorHAnsi"/>
                          <w:b/>
                          <w:bCs/>
                          <w:color w:val="FFFFFF" w:themeColor="background1"/>
                        </w:rPr>
                      </w:pPr>
                    </w:p>
                    <w:p w:rsidRPr="009E46FF" w:rsidR="00DF14EF" w:rsidP="00DF14EF" w:rsidRDefault="00DF14EF" w14:paraId="347B6F80" w14:textId="77777777">
                      <w:pPr>
                        <w:spacing w:line="360" w:lineRule="auto"/>
                        <w:rPr>
                          <w:rFonts w:asciiTheme="minorHAnsi" w:hAnsiTheme="minorHAnsi" w:cstheme="minorHAnsi"/>
                          <w:b/>
                          <w:bCs/>
                          <w:color w:val="FFFFFF" w:themeColor="background1"/>
                          <w:sz w:val="58"/>
                          <w:szCs w:val="58"/>
                        </w:rPr>
                      </w:pPr>
                    </w:p>
                    <w:p w:rsidRPr="009E46FF" w:rsidR="00DF14EF" w:rsidP="00DF14EF" w:rsidRDefault="00DF14EF" w14:paraId="7E71447B" w14:textId="77777777">
                      <w:pPr>
                        <w:spacing w:line="360" w:lineRule="auto"/>
                        <w:rPr>
                          <w:rFonts w:asciiTheme="minorHAnsi" w:hAnsiTheme="minorHAnsi" w:cstheme="minorHAnsi"/>
                          <w:b/>
                          <w:bCs/>
                          <w:color w:val="FFFFFF" w:themeColor="background1"/>
                          <w:sz w:val="58"/>
                          <w:szCs w:val="58"/>
                        </w:rPr>
                      </w:pPr>
                    </w:p>
                    <w:p w:rsidRPr="009E46FF" w:rsidR="00DF14EF" w:rsidP="00DF14EF" w:rsidRDefault="00DF14EF" w14:paraId="5A5D31B8" w14:textId="77777777">
                      <w:pPr>
                        <w:spacing w:line="360" w:lineRule="auto"/>
                        <w:rPr>
                          <w:rFonts w:asciiTheme="minorHAnsi" w:hAnsiTheme="minorHAnsi" w:cstheme="minorHAnsi"/>
                          <w:b/>
                          <w:bCs/>
                          <w:color w:val="FFFFFF" w:themeColor="background1"/>
                          <w:sz w:val="58"/>
                          <w:szCs w:val="58"/>
                        </w:rPr>
                      </w:pPr>
                    </w:p>
                    <w:p w:rsidRPr="009E46FF" w:rsidR="00DF14EF" w:rsidP="00DF14EF" w:rsidRDefault="00DF14EF" w14:paraId="4449569B" w14:textId="77777777">
                      <w:pPr>
                        <w:spacing w:line="360" w:lineRule="auto"/>
                        <w:rPr>
                          <w:rFonts w:asciiTheme="minorHAnsi" w:hAnsiTheme="minorHAnsi" w:cstheme="minorHAnsi"/>
                          <w:b/>
                          <w:bCs/>
                          <w:color w:val="FFFFFF" w:themeColor="background1"/>
                          <w:sz w:val="34"/>
                          <w:szCs w:val="34"/>
                        </w:rPr>
                      </w:pPr>
                    </w:p>
                    <w:p w:rsidRPr="009E46FF" w:rsidR="00DF14EF" w:rsidP="00DF14EF" w:rsidRDefault="00DF14EF" w14:paraId="4C8C4E53" w14:textId="77777777">
                      <w:pPr>
                        <w:spacing w:line="360" w:lineRule="auto"/>
                        <w:rPr>
                          <w:rFonts w:asciiTheme="minorHAnsi" w:hAnsiTheme="minorHAnsi" w:cstheme="minorHAnsi"/>
                          <w:b/>
                          <w:bCs/>
                          <w:color w:val="FFFFFF" w:themeColor="background1"/>
                          <w:sz w:val="58"/>
                          <w:szCs w:val="58"/>
                        </w:rPr>
                      </w:pPr>
                    </w:p>
                    <w:p w:rsidRPr="009E46FF" w:rsidR="00DF14EF" w:rsidP="00DF14EF" w:rsidRDefault="00DF14EF" w14:paraId="3DA5B413" w14:textId="77777777">
                      <w:pPr>
                        <w:spacing w:line="360" w:lineRule="auto"/>
                        <w:jc w:val="center"/>
                        <w:rPr>
                          <w:rFonts w:asciiTheme="minorHAnsi" w:hAnsiTheme="minorHAnsi" w:cstheme="minorHAnsi"/>
                          <w:b/>
                          <w:bCs/>
                          <w:color w:val="FFFFFF" w:themeColor="background1"/>
                          <w:sz w:val="28"/>
                          <w:szCs w:val="28"/>
                        </w:rPr>
                      </w:pPr>
                    </w:p>
                    <w:p w:rsidRPr="009E46FF" w:rsidR="00DF14EF" w:rsidP="00DF14EF" w:rsidRDefault="00DF14EF" w14:paraId="18FA024A" w14:textId="77777777">
                      <w:pPr>
                        <w:spacing w:line="360" w:lineRule="auto"/>
                        <w:jc w:val="center"/>
                        <w:rPr>
                          <w:rFonts w:asciiTheme="minorHAnsi" w:hAnsiTheme="minorHAnsi" w:cstheme="minorHAnsi"/>
                          <w:b/>
                          <w:bCs/>
                          <w:color w:val="FFFFFF" w:themeColor="background1"/>
                          <w:sz w:val="28"/>
                          <w:szCs w:val="28"/>
                        </w:rPr>
                      </w:pPr>
                    </w:p>
                    <w:p w:rsidRPr="009E46FF" w:rsidR="00DF14EF" w:rsidP="00DF14EF" w:rsidRDefault="00DF14EF" w14:paraId="4A368C00" w14:textId="77777777">
                      <w:pPr>
                        <w:rPr>
                          <w:rFonts w:asciiTheme="minorHAnsi" w:hAnsiTheme="minorHAnsi" w:cstheme="minorHAnsi"/>
                        </w:rPr>
                      </w:pPr>
                    </w:p>
                  </w:txbxContent>
                </v:textbox>
                <w10:wrap anchorx="margin"/>
              </v:shape>
            </w:pict>
          </mc:Fallback>
        </mc:AlternateContent>
      </w:r>
      <w:r w:rsidRPr="00086188" w:rsidR="000A301B">
        <w:rPr>
          <w:rFonts w:asciiTheme="minorHAnsi" w:hAnsiTheme="minorHAnsi" w:cstheme="minorHAnsi"/>
          <w:noProof/>
          <w:shd w:val="clear" w:color="auto" w:fill="E6E6E6"/>
          <w:lang w:val="en-US"/>
        </w:rPr>
        <mc:AlternateContent>
          <mc:Choice Requires="wps">
            <w:drawing>
              <wp:anchor distT="0" distB="0" distL="114300" distR="114300" simplePos="0" relativeHeight="251658239" behindDoc="0" locked="0" layoutInCell="1" allowOverlap="1" wp14:anchorId="5C97E5D4" wp14:editId="5247E5C3">
                <wp:simplePos x="0" y="0"/>
                <wp:positionH relativeFrom="page">
                  <wp:align>left</wp:align>
                </wp:positionH>
                <wp:positionV relativeFrom="page">
                  <wp:posOffset>-262467</wp:posOffset>
                </wp:positionV>
                <wp:extent cx="7882255" cy="11091334"/>
                <wp:effectExtent l="0" t="0" r="4445" b="0"/>
                <wp:wrapNone/>
                <wp:docPr id="882635876" name="Rectangle 2" descr="colored rectangle"/>
                <wp:cNvGraphicFramePr/>
                <a:graphic xmlns:a="http://schemas.openxmlformats.org/drawingml/2006/main">
                  <a:graphicData uri="http://schemas.microsoft.com/office/word/2010/wordprocessingShape">
                    <wps:wsp>
                      <wps:cNvSpPr/>
                      <wps:spPr>
                        <a:xfrm>
                          <a:off x="0" y="0"/>
                          <a:ext cx="7882255" cy="11091334"/>
                        </a:xfrm>
                        <a:prstGeom prst="rect">
                          <a:avLst/>
                        </a:prstGeom>
                        <a:solidFill>
                          <a:schemeClr val="bg1"/>
                        </a:solidFill>
                        <a:ln w="25400" cap="flat" cmpd="sng" algn="ctr">
                          <a:noFill/>
                          <a:prstDash val="solid"/>
                        </a:ln>
                        <a:effectLst/>
                      </wps:spPr>
                      <wps:txbx>
                        <w:txbxContent>
                          <w:p w:rsidR="000A301B" w:rsidP="000A301B" w:rsidRDefault="000A301B" w14:paraId="34F2F323" w14:textId="72B1C61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left:0;text-align:left;margin-left:0;margin-top:-20.65pt;width:620.65pt;height:873.35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alt="colored rectangle" o:spid="_x0000_s1027" fillcolor="white [3212]" stroked="f" strokeweight="2pt" w14:anchorId="5C97E5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">
                <v:textbox>
                  <w:txbxContent>
                    <w:p w:rsidR="000A301B" w:rsidP="000A301B" w:rsidRDefault="000A301B" w14:paraId="34F2F323" w14:textId="72B1C61E">
                      <w:pPr>
                        <w:jc w:val="center"/>
                      </w:pPr>
                    </w:p>
                  </w:txbxContent>
                </v:textbox>
                <w10:wrap anchorx="page" anchory="page"/>
              </v:rect>
            </w:pict>
          </mc:Fallback>
        </mc:AlternateContent>
      </w:r>
      <w:r w:rsidRPr="00086188" w:rsidR="00A5011A">
        <w:rPr>
          <w:rFonts w:asciiTheme="minorHAnsi" w:hAnsiTheme="minorHAnsi" w:cstheme="minorHAnsi"/>
          <w:noProof/>
          <w:lang w:val="en-US"/>
        </w:rPr>
        <mc:AlternateContent>
          <mc:Choice Requires="wps">
            <w:drawing>
              <wp:anchor distT="45720" distB="45720" distL="114300" distR="114300" simplePos="0" relativeHeight="251666432" behindDoc="0" locked="0" layoutInCell="1" allowOverlap="1" wp14:anchorId="740CAEA3" wp14:editId="33458604">
                <wp:simplePos x="0" y="0"/>
                <wp:positionH relativeFrom="margin">
                  <wp:posOffset>102235</wp:posOffset>
                </wp:positionH>
                <wp:positionV relativeFrom="paragraph">
                  <wp:posOffset>1689735</wp:posOffset>
                </wp:positionV>
                <wp:extent cx="4945380" cy="277241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075" cy="2772461"/>
                        </a:xfrm>
                        <a:prstGeom prst="rect">
                          <a:avLst/>
                        </a:prstGeom>
                        <a:noFill/>
                        <a:ln w="9525">
                          <a:noFill/>
                          <a:miter lim="800000"/>
                        </a:ln>
                      </wps:spPr>
                      <wps:txbx>
                        <w:txbxContent>
                          <w:p w:rsidRPr="00DF14EF" w:rsidR="00C40E00" w:rsidRDefault="008A0D4E" w14:paraId="2A50F0D6" w14:textId="71FDD857">
                            <w:pPr>
                              <w:spacing w:line="360" w:lineRule="auto"/>
                              <w:rPr>
                                <w:rFonts w:asciiTheme="minorHAnsi" w:hAnsiTheme="minorHAnsi" w:cstheme="minorHAnsi"/>
                                <w:b/>
                                <w:bCs/>
                                <w:color w:val="FFFFFF" w:themeColor="background1"/>
                                <w:sz w:val="52"/>
                                <w:szCs w:val="52"/>
                              </w:rPr>
                            </w:pPr>
                            <w:r w:rsidRPr="00DF14EF">
                              <w:rPr>
                                <w:rFonts w:eastAsia="Calibri" w:asciiTheme="minorHAnsi" w:hAnsiTheme="minorHAnsi" w:cstheme="minorHAnsi"/>
                                <w:b/>
                                <w:bCs/>
                                <w:color w:val="FFFFFF" w:themeColor="background1"/>
                                <w:sz w:val="52"/>
                                <w:szCs w:val="52"/>
                                <w:lang w:val="en-US"/>
                              </w:rPr>
                              <w:t>Report Title</w:t>
                            </w:r>
                          </w:p>
                          <w:p w:rsidRPr="009E46FF" w:rsidR="00C40E00" w:rsidRDefault="00C40E00" w14:paraId="7E3417AE" w14:textId="77777777">
                            <w:pPr>
                              <w:spacing w:line="360" w:lineRule="auto"/>
                              <w:rPr>
                                <w:rFonts w:asciiTheme="minorHAnsi" w:hAnsiTheme="minorHAnsi" w:cstheme="minorHAnsi"/>
                                <w:b/>
                                <w:bCs/>
                                <w:color w:val="FFFFFF" w:themeColor="background1"/>
                                <w:sz w:val="44"/>
                                <w:szCs w:val="44"/>
                              </w:rPr>
                            </w:pPr>
                          </w:p>
                          <w:p w:rsidRPr="009E46FF" w:rsidR="00C40E00" w:rsidRDefault="00C40E00" w14:paraId="2F7D7B87" w14:textId="77777777">
                            <w:pPr>
                              <w:spacing w:line="360" w:lineRule="auto"/>
                              <w:rPr>
                                <w:rFonts w:asciiTheme="minorHAnsi" w:hAnsiTheme="minorHAnsi" w:cstheme="minorHAnsi"/>
                                <w:b/>
                                <w:bCs/>
                                <w:color w:val="FFFFFF" w:themeColor="background1"/>
                                <w:sz w:val="44"/>
                                <w:szCs w:val="44"/>
                              </w:rPr>
                            </w:pPr>
                          </w:p>
                          <w:p w:rsidRPr="009E46FF" w:rsidR="00C40E00" w:rsidRDefault="00C40E00" w14:paraId="7BF8B3B2" w14:textId="77777777">
                            <w:pPr>
                              <w:spacing w:line="360" w:lineRule="auto"/>
                              <w:rPr>
                                <w:rFonts w:asciiTheme="minorHAnsi" w:hAnsiTheme="minorHAnsi" w:cstheme="minorHAnsi"/>
                                <w:b/>
                                <w:bCs/>
                                <w:color w:val="FFFFFF" w:themeColor="background1"/>
                              </w:rPr>
                            </w:pPr>
                          </w:p>
                          <w:p w:rsidRPr="009E46FF" w:rsidR="00C40E00" w:rsidRDefault="00C40E00" w14:paraId="0F12A2B6" w14:textId="77777777">
                            <w:pPr>
                              <w:spacing w:line="360" w:lineRule="auto"/>
                              <w:rPr>
                                <w:rFonts w:asciiTheme="minorHAnsi" w:hAnsiTheme="minorHAnsi" w:cstheme="minorHAnsi"/>
                                <w:b/>
                                <w:bCs/>
                                <w:color w:val="FFFFFF" w:themeColor="background1"/>
                                <w:sz w:val="58"/>
                                <w:szCs w:val="58"/>
                              </w:rPr>
                            </w:pPr>
                          </w:p>
                          <w:p w:rsidRPr="009E46FF" w:rsidR="00C40E00" w:rsidRDefault="00C40E00" w14:paraId="58F8DB16" w14:textId="77777777">
                            <w:pPr>
                              <w:spacing w:line="360" w:lineRule="auto"/>
                              <w:rPr>
                                <w:rFonts w:asciiTheme="minorHAnsi" w:hAnsiTheme="minorHAnsi" w:cstheme="minorHAnsi"/>
                                <w:b/>
                                <w:bCs/>
                                <w:color w:val="FFFFFF" w:themeColor="background1"/>
                                <w:sz w:val="58"/>
                                <w:szCs w:val="58"/>
                              </w:rPr>
                            </w:pPr>
                          </w:p>
                          <w:p w:rsidRPr="009E46FF" w:rsidR="00C40E00" w:rsidRDefault="00C40E00" w14:paraId="5DF9B2F5" w14:textId="77777777">
                            <w:pPr>
                              <w:spacing w:line="360" w:lineRule="auto"/>
                              <w:rPr>
                                <w:rFonts w:asciiTheme="minorHAnsi" w:hAnsiTheme="minorHAnsi" w:cstheme="minorHAnsi"/>
                                <w:b/>
                                <w:bCs/>
                                <w:color w:val="FFFFFF" w:themeColor="background1"/>
                                <w:sz w:val="58"/>
                                <w:szCs w:val="58"/>
                              </w:rPr>
                            </w:pPr>
                          </w:p>
                          <w:p w:rsidRPr="009E46FF" w:rsidR="00C40E00" w:rsidRDefault="00C40E00" w14:paraId="4F534449" w14:textId="77777777">
                            <w:pPr>
                              <w:spacing w:line="360" w:lineRule="auto"/>
                              <w:rPr>
                                <w:rFonts w:asciiTheme="minorHAnsi" w:hAnsiTheme="minorHAnsi" w:cstheme="minorHAnsi"/>
                                <w:b/>
                                <w:bCs/>
                                <w:color w:val="FFFFFF" w:themeColor="background1"/>
                                <w:sz w:val="34"/>
                                <w:szCs w:val="34"/>
                              </w:rPr>
                            </w:pPr>
                          </w:p>
                          <w:p w:rsidRPr="009E46FF" w:rsidR="00C40E00" w:rsidRDefault="00C40E00" w14:paraId="486F71D8" w14:textId="77777777">
                            <w:pPr>
                              <w:spacing w:line="360" w:lineRule="auto"/>
                              <w:rPr>
                                <w:rFonts w:asciiTheme="minorHAnsi" w:hAnsiTheme="minorHAnsi" w:cstheme="minorHAnsi"/>
                                <w:b/>
                                <w:bCs/>
                                <w:color w:val="FFFFFF" w:themeColor="background1"/>
                                <w:sz w:val="58"/>
                                <w:szCs w:val="58"/>
                              </w:rPr>
                            </w:pPr>
                          </w:p>
                          <w:p w:rsidRPr="009E46FF" w:rsidR="00C40E00" w:rsidRDefault="00C40E00" w14:paraId="766F56B0" w14:textId="77777777">
                            <w:pPr>
                              <w:spacing w:line="360" w:lineRule="auto"/>
                              <w:jc w:val="center"/>
                              <w:rPr>
                                <w:rFonts w:asciiTheme="minorHAnsi" w:hAnsiTheme="minorHAnsi" w:cstheme="minorHAnsi"/>
                                <w:b/>
                                <w:bCs/>
                                <w:color w:val="FFFFFF" w:themeColor="background1"/>
                                <w:sz w:val="28"/>
                                <w:szCs w:val="28"/>
                              </w:rPr>
                            </w:pPr>
                          </w:p>
                          <w:p w:rsidRPr="009E46FF" w:rsidR="00C40E00" w:rsidRDefault="00C40E00" w14:paraId="285D9B5F" w14:textId="77777777">
                            <w:pPr>
                              <w:spacing w:line="360" w:lineRule="auto"/>
                              <w:jc w:val="center"/>
                              <w:rPr>
                                <w:rFonts w:asciiTheme="minorHAnsi" w:hAnsiTheme="minorHAnsi" w:cstheme="minorHAnsi"/>
                                <w:b/>
                                <w:bCs/>
                                <w:color w:val="FFFFFF" w:themeColor="background1"/>
                                <w:sz w:val="28"/>
                                <w:szCs w:val="28"/>
                              </w:rPr>
                            </w:pPr>
                          </w:p>
                          <w:p w:rsidRPr="009E46FF" w:rsidR="00C40E00" w:rsidRDefault="00C40E00" w14:paraId="2A1E41B0" w14:textId="77777777">
                            <w:pPr>
                              <w:rPr>
                                <w:rFonts w:asciiTheme="minorHAnsi" w:hAnsiTheme="minorHAnsi" w:cstheme="minorHAnsi"/>
                              </w:rPr>
                            </w:pPr>
                          </w:p>
                        </w:txbxContent>
                      </wps:txbx>
                      <wps:bodyPr rot="0" vert="horz" wrap="square" lIns="91440" tIns="45720" rIns="91440" bIns="45720" anchor="t" anchorCtr="0">
                        <a:noAutofit/>
                      </wps:bodyPr>
                    </wps:wsp>
                  </a:graphicData>
                </a:graphic>
              </wp:anchor>
            </w:drawing>
          </mc:Choice>
          <mc:Fallback>
            <w:pict>
              <v:shape id="_x0000_s1028" style="position:absolute;left:0;text-align:left;margin-left:8.05pt;margin-top:133.05pt;width:389.4pt;height:218.3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" w14:anchorId="740CAEA3">
                <v:textbox>
                  <w:txbxContent>
                    <w:p w:rsidRPr="00DF14EF" w:rsidR="00C40E00" w:rsidRDefault="008A0D4E" w14:paraId="2A50F0D6" w14:textId="71FDD857">
                      <w:pPr>
                        <w:spacing w:line="360" w:lineRule="auto"/>
                        <w:rPr>
                          <w:rFonts w:asciiTheme="minorHAnsi" w:hAnsiTheme="minorHAnsi" w:cstheme="minorHAnsi"/>
                          <w:b/>
                          <w:bCs/>
                          <w:color w:val="FFFFFF" w:themeColor="background1"/>
                          <w:sz w:val="52"/>
                          <w:szCs w:val="52"/>
                        </w:rPr>
                      </w:pPr>
                      <w:r w:rsidRPr="00DF14EF">
                        <w:rPr>
                          <w:rFonts w:eastAsia="Calibri" w:asciiTheme="minorHAnsi" w:hAnsiTheme="minorHAnsi" w:cstheme="minorHAnsi"/>
                          <w:b/>
                          <w:bCs/>
                          <w:color w:val="FFFFFF" w:themeColor="background1"/>
                          <w:sz w:val="52"/>
                          <w:szCs w:val="52"/>
                          <w:lang w:val="en-US"/>
                        </w:rPr>
                        <w:t>Report Title</w:t>
                      </w:r>
                    </w:p>
                    <w:p w:rsidRPr="009E46FF" w:rsidR="00C40E00" w:rsidRDefault="00C40E00" w14:paraId="7E3417AE" w14:textId="77777777">
                      <w:pPr>
                        <w:spacing w:line="360" w:lineRule="auto"/>
                        <w:rPr>
                          <w:rFonts w:asciiTheme="minorHAnsi" w:hAnsiTheme="minorHAnsi" w:cstheme="minorHAnsi"/>
                          <w:b/>
                          <w:bCs/>
                          <w:color w:val="FFFFFF" w:themeColor="background1"/>
                          <w:sz w:val="44"/>
                          <w:szCs w:val="44"/>
                        </w:rPr>
                      </w:pPr>
                    </w:p>
                    <w:p w:rsidRPr="009E46FF" w:rsidR="00C40E00" w:rsidRDefault="00C40E00" w14:paraId="2F7D7B87" w14:textId="77777777">
                      <w:pPr>
                        <w:spacing w:line="360" w:lineRule="auto"/>
                        <w:rPr>
                          <w:rFonts w:asciiTheme="minorHAnsi" w:hAnsiTheme="minorHAnsi" w:cstheme="minorHAnsi"/>
                          <w:b/>
                          <w:bCs/>
                          <w:color w:val="FFFFFF" w:themeColor="background1"/>
                          <w:sz w:val="44"/>
                          <w:szCs w:val="44"/>
                        </w:rPr>
                      </w:pPr>
                    </w:p>
                    <w:p w:rsidRPr="009E46FF" w:rsidR="00C40E00" w:rsidRDefault="00C40E00" w14:paraId="7BF8B3B2" w14:textId="77777777">
                      <w:pPr>
                        <w:spacing w:line="360" w:lineRule="auto"/>
                        <w:rPr>
                          <w:rFonts w:asciiTheme="minorHAnsi" w:hAnsiTheme="minorHAnsi" w:cstheme="minorHAnsi"/>
                          <w:b/>
                          <w:bCs/>
                          <w:color w:val="FFFFFF" w:themeColor="background1"/>
                        </w:rPr>
                      </w:pPr>
                    </w:p>
                    <w:p w:rsidRPr="009E46FF" w:rsidR="00C40E00" w:rsidRDefault="00C40E00" w14:paraId="0F12A2B6" w14:textId="77777777">
                      <w:pPr>
                        <w:spacing w:line="360" w:lineRule="auto"/>
                        <w:rPr>
                          <w:rFonts w:asciiTheme="minorHAnsi" w:hAnsiTheme="minorHAnsi" w:cstheme="minorHAnsi"/>
                          <w:b/>
                          <w:bCs/>
                          <w:color w:val="FFFFFF" w:themeColor="background1"/>
                          <w:sz w:val="58"/>
                          <w:szCs w:val="58"/>
                        </w:rPr>
                      </w:pPr>
                    </w:p>
                    <w:p w:rsidRPr="009E46FF" w:rsidR="00C40E00" w:rsidRDefault="00C40E00" w14:paraId="58F8DB16" w14:textId="77777777">
                      <w:pPr>
                        <w:spacing w:line="360" w:lineRule="auto"/>
                        <w:rPr>
                          <w:rFonts w:asciiTheme="minorHAnsi" w:hAnsiTheme="minorHAnsi" w:cstheme="minorHAnsi"/>
                          <w:b/>
                          <w:bCs/>
                          <w:color w:val="FFFFFF" w:themeColor="background1"/>
                          <w:sz w:val="58"/>
                          <w:szCs w:val="58"/>
                        </w:rPr>
                      </w:pPr>
                    </w:p>
                    <w:p w:rsidRPr="009E46FF" w:rsidR="00C40E00" w:rsidRDefault="00C40E00" w14:paraId="5DF9B2F5" w14:textId="77777777">
                      <w:pPr>
                        <w:spacing w:line="360" w:lineRule="auto"/>
                        <w:rPr>
                          <w:rFonts w:asciiTheme="minorHAnsi" w:hAnsiTheme="minorHAnsi" w:cstheme="minorHAnsi"/>
                          <w:b/>
                          <w:bCs/>
                          <w:color w:val="FFFFFF" w:themeColor="background1"/>
                          <w:sz w:val="58"/>
                          <w:szCs w:val="58"/>
                        </w:rPr>
                      </w:pPr>
                    </w:p>
                    <w:p w:rsidRPr="009E46FF" w:rsidR="00C40E00" w:rsidRDefault="00C40E00" w14:paraId="4F534449" w14:textId="77777777">
                      <w:pPr>
                        <w:spacing w:line="360" w:lineRule="auto"/>
                        <w:rPr>
                          <w:rFonts w:asciiTheme="minorHAnsi" w:hAnsiTheme="minorHAnsi" w:cstheme="minorHAnsi"/>
                          <w:b/>
                          <w:bCs/>
                          <w:color w:val="FFFFFF" w:themeColor="background1"/>
                          <w:sz w:val="34"/>
                          <w:szCs w:val="34"/>
                        </w:rPr>
                      </w:pPr>
                    </w:p>
                    <w:p w:rsidRPr="009E46FF" w:rsidR="00C40E00" w:rsidRDefault="00C40E00" w14:paraId="486F71D8" w14:textId="77777777">
                      <w:pPr>
                        <w:spacing w:line="360" w:lineRule="auto"/>
                        <w:rPr>
                          <w:rFonts w:asciiTheme="minorHAnsi" w:hAnsiTheme="minorHAnsi" w:cstheme="minorHAnsi"/>
                          <w:b/>
                          <w:bCs/>
                          <w:color w:val="FFFFFF" w:themeColor="background1"/>
                          <w:sz w:val="58"/>
                          <w:szCs w:val="58"/>
                        </w:rPr>
                      </w:pPr>
                    </w:p>
                    <w:p w:rsidRPr="009E46FF" w:rsidR="00C40E00" w:rsidRDefault="00C40E00" w14:paraId="766F56B0" w14:textId="77777777">
                      <w:pPr>
                        <w:spacing w:line="360" w:lineRule="auto"/>
                        <w:jc w:val="center"/>
                        <w:rPr>
                          <w:rFonts w:asciiTheme="minorHAnsi" w:hAnsiTheme="minorHAnsi" w:cstheme="minorHAnsi"/>
                          <w:b/>
                          <w:bCs/>
                          <w:color w:val="FFFFFF" w:themeColor="background1"/>
                          <w:sz w:val="28"/>
                          <w:szCs w:val="28"/>
                        </w:rPr>
                      </w:pPr>
                    </w:p>
                    <w:p w:rsidRPr="009E46FF" w:rsidR="00C40E00" w:rsidRDefault="00C40E00" w14:paraId="285D9B5F" w14:textId="77777777">
                      <w:pPr>
                        <w:spacing w:line="360" w:lineRule="auto"/>
                        <w:jc w:val="center"/>
                        <w:rPr>
                          <w:rFonts w:asciiTheme="minorHAnsi" w:hAnsiTheme="minorHAnsi" w:cstheme="minorHAnsi"/>
                          <w:b/>
                          <w:bCs/>
                          <w:color w:val="FFFFFF" w:themeColor="background1"/>
                          <w:sz w:val="28"/>
                          <w:szCs w:val="28"/>
                        </w:rPr>
                      </w:pPr>
                    </w:p>
                    <w:p w:rsidRPr="009E46FF" w:rsidR="00C40E00" w:rsidRDefault="00C40E00" w14:paraId="2A1E41B0" w14:textId="77777777">
                      <w:pPr>
                        <w:rPr>
                          <w:rFonts w:asciiTheme="minorHAnsi" w:hAnsiTheme="minorHAnsi" w:cstheme="minorHAnsi"/>
                        </w:rPr>
                      </w:pPr>
                    </w:p>
                  </w:txbxContent>
                </v:textbox>
                <w10:wrap anchorx="margin"/>
              </v:shape>
            </w:pict>
          </mc:Fallback>
        </mc:AlternateContent>
      </w:r>
      <w:r w:rsidRPr="00086188" w:rsidR="00A5011A">
        <w:rPr>
          <w:rFonts w:asciiTheme="minorHAnsi" w:hAnsiTheme="minorHAnsi" w:cstheme="minorHAnsi"/>
          <w:noProof/>
          <w:lang w:val="en-US"/>
        </w:rPr>
        <mc:AlternateContent>
          <mc:Choice Requires="wps">
            <w:drawing>
              <wp:anchor distT="45720" distB="45720" distL="114300" distR="114300" simplePos="0" relativeHeight="251665408" behindDoc="0" locked="0" layoutInCell="1" allowOverlap="1" wp14:anchorId="50C72335" wp14:editId="1682CED5">
                <wp:simplePos x="0" y="0"/>
                <wp:positionH relativeFrom="margin">
                  <wp:posOffset>-7146925</wp:posOffset>
                </wp:positionH>
                <wp:positionV relativeFrom="paragraph">
                  <wp:posOffset>-1141095</wp:posOffset>
                </wp:positionV>
                <wp:extent cx="4180205" cy="8529320"/>
                <wp:effectExtent l="0" t="0" r="0" b="508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9951" cy="8529320"/>
                        </a:xfrm>
                        <a:prstGeom prst="rect">
                          <a:avLst/>
                        </a:prstGeom>
                        <a:noFill/>
                        <a:ln w="9525">
                          <a:noFill/>
                          <a:miter lim="800000"/>
                        </a:ln>
                      </wps:spPr>
                      <wps:txbx>
                        <w:txbxContent>
                          <w:p w:rsidR="00C40E00" w:rsidRDefault="00C40E00" w14:paraId="2DBEAE95" w14:textId="77777777">
                            <w:pPr>
                              <w:spacing w:line="360" w:lineRule="auto"/>
                              <w:rPr>
                                <w:rFonts w:cstheme="minorHAnsi"/>
                                <w:b/>
                                <w:bCs/>
                                <w:color w:val="FFFFFF" w:themeColor="background1"/>
                                <w:sz w:val="88"/>
                                <w:szCs w:val="88"/>
                              </w:rPr>
                            </w:pPr>
                            <w:bookmarkStart w:name="_Hlk123637972" w:id="0"/>
                            <w:bookmarkStart w:name="_Hlk117174881" w:id="1"/>
                            <w:r>
                              <w:rPr>
                                <w:rFonts w:cstheme="minorHAnsi"/>
                                <w:b/>
                                <w:bCs/>
                                <w:color w:val="FFFFFF" w:themeColor="background1"/>
                                <w:sz w:val="88"/>
                                <w:szCs w:val="88"/>
                              </w:rPr>
                              <w:t>Gender, Enterprise and Market Assessment</w:t>
                            </w:r>
                          </w:p>
                          <w:p w:rsidR="00C40E00" w:rsidRDefault="00C40E00" w14:paraId="073C65D8" w14:textId="77777777">
                            <w:pPr>
                              <w:spacing w:line="360" w:lineRule="auto"/>
                              <w:rPr>
                                <w:rFonts w:cstheme="minorHAnsi"/>
                                <w:b/>
                                <w:bCs/>
                                <w:color w:val="FFFFFF" w:themeColor="background1"/>
                                <w:sz w:val="6"/>
                                <w:szCs w:val="6"/>
                              </w:rPr>
                            </w:pPr>
                          </w:p>
                          <w:p w:rsidR="00C40E00" w:rsidRDefault="00C40E00" w14:paraId="331BCF89" w14:textId="77777777">
                            <w:pPr>
                              <w:spacing w:line="360" w:lineRule="auto"/>
                              <w:rPr>
                                <w:rFonts w:cstheme="minorHAnsi"/>
                                <w:b/>
                                <w:bCs/>
                                <w:color w:val="FFFFFF" w:themeColor="background1"/>
                                <w:sz w:val="52"/>
                                <w:szCs w:val="52"/>
                              </w:rPr>
                            </w:pPr>
                            <w:r>
                              <w:rPr>
                                <w:rFonts w:cstheme="minorHAnsi"/>
                                <w:b/>
                                <w:bCs/>
                                <w:color w:val="FFFFFF" w:themeColor="background1"/>
                                <w:sz w:val="52"/>
                                <w:szCs w:val="52"/>
                              </w:rPr>
                              <w:t xml:space="preserve">Diyala Governorate </w:t>
                            </w:r>
                          </w:p>
                          <w:p w:rsidR="00C40E00" w:rsidRDefault="00C40E00" w14:paraId="4CF579DC" w14:textId="77777777">
                            <w:pPr>
                              <w:spacing w:line="360" w:lineRule="auto"/>
                              <w:rPr>
                                <w:rFonts w:cstheme="minorHAnsi"/>
                                <w:b/>
                                <w:bCs/>
                                <w:color w:val="FFFFFF" w:themeColor="background1"/>
                                <w:sz w:val="44"/>
                                <w:szCs w:val="44"/>
                              </w:rPr>
                            </w:pPr>
                            <w:r>
                              <w:rPr>
                                <w:rFonts w:cstheme="minorHAnsi"/>
                                <w:b/>
                                <w:bCs/>
                                <w:color w:val="FFFFFF" w:themeColor="background1"/>
                                <w:sz w:val="44"/>
                                <w:szCs w:val="44"/>
                              </w:rPr>
                              <w:t>January 2023</w:t>
                            </w:r>
                          </w:p>
                          <w:p w:rsidR="00C40E00" w:rsidRDefault="00C40E00" w14:paraId="0050C484" w14:textId="77777777">
                            <w:pPr>
                              <w:spacing w:line="360" w:lineRule="auto"/>
                              <w:rPr>
                                <w:rFonts w:cstheme="minorHAnsi"/>
                                <w:b/>
                                <w:bCs/>
                                <w:color w:val="FFFFFF" w:themeColor="background1"/>
                                <w:sz w:val="30"/>
                                <w:szCs w:val="30"/>
                              </w:rPr>
                            </w:pPr>
                          </w:p>
                          <w:p w:rsidR="00C40E00" w:rsidRDefault="00C40E00" w14:paraId="358FBC64" w14:textId="77777777">
                            <w:pPr>
                              <w:spacing w:line="360" w:lineRule="auto"/>
                              <w:rPr>
                                <w:rFonts w:cstheme="minorHAnsi"/>
                                <w:b/>
                                <w:bCs/>
                                <w:color w:val="FFFFFF" w:themeColor="background1"/>
                                <w:sz w:val="30"/>
                                <w:szCs w:val="30"/>
                              </w:rPr>
                            </w:pPr>
                            <w:r>
                              <w:rPr>
                                <w:rFonts w:cstheme="minorHAnsi"/>
                                <w:b/>
                                <w:bCs/>
                                <w:color w:val="FFFFFF" w:themeColor="background1"/>
                                <w:sz w:val="30"/>
                                <w:szCs w:val="30"/>
                              </w:rPr>
                              <w:t>Developed for:</w:t>
                            </w:r>
                          </w:p>
                          <w:p w:rsidR="00C40E00" w:rsidRDefault="00C40E00" w14:paraId="663B2A42" w14:textId="77777777">
                            <w:pPr>
                              <w:spacing w:line="360" w:lineRule="auto"/>
                              <w:rPr>
                                <w:rFonts w:cstheme="minorHAnsi"/>
                                <w:b/>
                                <w:bCs/>
                                <w:color w:val="FFFFFF" w:themeColor="background1"/>
                                <w:sz w:val="28"/>
                                <w:szCs w:val="28"/>
                              </w:rPr>
                            </w:pPr>
                          </w:p>
                          <w:p w:rsidR="00C40E00" w:rsidRDefault="00C40E00" w14:paraId="06D11DB7" w14:textId="77777777">
                            <w:pPr>
                              <w:spacing w:line="360" w:lineRule="auto"/>
                              <w:rPr>
                                <w:rFonts w:cstheme="minorHAnsi"/>
                                <w:b/>
                                <w:bCs/>
                                <w:color w:val="FFFFFF" w:themeColor="background1"/>
                                <w:sz w:val="44"/>
                                <w:szCs w:val="44"/>
                              </w:rPr>
                            </w:pPr>
                          </w:p>
                          <w:p w:rsidR="00C40E00" w:rsidRDefault="00C40E00" w14:paraId="1F6DB300" w14:textId="77777777">
                            <w:pPr>
                              <w:spacing w:line="360" w:lineRule="auto"/>
                              <w:rPr>
                                <w:rFonts w:cstheme="minorHAnsi"/>
                                <w:b/>
                                <w:bCs/>
                                <w:color w:val="FFFFFF" w:themeColor="background1"/>
                                <w:sz w:val="44"/>
                                <w:szCs w:val="44"/>
                              </w:rPr>
                            </w:pPr>
                          </w:p>
                          <w:p w:rsidR="00C40E00" w:rsidRDefault="00C40E00" w14:paraId="4E78BF58" w14:textId="77777777">
                            <w:pPr>
                              <w:spacing w:line="360" w:lineRule="auto"/>
                              <w:rPr>
                                <w:rFonts w:cstheme="minorHAnsi"/>
                                <w:b/>
                                <w:bCs/>
                                <w:color w:val="FFFFFF" w:themeColor="background1"/>
                              </w:rPr>
                            </w:pPr>
                          </w:p>
                          <w:p w:rsidR="00C40E00" w:rsidRDefault="00C40E00" w14:paraId="09518397" w14:textId="77777777">
                            <w:pPr>
                              <w:spacing w:line="360" w:lineRule="auto"/>
                              <w:rPr>
                                <w:rFonts w:cstheme="minorHAnsi"/>
                                <w:b/>
                                <w:bCs/>
                                <w:color w:val="FFFFFF" w:themeColor="background1"/>
                                <w:sz w:val="58"/>
                                <w:szCs w:val="58"/>
                              </w:rPr>
                            </w:pPr>
                          </w:p>
                          <w:p w:rsidR="00C40E00" w:rsidRDefault="00C40E00" w14:paraId="1731EB8F" w14:textId="77777777">
                            <w:pPr>
                              <w:spacing w:line="360" w:lineRule="auto"/>
                              <w:rPr>
                                <w:rFonts w:cstheme="minorHAnsi"/>
                                <w:b/>
                                <w:bCs/>
                                <w:color w:val="FFFFFF" w:themeColor="background1"/>
                                <w:sz w:val="58"/>
                                <w:szCs w:val="58"/>
                              </w:rPr>
                            </w:pPr>
                          </w:p>
                          <w:p w:rsidR="00C40E00" w:rsidRDefault="00C40E00" w14:paraId="71268D29" w14:textId="77777777">
                            <w:pPr>
                              <w:spacing w:line="360" w:lineRule="auto"/>
                              <w:rPr>
                                <w:rFonts w:cstheme="minorHAnsi"/>
                                <w:b/>
                                <w:bCs/>
                                <w:color w:val="FFFFFF" w:themeColor="background1"/>
                                <w:sz w:val="58"/>
                                <w:szCs w:val="58"/>
                              </w:rPr>
                            </w:pPr>
                          </w:p>
                          <w:p w:rsidR="00C40E00" w:rsidRDefault="00C40E00" w14:paraId="6F025148" w14:textId="77777777">
                            <w:pPr>
                              <w:spacing w:line="360" w:lineRule="auto"/>
                              <w:rPr>
                                <w:rFonts w:cstheme="minorHAnsi"/>
                                <w:b/>
                                <w:bCs/>
                                <w:color w:val="FFFFFF" w:themeColor="background1"/>
                                <w:sz w:val="34"/>
                                <w:szCs w:val="34"/>
                              </w:rPr>
                            </w:pPr>
                          </w:p>
                          <w:p w:rsidR="00C40E00" w:rsidRDefault="00000000" w14:paraId="46F52CDE" w14:textId="77777777">
                            <w:pPr>
                              <w:spacing w:line="360" w:lineRule="auto"/>
                              <w:jc w:val="right"/>
                              <w:rPr>
                                <w:rFonts w:cstheme="minorHAnsi"/>
                                <w:b/>
                                <w:bCs/>
                                <w:color w:val="FFFFFF" w:themeColor="background1"/>
                              </w:rPr>
                            </w:pPr>
                            <w:hyperlink w:history="1" r:id="rId13">
                              <w:r w:rsidR="00C40E00">
                                <w:rPr>
                                  <w:rStyle w:val="Hyperlink"/>
                                  <w:rFonts w:cstheme="minorHAnsi"/>
                                  <w:b/>
                                  <w:bCs/>
                                  <w:color w:val="FFFFFF" w:themeColor="background1"/>
                                </w:rPr>
                                <w:t>www.optimum-analysis.com</w:t>
                              </w:r>
                            </w:hyperlink>
                          </w:p>
                          <w:p w:rsidR="00C40E00" w:rsidRDefault="00C40E00" w14:paraId="46C72846" w14:textId="77777777">
                            <w:pPr>
                              <w:spacing w:line="360" w:lineRule="auto"/>
                              <w:jc w:val="right"/>
                              <w:rPr>
                                <w:rFonts w:cstheme="minorHAnsi"/>
                                <w:b/>
                                <w:bCs/>
                                <w:color w:val="FFFFFF" w:themeColor="background1"/>
                              </w:rPr>
                            </w:pPr>
                            <w:r>
                              <w:rPr>
                                <w:rFonts w:cstheme="minorHAnsi"/>
                                <w:b/>
                                <w:bCs/>
                                <w:color w:val="FFFFFF" w:themeColor="background1"/>
                              </w:rPr>
                              <w:t>Research design, data collection, and analysis</w:t>
                            </w:r>
                          </w:p>
                          <w:bookmarkEnd w:id="0"/>
                          <w:p w:rsidR="00C40E00" w:rsidRDefault="00C40E00" w14:paraId="6160E749" w14:textId="77777777">
                            <w:pPr>
                              <w:spacing w:line="360" w:lineRule="auto"/>
                              <w:rPr>
                                <w:rFonts w:cstheme="minorHAnsi"/>
                                <w:b/>
                                <w:bCs/>
                                <w:color w:val="FFFFFF" w:themeColor="background1"/>
                                <w:sz w:val="58"/>
                                <w:szCs w:val="58"/>
                              </w:rPr>
                            </w:pPr>
                          </w:p>
                          <w:p w:rsidR="00C40E00" w:rsidRDefault="00C40E00" w14:paraId="5D95BDE6" w14:textId="77777777">
                            <w:pPr>
                              <w:spacing w:line="360" w:lineRule="auto"/>
                              <w:rPr>
                                <w:rFonts w:cstheme="minorHAnsi"/>
                                <w:b/>
                                <w:bCs/>
                                <w:color w:val="FFFFFF" w:themeColor="background1"/>
                                <w:sz w:val="58"/>
                                <w:szCs w:val="58"/>
                              </w:rPr>
                            </w:pPr>
                            <w:r>
                              <w:rPr>
                                <w:noProof/>
                              </w:rPr>
                              <w:drawing>
                                <wp:inline distT="0" distB="0" distL="0" distR="0" wp14:anchorId="44F6021A" wp14:editId="2CBB8008">
                                  <wp:extent cx="2797810" cy="3957320"/>
                                  <wp:effectExtent l="0" t="0" r="2540" b="5080"/>
                                  <wp:docPr id="127254387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797810" cy="3957320"/>
                                          </a:xfrm>
                                          <a:prstGeom prst="rect">
                                            <a:avLst/>
                                          </a:prstGeom>
                                        </pic:spPr>
                                      </pic:pic>
                                    </a:graphicData>
                                  </a:graphic>
                                </wp:inline>
                              </w:drawing>
                            </w:r>
                          </w:p>
                          <w:p w:rsidR="00C40E00" w:rsidRDefault="00C40E00" w14:paraId="54A30D5A" w14:textId="77777777">
                            <w:pPr>
                              <w:spacing w:line="360" w:lineRule="auto"/>
                              <w:jc w:val="center"/>
                              <w:rPr>
                                <w:b/>
                                <w:bCs/>
                                <w:color w:val="FFFFFF" w:themeColor="background1"/>
                                <w:sz w:val="28"/>
                                <w:szCs w:val="28"/>
                              </w:rPr>
                            </w:pPr>
                          </w:p>
                          <w:p w:rsidR="00C40E00" w:rsidRDefault="00C40E00" w14:paraId="0E4405A6" w14:textId="77777777">
                            <w:pPr>
                              <w:spacing w:line="360" w:lineRule="auto"/>
                              <w:jc w:val="center"/>
                              <w:rPr>
                                <w:b/>
                                <w:bCs/>
                                <w:color w:val="FFFFFF" w:themeColor="background1"/>
                                <w:sz w:val="28"/>
                                <w:szCs w:val="28"/>
                              </w:rPr>
                            </w:pPr>
                          </w:p>
                          <w:bookmarkEnd w:id="1"/>
                          <w:p w:rsidR="00C40E00" w:rsidRDefault="00C40E00" w14:paraId="62995D83" w14:textId="77777777"/>
                        </w:txbxContent>
                      </wps:txbx>
                      <wps:bodyPr rot="0" vert="horz" wrap="square" lIns="91440" tIns="45720" rIns="91440" bIns="45720" anchor="t" anchorCtr="0">
                        <a:noAutofit/>
                      </wps:bodyPr>
                    </wps:wsp>
                  </a:graphicData>
                </a:graphic>
              </wp:anchor>
            </w:drawing>
          </mc:Choice>
          <mc:Fallback>
            <w:pict>
              <v:shape id="Text Box 59" style="position:absolute;left:0;text-align:left;margin-left:-562.75pt;margin-top:-89.85pt;width:329.15pt;height:671.6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" w14:anchorId="50C72335">
                <v:textbox>
                  <w:txbxContent>
                    <w:p w:rsidR="00C40E00" w:rsidRDefault="00C40E00" w14:paraId="2DBEAE95" w14:textId="77777777">
                      <w:pPr>
                        <w:spacing w:line="360" w:lineRule="auto"/>
                        <w:rPr>
                          <w:rFonts w:cstheme="minorHAnsi"/>
                          <w:b/>
                          <w:bCs/>
                          <w:color w:val="FFFFFF" w:themeColor="background1"/>
                          <w:sz w:val="88"/>
                          <w:szCs w:val="88"/>
                        </w:rPr>
                      </w:pPr>
                      <w:r>
                        <w:rPr>
                          <w:rFonts w:cstheme="minorHAnsi"/>
                          <w:b/>
                          <w:bCs/>
                          <w:color w:val="FFFFFF" w:themeColor="background1"/>
                          <w:sz w:val="88"/>
                          <w:szCs w:val="88"/>
                        </w:rPr>
                        <w:t>Gender, Enterprise and Market Assessment</w:t>
                      </w:r>
                    </w:p>
                    <w:p w:rsidR="00C40E00" w:rsidRDefault="00C40E00" w14:paraId="073C65D8" w14:textId="77777777">
                      <w:pPr>
                        <w:spacing w:line="360" w:lineRule="auto"/>
                        <w:rPr>
                          <w:rFonts w:cstheme="minorHAnsi"/>
                          <w:b/>
                          <w:bCs/>
                          <w:color w:val="FFFFFF" w:themeColor="background1"/>
                          <w:sz w:val="6"/>
                          <w:szCs w:val="6"/>
                        </w:rPr>
                      </w:pPr>
                    </w:p>
                    <w:p w:rsidR="00C40E00" w:rsidRDefault="00C40E00" w14:paraId="331BCF89" w14:textId="77777777">
                      <w:pPr>
                        <w:spacing w:line="360" w:lineRule="auto"/>
                        <w:rPr>
                          <w:rFonts w:cstheme="minorHAnsi"/>
                          <w:b/>
                          <w:bCs/>
                          <w:color w:val="FFFFFF" w:themeColor="background1"/>
                          <w:sz w:val="52"/>
                          <w:szCs w:val="52"/>
                        </w:rPr>
                      </w:pPr>
                      <w:r>
                        <w:rPr>
                          <w:rFonts w:cstheme="minorHAnsi"/>
                          <w:b/>
                          <w:bCs/>
                          <w:color w:val="FFFFFF" w:themeColor="background1"/>
                          <w:sz w:val="52"/>
                          <w:szCs w:val="52"/>
                        </w:rPr>
                        <w:t xml:space="preserve">Diyala Governorate </w:t>
                      </w:r>
                    </w:p>
                    <w:p w:rsidR="00C40E00" w:rsidRDefault="00C40E00" w14:paraId="4CF579DC" w14:textId="77777777">
                      <w:pPr>
                        <w:spacing w:line="360" w:lineRule="auto"/>
                        <w:rPr>
                          <w:rFonts w:cstheme="minorHAnsi"/>
                          <w:b/>
                          <w:bCs/>
                          <w:color w:val="FFFFFF" w:themeColor="background1"/>
                          <w:sz w:val="44"/>
                          <w:szCs w:val="44"/>
                        </w:rPr>
                      </w:pPr>
                      <w:r>
                        <w:rPr>
                          <w:rFonts w:cstheme="minorHAnsi"/>
                          <w:b/>
                          <w:bCs/>
                          <w:color w:val="FFFFFF" w:themeColor="background1"/>
                          <w:sz w:val="44"/>
                          <w:szCs w:val="44"/>
                        </w:rPr>
                        <w:t>January 2023</w:t>
                      </w:r>
                    </w:p>
                    <w:p w:rsidR="00C40E00" w:rsidRDefault="00C40E00" w14:paraId="0050C484" w14:textId="77777777">
                      <w:pPr>
                        <w:spacing w:line="360" w:lineRule="auto"/>
                        <w:rPr>
                          <w:rFonts w:cstheme="minorHAnsi"/>
                          <w:b/>
                          <w:bCs/>
                          <w:color w:val="FFFFFF" w:themeColor="background1"/>
                          <w:sz w:val="30"/>
                          <w:szCs w:val="30"/>
                        </w:rPr>
                      </w:pPr>
                    </w:p>
                    <w:p w:rsidR="00C40E00" w:rsidRDefault="00C40E00" w14:paraId="358FBC64" w14:textId="77777777">
                      <w:pPr>
                        <w:spacing w:line="360" w:lineRule="auto"/>
                        <w:rPr>
                          <w:rFonts w:cstheme="minorHAnsi"/>
                          <w:b/>
                          <w:bCs/>
                          <w:color w:val="FFFFFF" w:themeColor="background1"/>
                          <w:sz w:val="30"/>
                          <w:szCs w:val="30"/>
                        </w:rPr>
                      </w:pPr>
                      <w:r>
                        <w:rPr>
                          <w:rFonts w:cstheme="minorHAnsi"/>
                          <w:b/>
                          <w:bCs/>
                          <w:color w:val="FFFFFF" w:themeColor="background1"/>
                          <w:sz w:val="30"/>
                          <w:szCs w:val="30"/>
                        </w:rPr>
                        <w:t>Developed for:</w:t>
                      </w:r>
                    </w:p>
                    <w:p w:rsidR="00C40E00" w:rsidRDefault="00C40E00" w14:paraId="663B2A42" w14:textId="77777777">
                      <w:pPr>
                        <w:spacing w:line="360" w:lineRule="auto"/>
                        <w:rPr>
                          <w:rFonts w:cstheme="minorHAnsi"/>
                          <w:b/>
                          <w:bCs/>
                          <w:color w:val="FFFFFF" w:themeColor="background1"/>
                          <w:sz w:val="28"/>
                          <w:szCs w:val="28"/>
                        </w:rPr>
                      </w:pPr>
                    </w:p>
                    <w:p w:rsidR="00C40E00" w:rsidRDefault="00C40E00" w14:paraId="06D11DB7" w14:textId="77777777">
                      <w:pPr>
                        <w:spacing w:line="360" w:lineRule="auto"/>
                        <w:rPr>
                          <w:rFonts w:cstheme="minorHAnsi"/>
                          <w:b/>
                          <w:bCs/>
                          <w:color w:val="FFFFFF" w:themeColor="background1"/>
                          <w:sz w:val="44"/>
                          <w:szCs w:val="44"/>
                        </w:rPr>
                      </w:pPr>
                    </w:p>
                    <w:p w:rsidR="00C40E00" w:rsidRDefault="00C40E00" w14:paraId="1F6DB300" w14:textId="77777777">
                      <w:pPr>
                        <w:spacing w:line="360" w:lineRule="auto"/>
                        <w:rPr>
                          <w:rFonts w:cstheme="minorHAnsi"/>
                          <w:b/>
                          <w:bCs/>
                          <w:color w:val="FFFFFF" w:themeColor="background1"/>
                          <w:sz w:val="44"/>
                          <w:szCs w:val="44"/>
                        </w:rPr>
                      </w:pPr>
                    </w:p>
                    <w:p w:rsidR="00C40E00" w:rsidRDefault="00C40E00" w14:paraId="4E78BF58" w14:textId="77777777">
                      <w:pPr>
                        <w:spacing w:line="360" w:lineRule="auto"/>
                        <w:rPr>
                          <w:rFonts w:cstheme="minorHAnsi"/>
                          <w:b/>
                          <w:bCs/>
                          <w:color w:val="FFFFFF" w:themeColor="background1"/>
                        </w:rPr>
                      </w:pPr>
                    </w:p>
                    <w:p w:rsidR="00C40E00" w:rsidRDefault="00C40E00" w14:paraId="09518397" w14:textId="77777777">
                      <w:pPr>
                        <w:spacing w:line="360" w:lineRule="auto"/>
                        <w:rPr>
                          <w:rFonts w:cstheme="minorHAnsi"/>
                          <w:b/>
                          <w:bCs/>
                          <w:color w:val="FFFFFF" w:themeColor="background1"/>
                          <w:sz w:val="58"/>
                          <w:szCs w:val="58"/>
                        </w:rPr>
                      </w:pPr>
                    </w:p>
                    <w:p w:rsidR="00C40E00" w:rsidRDefault="00C40E00" w14:paraId="1731EB8F" w14:textId="77777777">
                      <w:pPr>
                        <w:spacing w:line="360" w:lineRule="auto"/>
                        <w:rPr>
                          <w:rFonts w:cstheme="minorHAnsi"/>
                          <w:b/>
                          <w:bCs/>
                          <w:color w:val="FFFFFF" w:themeColor="background1"/>
                          <w:sz w:val="58"/>
                          <w:szCs w:val="58"/>
                        </w:rPr>
                      </w:pPr>
                    </w:p>
                    <w:p w:rsidR="00C40E00" w:rsidRDefault="00C40E00" w14:paraId="71268D29" w14:textId="77777777">
                      <w:pPr>
                        <w:spacing w:line="360" w:lineRule="auto"/>
                        <w:rPr>
                          <w:rFonts w:cstheme="minorHAnsi"/>
                          <w:b/>
                          <w:bCs/>
                          <w:color w:val="FFFFFF" w:themeColor="background1"/>
                          <w:sz w:val="58"/>
                          <w:szCs w:val="58"/>
                        </w:rPr>
                      </w:pPr>
                    </w:p>
                    <w:p w:rsidR="00C40E00" w:rsidRDefault="00C40E00" w14:paraId="6F025148" w14:textId="77777777">
                      <w:pPr>
                        <w:spacing w:line="360" w:lineRule="auto"/>
                        <w:rPr>
                          <w:rFonts w:cstheme="minorHAnsi"/>
                          <w:b/>
                          <w:bCs/>
                          <w:color w:val="FFFFFF" w:themeColor="background1"/>
                          <w:sz w:val="34"/>
                          <w:szCs w:val="34"/>
                        </w:rPr>
                      </w:pPr>
                    </w:p>
                    <w:p w:rsidR="00C40E00" w:rsidRDefault="00000000" w14:paraId="46F52CDE" w14:textId="77777777">
                      <w:pPr>
                        <w:spacing w:line="360" w:lineRule="auto"/>
                        <w:jc w:val="right"/>
                        <w:rPr>
                          <w:rFonts w:cstheme="minorHAnsi"/>
                          <w:b/>
                          <w:bCs/>
                          <w:color w:val="FFFFFF" w:themeColor="background1"/>
                        </w:rPr>
                      </w:pPr>
                      <w:hyperlink w:history="1" r:id="rId15">
                        <w:r w:rsidR="00C40E00">
                          <w:rPr>
                            <w:rStyle w:val="Hyperlink"/>
                            <w:rFonts w:cstheme="minorHAnsi"/>
                            <w:b/>
                            <w:bCs/>
                            <w:color w:val="FFFFFF" w:themeColor="background1"/>
                          </w:rPr>
                          <w:t>www.optimum-analysis.com</w:t>
                        </w:r>
                      </w:hyperlink>
                    </w:p>
                    <w:p w:rsidR="00C40E00" w:rsidRDefault="00C40E00" w14:paraId="46C72846" w14:textId="77777777">
                      <w:pPr>
                        <w:spacing w:line="360" w:lineRule="auto"/>
                        <w:jc w:val="right"/>
                        <w:rPr>
                          <w:rFonts w:cstheme="minorHAnsi"/>
                          <w:b/>
                          <w:bCs/>
                          <w:color w:val="FFFFFF" w:themeColor="background1"/>
                        </w:rPr>
                      </w:pPr>
                      <w:r>
                        <w:rPr>
                          <w:rFonts w:cstheme="minorHAnsi"/>
                          <w:b/>
                          <w:bCs/>
                          <w:color w:val="FFFFFF" w:themeColor="background1"/>
                        </w:rPr>
                        <w:t>Research design, data collection, and analysis</w:t>
                      </w:r>
                    </w:p>
                    <w:p w:rsidR="00C40E00" w:rsidRDefault="00C40E00" w14:paraId="6160E749" w14:textId="77777777">
                      <w:pPr>
                        <w:spacing w:line="360" w:lineRule="auto"/>
                        <w:rPr>
                          <w:rFonts w:cstheme="minorHAnsi"/>
                          <w:b/>
                          <w:bCs/>
                          <w:color w:val="FFFFFF" w:themeColor="background1"/>
                          <w:sz w:val="58"/>
                          <w:szCs w:val="58"/>
                        </w:rPr>
                      </w:pPr>
                    </w:p>
                    <w:p w:rsidR="00C40E00" w:rsidRDefault="00C40E00" w14:paraId="5D95BDE6" w14:textId="77777777">
                      <w:pPr>
                        <w:spacing w:line="360" w:lineRule="auto"/>
                        <w:rPr>
                          <w:rFonts w:cstheme="minorHAnsi"/>
                          <w:b/>
                          <w:bCs/>
                          <w:color w:val="FFFFFF" w:themeColor="background1"/>
                          <w:sz w:val="58"/>
                          <w:szCs w:val="58"/>
                        </w:rPr>
                      </w:pPr>
                      <w:r>
                        <w:rPr>
                          <w:noProof/>
                        </w:rPr>
                        <w:drawing>
                          <wp:inline distT="0" distB="0" distL="0" distR="0" wp14:anchorId="44F6021A" wp14:editId="2CBB8008">
                            <wp:extent cx="2797810" cy="3957320"/>
                            <wp:effectExtent l="0" t="0" r="2540" b="5080"/>
                            <wp:docPr id="127254387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797810" cy="3957320"/>
                                    </a:xfrm>
                                    <a:prstGeom prst="rect">
                                      <a:avLst/>
                                    </a:prstGeom>
                                  </pic:spPr>
                                </pic:pic>
                              </a:graphicData>
                            </a:graphic>
                          </wp:inline>
                        </w:drawing>
                      </w:r>
                    </w:p>
                    <w:p w:rsidR="00C40E00" w:rsidRDefault="00C40E00" w14:paraId="54A30D5A" w14:textId="77777777">
                      <w:pPr>
                        <w:spacing w:line="360" w:lineRule="auto"/>
                        <w:jc w:val="center"/>
                        <w:rPr>
                          <w:b/>
                          <w:bCs/>
                          <w:color w:val="FFFFFF" w:themeColor="background1"/>
                          <w:sz w:val="28"/>
                          <w:szCs w:val="28"/>
                        </w:rPr>
                      </w:pPr>
                    </w:p>
                    <w:p w:rsidR="00C40E00" w:rsidRDefault="00C40E00" w14:paraId="0E4405A6" w14:textId="77777777">
                      <w:pPr>
                        <w:spacing w:line="360" w:lineRule="auto"/>
                        <w:jc w:val="center"/>
                        <w:rPr>
                          <w:b/>
                          <w:bCs/>
                          <w:color w:val="FFFFFF" w:themeColor="background1"/>
                          <w:sz w:val="28"/>
                          <w:szCs w:val="28"/>
                        </w:rPr>
                      </w:pPr>
                    </w:p>
                    <w:p w:rsidR="00C40E00" w:rsidRDefault="00C40E00" w14:paraId="62995D83" w14:textId="77777777"/>
                  </w:txbxContent>
                </v:textbox>
                <w10:wrap anchorx="margin"/>
              </v:shape>
            </w:pict>
          </mc:Fallback>
        </mc:AlternateContent>
      </w:r>
      <w:r w:rsidRPr="00086188" w:rsidR="00A5011A">
        <w:rPr>
          <w:rFonts w:eastAsia="SimSun" w:asciiTheme="minorHAnsi" w:hAnsiTheme="minorHAnsi" w:cstheme="minorHAnsi"/>
          <w:noProof/>
          <w:sz w:val="24"/>
          <w:szCs w:val="24"/>
          <w:lang w:val="en-US"/>
        </w:rPr>
        <mc:AlternateContent>
          <mc:Choice Requires="wps">
            <w:drawing>
              <wp:anchor distT="0" distB="0" distL="114300" distR="114300" simplePos="0" relativeHeight="251660288" behindDoc="0" locked="0" layoutInCell="1" allowOverlap="1" wp14:anchorId="7F41793A" wp14:editId="431EFAA8">
                <wp:simplePos x="0" y="0"/>
                <wp:positionH relativeFrom="margin">
                  <wp:posOffset>-321310</wp:posOffset>
                </wp:positionH>
                <wp:positionV relativeFrom="paragraph">
                  <wp:posOffset>1309370</wp:posOffset>
                </wp:positionV>
                <wp:extent cx="5603240" cy="4747260"/>
                <wp:effectExtent l="0" t="0" r="0" b="0"/>
                <wp:wrapNone/>
                <wp:docPr id="53" name="Rectangle 53"/>
                <wp:cNvGraphicFramePr/>
                <a:graphic xmlns:a="http://schemas.openxmlformats.org/drawingml/2006/main">
                  <a:graphicData uri="http://schemas.microsoft.com/office/word/2010/wordprocessingShape">
                    <wps:wsp>
                      <wps:cNvSpPr/>
                      <wps:spPr>
                        <a:xfrm>
                          <a:off x="0" y="0"/>
                          <a:ext cx="5603240" cy="4747260"/>
                        </a:xfrm>
                        <a:prstGeom prst="rect">
                          <a:avLst/>
                        </a:prstGeom>
                        <a:solidFill>
                          <a:schemeClr val="tx1">
                            <a:lumMod val="65000"/>
                            <a:lumOff val="35000"/>
                          </a:schemeClr>
                        </a:solidFill>
                        <a:ln w="762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C40E00" w:rsidRDefault="00C40E00" w14:paraId="50363683"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3" style="position:absolute;left:0;text-align:left;margin-left:-25.3pt;margin-top:103.1pt;width:441.2pt;height:373.8pt;z-index:251660288;visibility:visible;mso-wrap-style:square;mso-wrap-distance-left:9pt;mso-wrap-distance-top:0;mso-wrap-distance-right:9pt;mso-wrap-distance-bottom:0;mso-position-horizontal:absolute;mso-position-horizontal-relative:margin;mso-position-vertical:absolute;mso-position-vertical-relative:text;v-text-anchor:middle" o:spid="_x0000_s1030" fillcolor="#5a5a5a [2109]" stroked="f" strokeweight="6pt" w14:anchorId="7F4179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">
                <v:textbox>
                  <w:txbxContent>
                    <w:p w:rsidR="00C40E00" w:rsidRDefault="00C40E00" w14:paraId="50363683" w14:textId="77777777">
                      <w:pPr>
                        <w:jc w:val="center"/>
                      </w:pPr>
                    </w:p>
                  </w:txbxContent>
                </v:textbox>
                <w10:wrap anchorx="margin"/>
              </v:rect>
            </w:pict>
          </mc:Fallback>
        </mc:AlternateContent>
      </w:r>
      <w:r w:rsidRPr="00086188" w:rsidR="00A5011A">
        <w:rPr>
          <w:rFonts w:asciiTheme="minorHAnsi" w:hAnsiTheme="minorHAnsi" w:cstheme="minorHAnsi"/>
          <w:noProof/>
          <w:shd w:val="clear" w:color="auto" w:fill="E6E6E6"/>
          <w:lang w:val="en-US"/>
        </w:rPr>
        <mc:AlternateContent>
          <mc:Choice Requires="wps">
            <w:drawing>
              <wp:anchor distT="0" distB="0" distL="114300" distR="114300" simplePos="0" relativeHeight="251659264" behindDoc="0" locked="0" layoutInCell="1" allowOverlap="1" wp14:anchorId="300D336C" wp14:editId="2B464DAF">
                <wp:simplePos x="0" y="0"/>
                <wp:positionH relativeFrom="page">
                  <wp:align>left</wp:align>
                </wp:positionH>
                <wp:positionV relativeFrom="page">
                  <wp:posOffset>1454785</wp:posOffset>
                </wp:positionV>
                <wp:extent cx="5632450" cy="3840480"/>
                <wp:effectExtent l="0" t="0" r="6350" b="7620"/>
                <wp:wrapNone/>
                <wp:docPr id="3" name="Rectangle 2" descr="colored rectangle"/>
                <wp:cNvGraphicFramePr/>
                <a:graphic xmlns:a="http://schemas.openxmlformats.org/drawingml/2006/main">
                  <a:graphicData uri="http://schemas.microsoft.com/office/word/2010/wordprocessingShape">
                    <wps:wsp>
                      <wps:cNvSpPr/>
                      <wps:spPr>
                        <a:xfrm>
                          <a:off x="0" y="0"/>
                          <a:ext cx="5632704" cy="3840480"/>
                        </a:xfrm>
                        <a:prstGeom prst="rect">
                          <a:avLst/>
                        </a:prstGeom>
                        <a:solidFill>
                          <a:srgbClr val="AF151E"/>
                        </a:solidFill>
                        <a:ln w="25400" cap="flat" cmpd="sng" algn="ctr">
                          <a:noFill/>
                          <a:prstDash val="solid"/>
                        </a:ln>
                        <a:effectLst/>
                      </wps:spPr>
                      <wps:txbx>
                        <w:txbxContent>
                          <w:p w:rsidR="00C40E00" w:rsidRDefault="00C40E00" w14:paraId="112A7331"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31" style="position:absolute;left:0;text-align:left;margin-left:0;margin-top:114.55pt;width:443.5pt;height:302.4pt;z-index:251659264;visibility:visible;mso-wrap-style:square;mso-wrap-distance-left:9pt;mso-wrap-distance-top:0;mso-wrap-distance-right:9pt;mso-wrap-distance-bottom:0;mso-position-horizontal:left;mso-position-horizontal-relative:page;mso-position-vertical:absolute;mso-position-vertical-relative:page;v-text-anchor:middle" alt="colored rectangle" fillcolor="#af151e" stroked="f" strokeweight="2pt" w14:anchorId="300D33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">
                <v:textbox>
                  <w:txbxContent>
                    <w:p w:rsidR="00C40E00" w:rsidRDefault="00C40E00" w14:paraId="112A7331" w14:textId="77777777">
                      <w:pPr>
                        <w:jc w:val="center"/>
                      </w:pPr>
                    </w:p>
                  </w:txbxContent>
                </v:textbox>
                <w10:wrap anchorx="page" anchory="page"/>
              </v:rect>
            </w:pict>
          </mc:Fallback>
        </mc:AlternateContent>
      </w:r>
      <w:r w:rsidRPr="00086188" w:rsidR="00A5011A">
        <w:rPr>
          <w:rFonts w:eastAsia="Cambria" w:asciiTheme="minorHAnsi" w:hAnsiTheme="minorHAnsi" w:cstheme="minorHAnsi"/>
          <w:b/>
          <w:smallCaps/>
          <w:szCs w:val="21"/>
          <w:lang w:val="en-US"/>
        </w:rPr>
        <w:t xml:space="preserve"> </w:t>
      </w:r>
      <w:r w:rsidRPr="00086188" w:rsidR="00A5011A">
        <w:rPr>
          <w:rFonts w:asciiTheme="minorHAnsi" w:hAnsiTheme="minorHAnsi" w:cstheme="minorHAnsi"/>
          <w:lang w:val="en-US"/>
        </w:rPr>
        <w:t xml:space="preserve"> </w:t>
      </w:r>
      <w:r w:rsidRPr="00086188" w:rsidR="00A5011A">
        <w:rPr>
          <w:rFonts w:asciiTheme="minorHAnsi" w:hAnsiTheme="minorHAnsi" w:cstheme="minorHAnsi"/>
          <w:color w:val="2B579A"/>
          <w:szCs w:val="21"/>
          <w:shd w:val="clear" w:color="auto" w:fill="E6E6E6"/>
          <w:lang w:val="en-US" w:eastAsia="fr-FR"/>
        </w:rPr>
        <w:t xml:space="preserve">   </w:t>
      </w:r>
      <w:r w:rsidRPr="00086188" w:rsidR="00A5011A">
        <w:rPr>
          <w:rFonts w:asciiTheme="minorHAnsi" w:hAnsiTheme="minorHAnsi" w:cstheme="minorHAnsi"/>
          <w:lang w:val="en-US"/>
        </w:rPr>
        <w:t xml:space="preserve"> </w:t>
      </w:r>
      <w:bookmarkStart w:name="_Hlk124822644" w:id="4"/>
      <w:bookmarkEnd w:id="4"/>
      <w:r w:rsidRPr="00086188" w:rsidR="00A5011A">
        <w:rPr>
          <w:rFonts w:asciiTheme="minorHAnsi" w:hAnsiTheme="minorHAnsi" w:cstheme="minorHAnsi"/>
          <w:szCs w:val="21"/>
          <w:lang w:val="en-US" w:eastAsia="fr-FR"/>
        </w:rPr>
        <w:t xml:space="preserve"> </w:t>
      </w:r>
    </w:p>
    <w:p w:rsidRPr="00086188" w:rsidR="00747FE1" w:rsidP="00642BCD" w:rsidRDefault="00747FE1" w14:paraId="61547808" w14:textId="77777777">
      <w:pPr>
        <w:widowControl w:val="0"/>
        <w:jc w:val="both"/>
        <w:rPr>
          <w:rFonts w:asciiTheme="minorHAnsi" w:hAnsiTheme="minorHAnsi" w:cstheme="minorHAnsi"/>
          <w:b/>
          <w:smallCaps/>
          <w:sz w:val="22"/>
          <w:szCs w:val="22"/>
          <w:lang w:val="en-US"/>
        </w:rPr>
      </w:pPr>
      <w:bookmarkStart w:name="_Hlk124832258" w:id="5"/>
      <w:bookmarkStart w:name="_Hlk123637949" w:id="6"/>
    </w:p>
    <w:p w:rsidRPr="00086188" w:rsidR="008A0D4E" w:rsidP="00642BCD" w:rsidRDefault="008A0D4E" w14:paraId="499F44E0" w14:textId="77777777">
      <w:pPr>
        <w:widowControl w:val="0"/>
        <w:jc w:val="both"/>
        <w:rPr>
          <w:rFonts w:asciiTheme="minorHAnsi" w:hAnsiTheme="minorHAnsi" w:cstheme="minorHAnsi"/>
          <w:b/>
          <w:smallCaps/>
          <w:sz w:val="22"/>
          <w:szCs w:val="22"/>
          <w:lang w:val="en-US"/>
        </w:rPr>
      </w:pPr>
    </w:p>
    <w:p w:rsidRPr="00086188" w:rsidR="008A0D4E" w:rsidP="00642BCD" w:rsidRDefault="008A0D4E" w14:paraId="7ECC4A5F" w14:textId="77777777">
      <w:pPr>
        <w:widowControl w:val="0"/>
        <w:jc w:val="both"/>
        <w:rPr>
          <w:rFonts w:asciiTheme="minorHAnsi" w:hAnsiTheme="minorHAnsi" w:cstheme="minorHAnsi"/>
          <w:b/>
          <w:smallCaps/>
          <w:sz w:val="22"/>
          <w:szCs w:val="22"/>
          <w:lang w:val="en-US"/>
        </w:rPr>
      </w:pPr>
    </w:p>
    <w:p w:rsidRPr="00086188" w:rsidR="008A0D4E" w:rsidP="00642BCD" w:rsidRDefault="008A0D4E" w14:paraId="061C3756" w14:textId="77777777">
      <w:pPr>
        <w:widowControl w:val="0"/>
        <w:jc w:val="both"/>
        <w:rPr>
          <w:rFonts w:asciiTheme="minorHAnsi" w:hAnsiTheme="minorHAnsi" w:cstheme="minorHAnsi"/>
          <w:b/>
          <w:smallCaps/>
          <w:sz w:val="22"/>
          <w:szCs w:val="22"/>
          <w:lang w:val="en-US"/>
        </w:rPr>
      </w:pPr>
    </w:p>
    <w:p w:rsidRPr="00086188" w:rsidR="008A0D4E" w:rsidP="00642BCD" w:rsidRDefault="008A0D4E" w14:paraId="6B62BB87" w14:textId="77777777">
      <w:pPr>
        <w:widowControl w:val="0"/>
        <w:jc w:val="both"/>
        <w:rPr>
          <w:rFonts w:asciiTheme="minorHAnsi" w:hAnsiTheme="minorHAnsi" w:cstheme="minorHAnsi"/>
          <w:b/>
          <w:smallCaps/>
          <w:sz w:val="22"/>
          <w:szCs w:val="22"/>
          <w:lang w:val="en-US"/>
        </w:rPr>
      </w:pPr>
    </w:p>
    <w:p w:rsidRPr="00086188" w:rsidR="008A0D4E" w:rsidP="00642BCD" w:rsidRDefault="008A0D4E" w14:paraId="3E8635F4" w14:textId="77777777">
      <w:pPr>
        <w:widowControl w:val="0"/>
        <w:jc w:val="both"/>
        <w:rPr>
          <w:rFonts w:asciiTheme="minorHAnsi" w:hAnsiTheme="minorHAnsi" w:cstheme="minorHAnsi"/>
          <w:b/>
          <w:smallCaps/>
          <w:sz w:val="22"/>
          <w:szCs w:val="22"/>
          <w:lang w:val="en-US"/>
        </w:rPr>
      </w:pPr>
    </w:p>
    <w:p w:rsidRPr="00086188" w:rsidR="008A0D4E" w:rsidP="00642BCD" w:rsidRDefault="008A0D4E" w14:paraId="06F69A63" w14:textId="77777777">
      <w:pPr>
        <w:widowControl w:val="0"/>
        <w:jc w:val="both"/>
        <w:rPr>
          <w:rFonts w:asciiTheme="minorHAnsi" w:hAnsiTheme="minorHAnsi" w:cstheme="minorHAnsi"/>
          <w:b/>
          <w:smallCaps/>
          <w:sz w:val="22"/>
          <w:szCs w:val="22"/>
          <w:lang w:val="en-US"/>
        </w:rPr>
      </w:pPr>
    </w:p>
    <w:p w:rsidRPr="00086188" w:rsidR="008A0D4E" w:rsidP="00642BCD" w:rsidRDefault="008A0D4E" w14:paraId="7A4C329F" w14:textId="77777777">
      <w:pPr>
        <w:widowControl w:val="0"/>
        <w:jc w:val="both"/>
        <w:rPr>
          <w:rFonts w:asciiTheme="minorHAnsi" w:hAnsiTheme="minorHAnsi" w:cstheme="minorHAnsi"/>
          <w:b/>
          <w:smallCaps/>
          <w:sz w:val="22"/>
          <w:szCs w:val="22"/>
          <w:lang w:val="en-US"/>
        </w:rPr>
      </w:pPr>
    </w:p>
    <w:p w:rsidRPr="00086188" w:rsidR="008A0D4E" w:rsidP="00642BCD" w:rsidRDefault="008A0D4E" w14:paraId="02966A95" w14:textId="77777777">
      <w:pPr>
        <w:widowControl w:val="0"/>
        <w:jc w:val="both"/>
        <w:rPr>
          <w:rFonts w:asciiTheme="minorHAnsi" w:hAnsiTheme="minorHAnsi" w:cstheme="minorHAnsi"/>
          <w:b/>
          <w:smallCaps/>
          <w:sz w:val="22"/>
          <w:szCs w:val="22"/>
          <w:lang w:val="en-US"/>
        </w:rPr>
      </w:pPr>
    </w:p>
    <w:p w:rsidRPr="00086188" w:rsidR="008A0D4E" w:rsidP="00642BCD" w:rsidRDefault="008A0D4E" w14:paraId="5639DA5A" w14:textId="77777777">
      <w:pPr>
        <w:widowControl w:val="0"/>
        <w:jc w:val="both"/>
        <w:rPr>
          <w:rFonts w:asciiTheme="minorHAnsi" w:hAnsiTheme="minorHAnsi" w:cstheme="minorHAnsi"/>
          <w:b/>
          <w:smallCaps/>
          <w:sz w:val="22"/>
          <w:szCs w:val="22"/>
          <w:lang w:val="en-US"/>
        </w:rPr>
      </w:pPr>
    </w:p>
    <w:p w:rsidRPr="00086188" w:rsidR="008A0D4E" w:rsidP="00642BCD" w:rsidRDefault="008A0D4E" w14:paraId="6A9E4F68" w14:textId="77777777">
      <w:pPr>
        <w:widowControl w:val="0"/>
        <w:jc w:val="both"/>
        <w:rPr>
          <w:rFonts w:asciiTheme="minorHAnsi" w:hAnsiTheme="minorHAnsi" w:cstheme="minorHAnsi"/>
          <w:b/>
          <w:smallCaps/>
          <w:sz w:val="22"/>
          <w:szCs w:val="22"/>
          <w:lang w:val="en-US"/>
        </w:rPr>
      </w:pPr>
    </w:p>
    <w:p w:rsidRPr="00086188" w:rsidR="008A0D4E" w:rsidP="00642BCD" w:rsidRDefault="008A0D4E" w14:paraId="37F61861" w14:textId="77777777">
      <w:pPr>
        <w:widowControl w:val="0"/>
        <w:jc w:val="both"/>
        <w:rPr>
          <w:rFonts w:asciiTheme="minorHAnsi" w:hAnsiTheme="minorHAnsi" w:cstheme="minorHAnsi"/>
          <w:b/>
          <w:smallCaps/>
          <w:sz w:val="22"/>
          <w:szCs w:val="22"/>
          <w:lang w:val="en-US"/>
        </w:rPr>
      </w:pPr>
    </w:p>
    <w:p w:rsidRPr="00086188" w:rsidR="008A0D4E" w:rsidP="00642BCD" w:rsidRDefault="008A0D4E" w14:paraId="0A0ABDF2" w14:textId="77777777">
      <w:pPr>
        <w:widowControl w:val="0"/>
        <w:jc w:val="both"/>
        <w:rPr>
          <w:rFonts w:asciiTheme="minorHAnsi" w:hAnsiTheme="minorHAnsi" w:cstheme="minorHAnsi"/>
          <w:b/>
          <w:smallCaps/>
          <w:sz w:val="22"/>
          <w:szCs w:val="22"/>
          <w:lang w:val="en-US"/>
        </w:rPr>
      </w:pPr>
    </w:p>
    <w:p w:rsidRPr="00086188" w:rsidR="008A0D4E" w:rsidP="00642BCD" w:rsidRDefault="008A0D4E" w14:paraId="130873B2" w14:textId="77777777">
      <w:pPr>
        <w:widowControl w:val="0"/>
        <w:jc w:val="both"/>
        <w:rPr>
          <w:rFonts w:asciiTheme="minorHAnsi" w:hAnsiTheme="minorHAnsi" w:cstheme="minorHAnsi"/>
          <w:b/>
          <w:smallCaps/>
          <w:sz w:val="22"/>
          <w:szCs w:val="22"/>
          <w:lang w:val="en-US"/>
        </w:rPr>
      </w:pPr>
    </w:p>
    <w:p w:rsidRPr="00086188" w:rsidR="008A0D4E" w:rsidP="00642BCD" w:rsidRDefault="008A0D4E" w14:paraId="4A85B4A2" w14:textId="77777777">
      <w:pPr>
        <w:widowControl w:val="0"/>
        <w:jc w:val="both"/>
        <w:rPr>
          <w:rFonts w:asciiTheme="minorHAnsi" w:hAnsiTheme="minorHAnsi" w:cstheme="minorHAnsi"/>
          <w:b/>
          <w:smallCaps/>
          <w:sz w:val="22"/>
          <w:szCs w:val="22"/>
          <w:lang w:val="en-US"/>
        </w:rPr>
      </w:pPr>
    </w:p>
    <w:p w:rsidRPr="00086188" w:rsidR="008A0D4E" w:rsidP="00642BCD" w:rsidRDefault="008A0D4E" w14:paraId="7D5F61B2" w14:textId="77777777">
      <w:pPr>
        <w:widowControl w:val="0"/>
        <w:jc w:val="both"/>
        <w:rPr>
          <w:rFonts w:asciiTheme="minorHAnsi" w:hAnsiTheme="minorHAnsi" w:cstheme="minorHAnsi"/>
          <w:b/>
          <w:smallCaps/>
          <w:sz w:val="22"/>
          <w:szCs w:val="22"/>
          <w:lang w:val="en-US"/>
        </w:rPr>
      </w:pPr>
    </w:p>
    <w:p w:rsidRPr="00086188" w:rsidR="008A0D4E" w:rsidP="00642BCD" w:rsidRDefault="008A0D4E" w14:paraId="15D37912" w14:textId="77777777">
      <w:pPr>
        <w:widowControl w:val="0"/>
        <w:jc w:val="both"/>
        <w:rPr>
          <w:rFonts w:asciiTheme="minorHAnsi" w:hAnsiTheme="minorHAnsi" w:cstheme="minorHAnsi"/>
          <w:b/>
          <w:smallCaps/>
          <w:sz w:val="22"/>
          <w:szCs w:val="22"/>
          <w:lang w:val="en-US"/>
        </w:rPr>
      </w:pPr>
    </w:p>
    <w:p w:rsidRPr="00086188" w:rsidR="008A0D4E" w:rsidP="00642BCD" w:rsidRDefault="008A0D4E" w14:paraId="44844A7A" w14:textId="77777777">
      <w:pPr>
        <w:widowControl w:val="0"/>
        <w:jc w:val="both"/>
        <w:rPr>
          <w:rFonts w:asciiTheme="minorHAnsi" w:hAnsiTheme="minorHAnsi" w:cstheme="minorHAnsi"/>
          <w:b/>
          <w:smallCaps/>
          <w:sz w:val="22"/>
          <w:szCs w:val="22"/>
          <w:lang w:val="en-US"/>
        </w:rPr>
      </w:pPr>
    </w:p>
    <w:p w:rsidRPr="00086188" w:rsidR="008A0D4E" w:rsidP="00642BCD" w:rsidRDefault="008A0D4E" w14:paraId="40E2EB15" w14:textId="77777777">
      <w:pPr>
        <w:widowControl w:val="0"/>
        <w:jc w:val="both"/>
        <w:rPr>
          <w:rFonts w:asciiTheme="minorHAnsi" w:hAnsiTheme="minorHAnsi" w:cstheme="minorHAnsi"/>
          <w:b/>
          <w:smallCaps/>
          <w:sz w:val="22"/>
          <w:szCs w:val="22"/>
          <w:lang w:val="en-US"/>
        </w:rPr>
      </w:pPr>
    </w:p>
    <w:p w:rsidRPr="00086188" w:rsidR="008A0D4E" w:rsidP="00642BCD" w:rsidRDefault="008A0D4E" w14:paraId="20D91798" w14:textId="77777777">
      <w:pPr>
        <w:widowControl w:val="0"/>
        <w:jc w:val="both"/>
        <w:rPr>
          <w:rFonts w:asciiTheme="minorHAnsi" w:hAnsiTheme="minorHAnsi" w:cstheme="minorHAnsi"/>
          <w:b/>
          <w:smallCaps/>
          <w:sz w:val="22"/>
          <w:szCs w:val="22"/>
          <w:lang w:val="en-US"/>
        </w:rPr>
      </w:pPr>
    </w:p>
    <w:p w:rsidRPr="00086188" w:rsidR="008A0D4E" w:rsidP="00642BCD" w:rsidRDefault="008A0D4E" w14:paraId="7494DF55" w14:textId="77777777">
      <w:pPr>
        <w:widowControl w:val="0"/>
        <w:jc w:val="both"/>
        <w:rPr>
          <w:rFonts w:asciiTheme="minorHAnsi" w:hAnsiTheme="minorHAnsi" w:cstheme="minorHAnsi"/>
          <w:b/>
          <w:smallCaps/>
          <w:sz w:val="22"/>
          <w:szCs w:val="22"/>
          <w:lang w:val="en-US"/>
        </w:rPr>
      </w:pPr>
    </w:p>
    <w:p w:rsidRPr="00086188" w:rsidR="008A0D4E" w:rsidP="00642BCD" w:rsidRDefault="008A0D4E" w14:paraId="17EC7828" w14:textId="77777777">
      <w:pPr>
        <w:widowControl w:val="0"/>
        <w:jc w:val="both"/>
        <w:rPr>
          <w:rFonts w:asciiTheme="minorHAnsi" w:hAnsiTheme="minorHAnsi" w:cstheme="minorHAnsi"/>
          <w:b/>
          <w:smallCaps/>
          <w:sz w:val="22"/>
          <w:szCs w:val="22"/>
          <w:lang w:val="en-US"/>
        </w:rPr>
      </w:pPr>
    </w:p>
    <w:p w:rsidRPr="00086188" w:rsidR="008A0D4E" w:rsidP="00642BCD" w:rsidRDefault="008A0D4E" w14:paraId="149A2B34" w14:textId="77777777">
      <w:pPr>
        <w:widowControl w:val="0"/>
        <w:jc w:val="both"/>
        <w:rPr>
          <w:rFonts w:asciiTheme="minorHAnsi" w:hAnsiTheme="minorHAnsi" w:cstheme="minorHAnsi"/>
          <w:b/>
          <w:smallCaps/>
          <w:sz w:val="22"/>
          <w:szCs w:val="22"/>
          <w:lang w:val="en-US"/>
        </w:rPr>
      </w:pPr>
    </w:p>
    <w:p w:rsidRPr="00086188" w:rsidR="008A0D4E" w:rsidP="00642BCD" w:rsidRDefault="008A0D4E" w14:paraId="0EE63E04" w14:textId="77777777">
      <w:pPr>
        <w:widowControl w:val="0"/>
        <w:jc w:val="both"/>
        <w:rPr>
          <w:rFonts w:asciiTheme="minorHAnsi" w:hAnsiTheme="minorHAnsi" w:cstheme="minorHAnsi"/>
          <w:b/>
          <w:smallCaps/>
          <w:sz w:val="22"/>
          <w:szCs w:val="22"/>
          <w:lang w:val="en-US"/>
        </w:rPr>
      </w:pPr>
    </w:p>
    <w:p w:rsidRPr="00086188" w:rsidR="008A0D4E" w:rsidP="00642BCD" w:rsidRDefault="008A0D4E" w14:paraId="588949C1" w14:textId="77777777">
      <w:pPr>
        <w:widowControl w:val="0"/>
        <w:jc w:val="both"/>
        <w:rPr>
          <w:rFonts w:asciiTheme="minorHAnsi" w:hAnsiTheme="minorHAnsi" w:cstheme="minorHAnsi"/>
          <w:b/>
          <w:smallCaps/>
          <w:sz w:val="22"/>
          <w:szCs w:val="22"/>
          <w:lang w:val="en-US"/>
        </w:rPr>
      </w:pPr>
    </w:p>
    <w:p w:rsidRPr="00086188" w:rsidR="008A0D4E" w:rsidP="00642BCD" w:rsidRDefault="008A0D4E" w14:paraId="02458493" w14:textId="77777777">
      <w:pPr>
        <w:widowControl w:val="0"/>
        <w:jc w:val="both"/>
        <w:rPr>
          <w:rFonts w:asciiTheme="minorHAnsi" w:hAnsiTheme="minorHAnsi" w:cstheme="minorHAnsi"/>
          <w:b/>
          <w:smallCaps/>
          <w:sz w:val="22"/>
          <w:szCs w:val="22"/>
          <w:lang w:val="en-US"/>
        </w:rPr>
      </w:pPr>
    </w:p>
    <w:p w:rsidRPr="00086188" w:rsidR="008A0D4E" w:rsidP="00642BCD" w:rsidRDefault="008A0D4E" w14:paraId="369BB1F7" w14:textId="77777777">
      <w:pPr>
        <w:widowControl w:val="0"/>
        <w:jc w:val="both"/>
        <w:rPr>
          <w:rFonts w:asciiTheme="minorHAnsi" w:hAnsiTheme="minorHAnsi" w:cstheme="minorHAnsi"/>
          <w:b/>
          <w:smallCaps/>
          <w:sz w:val="22"/>
          <w:szCs w:val="22"/>
          <w:lang w:val="en-US"/>
        </w:rPr>
      </w:pPr>
    </w:p>
    <w:p w:rsidRPr="00086188" w:rsidR="008A0D4E" w:rsidP="00642BCD" w:rsidRDefault="008A0D4E" w14:paraId="49C773D3" w14:textId="77777777">
      <w:pPr>
        <w:widowControl w:val="0"/>
        <w:jc w:val="both"/>
        <w:rPr>
          <w:rFonts w:eastAsia="Cambria" w:asciiTheme="minorHAnsi" w:hAnsiTheme="minorHAnsi" w:cstheme="minorHAnsi"/>
          <w:b/>
          <w:smallCaps/>
          <w:szCs w:val="21"/>
          <w:lang w:val="en-US"/>
        </w:rPr>
      </w:pPr>
    </w:p>
    <w:p w:rsidRPr="00086188" w:rsidR="00747FE1" w:rsidP="00642BCD" w:rsidRDefault="00747FE1" w14:paraId="008DA559" w14:textId="77777777">
      <w:pPr>
        <w:widowControl w:val="0"/>
        <w:jc w:val="both"/>
        <w:rPr>
          <w:rFonts w:eastAsia="Cambria" w:asciiTheme="minorHAnsi" w:hAnsiTheme="minorHAnsi" w:cstheme="minorHAnsi"/>
          <w:b/>
          <w:smallCaps/>
          <w:szCs w:val="21"/>
          <w:lang w:val="en-US"/>
        </w:rPr>
      </w:pPr>
    </w:p>
    <w:p w:rsidRPr="00086188" w:rsidR="00747FE1" w:rsidP="00642BCD" w:rsidRDefault="00747FE1" w14:paraId="550D0406" w14:textId="77777777">
      <w:pPr>
        <w:widowControl w:val="0"/>
        <w:jc w:val="both"/>
        <w:rPr>
          <w:rFonts w:eastAsia="Cambria" w:asciiTheme="minorHAnsi" w:hAnsiTheme="minorHAnsi" w:cstheme="minorHAnsi"/>
          <w:b/>
          <w:smallCaps/>
          <w:szCs w:val="21"/>
          <w:lang w:val="en-US"/>
        </w:rPr>
      </w:pPr>
    </w:p>
    <w:p w:rsidRPr="00086188" w:rsidR="00747FE1" w:rsidP="00642BCD" w:rsidRDefault="00747FE1" w14:paraId="6F6038F6" w14:textId="77777777">
      <w:pPr>
        <w:widowControl w:val="0"/>
        <w:jc w:val="both"/>
        <w:rPr>
          <w:rFonts w:eastAsia="Cambria" w:asciiTheme="minorHAnsi" w:hAnsiTheme="minorHAnsi" w:cstheme="minorHAnsi"/>
          <w:b/>
          <w:smallCaps/>
          <w:szCs w:val="21"/>
          <w:lang w:val="en-US"/>
        </w:rPr>
      </w:pPr>
    </w:p>
    <w:p w:rsidRPr="00086188" w:rsidR="00747FE1" w:rsidP="00642BCD" w:rsidRDefault="00747FE1" w14:paraId="5976386A" w14:textId="77777777">
      <w:pPr>
        <w:widowControl w:val="0"/>
        <w:jc w:val="both"/>
        <w:rPr>
          <w:rFonts w:eastAsia="Cambria" w:asciiTheme="minorHAnsi" w:hAnsiTheme="minorHAnsi" w:cstheme="minorHAnsi"/>
          <w:b/>
          <w:smallCaps/>
          <w:szCs w:val="21"/>
          <w:lang w:val="en-US"/>
        </w:rPr>
      </w:pPr>
    </w:p>
    <w:p w:rsidRPr="00086188" w:rsidR="00747FE1" w:rsidP="00642BCD" w:rsidRDefault="00747FE1" w14:paraId="275F2EE0" w14:textId="77777777">
      <w:pPr>
        <w:widowControl w:val="0"/>
        <w:jc w:val="both"/>
        <w:rPr>
          <w:rFonts w:eastAsia="Cambria" w:asciiTheme="minorHAnsi" w:hAnsiTheme="minorHAnsi" w:cstheme="minorHAnsi"/>
          <w:b/>
          <w:smallCaps/>
          <w:szCs w:val="21"/>
          <w:lang w:val="en-US"/>
        </w:rPr>
      </w:pPr>
    </w:p>
    <w:p w:rsidRPr="00086188" w:rsidR="00747FE1" w:rsidP="00642BCD" w:rsidRDefault="00747FE1" w14:paraId="0995FE3A" w14:textId="77777777">
      <w:pPr>
        <w:widowControl w:val="0"/>
        <w:jc w:val="both"/>
        <w:rPr>
          <w:rFonts w:eastAsia="Cambria" w:asciiTheme="minorHAnsi" w:hAnsiTheme="minorHAnsi" w:cstheme="minorHAnsi"/>
          <w:b/>
          <w:smallCaps/>
          <w:szCs w:val="21"/>
          <w:lang w:val="en-US"/>
        </w:rPr>
      </w:pPr>
    </w:p>
    <w:p w:rsidRPr="00086188" w:rsidR="00747FE1" w:rsidP="00642BCD" w:rsidRDefault="00747FE1" w14:paraId="5A46A90C" w14:textId="77777777">
      <w:pPr>
        <w:widowControl w:val="0"/>
        <w:jc w:val="both"/>
        <w:rPr>
          <w:rFonts w:eastAsia="Cambria" w:asciiTheme="minorHAnsi" w:hAnsiTheme="minorHAnsi" w:cstheme="minorHAnsi"/>
          <w:b/>
          <w:smallCaps/>
          <w:szCs w:val="21"/>
          <w:lang w:val="en-US"/>
        </w:rPr>
      </w:pPr>
    </w:p>
    <w:p w:rsidRPr="00086188" w:rsidR="00747FE1" w:rsidP="00642BCD" w:rsidRDefault="00747FE1" w14:paraId="63D0111E" w14:textId="77777777">
      <w:pPr>
        <w:widowControl w:val="0"/>
        <w:jc w:val="both"/>
        <w:rPr>
          <w:rFonts w:eastAsia="Cambria" w:asciiTheme="minorHAnsi" w:hAnsiTheme="minorHAnsi" w:cstheme="minorHAnsi"/>
          <w:b/>
          <w:smallCaps/>
          <w:szCs w:val="21"/>
          <w:lang w:val="en-US"/>
        </w:rPr>
      </w:pPr>
    </w:p>
    <w:p w:rsidRPr="00086188" w:rsidR="00747FE1" w:rsidP="00642BCD" w:rsidRDefault="00747FE1" w14:paraId="402D8AFC" w14:textId="77777777">
      <w:pPr>
        <w:widowControl w:val="0"/>
        <w:jc w:val="both"/>
        <w:rPr>
          <w:rFonts w:eastAsia="Cambria" w:asciiTheme="minorHAnsi" w:hAnsiTheme="minorHAnsi" w:cstheme="minorHAnsi"/>
          <w:b/>
          <w:smallCaps/>
          <w:szCs w:val="21"/>
          <w:lang w:val="en-US"/>
        </w:rPr>
      </w:pPr>
    </w:p>
    <w:p w:rsidRPr="00086188" w:rsidR="00747FE1" w:rsidP="00642BCD" w:rsidRDefault="00747FE1" w14:paraId="2E39AC48" w14:textId="77777777">
      <w:pPr>
        <w:widowControl w:val="0"/>
        <w:jc w:val="both"/>
        <w:rPr>
          <w:rFonts w:eastAsia="Cambria" w:asciiTheme="minorHAnsi" w:hAnsiTheme="minorHAnsi" w:cstheme="minorHAnsi"/>
          <w:b/>
          <w:smallCaps/>
          <w:szCs w:val="21"/>
          <w:lang w:val="en-US"/>
        </w:rPr>
      </w:pPr>
    </w:p>
    <w:p w:rsidRPr="00086188" w:rsidR="00747FE1" w:rsidP="00642BCD" w:rsidRDefault="00747FE1" w14:paraId="75930B9D" w14:textId="77777777">
      <w:pPr>
        <w:widowControl w:val="0"/>
        <w:jc w:val="both"/>
        <w:rPr>
          <w:rFonts w:eastAsia="Cambria" w:asciiTheme="minorHAnsi" w:hAnsiTheme="minorHAnsi" w:cstheme="minorHAnsi"/>
          <w:b/>
          <w:smallCaps/>
          <w:szCs w:val="21"/>
          <w:lang w:val="en-US"/>
        </w:rPr>
      </w:pPr>
    </w:p>
    <w:p w:rsidRPr="00086188" w:rsidR="00747FE1" w:rsidP="00642BCD" w:rsidRDefault="00747FE1" w14:paraId="25316E7D" w14:textId="77777777">
      <w:pPr>
        <w:widowControl w:val="0"/>
        <w:jc w:val="both"/>
        <w:rPr>
          <w:rFonts w:eastAsia="Cambria" w:asciiTheme="minorHAnsi" w:hAnsiTheme="minorHAnsi" w:cstheme="minorHAnsi"/>
          <w:b/>
          <w:smallCaps/>
          <w:szCs w:val="21"/>
          <w:lang w:val="en-US"/>
        </w:rPr>
      </w:pPr>
    </w:p>
    <w:p w:rsidRPr="00086188" w:rsidR="00747FE1" w:rsidP="00642BCD" w:rsidRDefault="00747FE1" w14:paraId="74686CFA" w14:textId="77777777">
      <w:pPr>
        <w:widowControl w:val="0"/>
        <w:jc w:val="both"/>
        <w:rPr>
          <w:rFonts w:eastAsia="Cambria" w:asciiTheme="minorHAnsi" w:hAnsiTheme="minorHAnsi" w:cstheme="minorHAnsi"/>
          <w:b/>
          <w:smallCaps/>
          <w:szCs w:val="21"/>
          <w:lang w:val="en-US"/>
        </w:rPr>
      </w:pPr>
    </w:p>
    <w:p w:rsidRPr="00086188" w:rsidR="00747FE1" w:rsidP="00642BCD" w:rsidRDefault="00747FE1" w14:paraId="65299C2B" w14:textId="77777777">
      <w:pPr>
        <w:widowControl w:val="0"/>
        <w:jc w:val="both"/>
        <w:rPr>
          <w:rFonts w:eastAsia="Cambria" w:asciiTheme="minorHAnsi" w:hAnsiTheme="minorHAnsi" w:cstheme="minorHAnsi"/>
          <w:b/>
          <w:smallCaps/>
          <w:szCs w:val="21"/>
          <w:lang w:val="en-US"/>
        </w:rPr>
      </w:pPr>
    </w:p>
    <w:p w:rsidRPr="00086188" w:rsidR="00747FE1" w:rsidP="00642BCD" w:rsidRDefault="00747FE1" w14:paraId="131EE976" w14:textId="77777777">
      <w:pPr>
        <w:widowControl w:val="0"/>
        <w:jc w:val="both"/>
        <w:rPr>
          <w:rFonts w:eastAsia="Cambria" w:asciiTheme="minorHAnsi" w:hAnsiTheme="minorHAnsi" w:cstheme="minorHAnsi"/>
          <w:b/>
          <w:smallCaps/>
          <w:szCs w:val="21"/>
          <w:lang w:val="en-US"/>
        </w:rPr>
      </w:pPr>
    </w:p>
    <w:p w:rsidRPr="00086188" w:rsidR="00747FE1" w:rsidP="00642BCD" w:rsidRDefault="00747FE1" w14:paraId="23EF11D6" w14:textId="77777777">
      <w:pPr>
        <w:widowControl w:val="0"/>
        <w:jc w:val="both"/>
        <w:rPr>
          <w:rFonts w:eastAsia="Cambria" w:asciiTheme="minorHAnsi" w:hAnsiTheme="minorHAnsi" w:cstheme="minorHAnsi"/>
          <w:b/>
          <w:smallCaps/>
          <w:szCs w:val="21"/>
          <w:lang w:val="en-US"/>
        </w:rPr>
      </w:pPr>
    </w:p>
    <w:p w:rsidRPr="00086188" w:rsidR="00747FE1" w:rsidP="00642BCD" w:rsidRDefault="00747FE1" w14:paraId="258BFA89" w14:textId="77777777">
      <w:pPr>
        <w:widowControl w:val="0"/>
        <w:jc w:val="both"/>
        <w:rPr>
          <w:rFonts w:eastAsia="Cambria" w:asciiTheme="minorHAnsi" w:hAnsiTheme="minorHAnsi" w:cstheme="minorHAnsi"/>
          <w:b/>
          <w:smallCaps/>
          <w:szCs w:val="21"/>
          <w:lang w:val="en-US"/>
        </w:rPr>
      </w:pPr>
    </w:p>
    <w:p w:rsidRPr="00086188" w:rsidR="00747FE1" w:rsidP="00642BCD" w:rsidRDefault="00747FE1" w14:paraId="061731AA" w14:textId="77777777">
      <w:pPr>
        <w:widowControl w:val="0"/>
        <w:jc w:val="both"/>
        <w:rPr>
          <w:rFonts w:eastAsia="Cambria" w:asciiTheme="minorHAnsi" w:hAnsiTheme="minorHAnsi" w:cstheme="minorHAnsi"/>
          <w:b/>
          <w:smallCaps/>
          <w:szCs w:val="21"/>
          <w:lang w:val="en-US"/>
        </w:rPr>
      </w:pPr>
    </w:p>
    <w:p w:rsidRPr="00086188" w:rsidR="00747FE1" w:rsidP="00642BCD" w:rsidRDefault="00A5011A" w14:paraId="42D8FCB5" w14:textId="77777777">
      <w:pPr>
        <w:widowControl w:val="0"/>
        <w:jc w:val="both"/>
        <w:rPr>
          <w:rFonts w:eastAsia="Cambria" w:asciiTheme="minorHAnsi" w:hAnsiTheme="minorHAnsi" w:cstheme="minorHAnsi"/>
          <w:b/>
          <w:smallCaps/>
          <w:sz w:val="22"/>
          <w:szCs w:val="22"/>
          <w:lang w:val="en-US"/>
        </w:rPr>
      </w:pPr>
      <w:r w:rsidRPr="00086188">
        <w:rPr>
          <w:rFonts w:eastAsia="Cambria" w:asciiTheme="minorHAnsi" w:hAnsiTheme="minorHAnsi" w:cstheme="minorHAnsi"/>
          <w:b/>
          <w:smallCaps/>
          <w:sz w:val="22"/>
          <w:szCs w:val="22"/>
          <w:lang w:val="en-US"/>
        </w:rPr>
        <w:t>Disclaimer</w:t>
      </w:r>
    </w:p>
    <w:p w:rsidRPr="00086188" w:rsidR="008A0D4E" w:rsidP="00642BCD" w:rsidRDefault="008A0D4E" w14:paraId="3B812471" w14:textId="77777777">
      <w:pPr>
        <w:widowControl w:val="0"/>
        <w:jc w:val="both"/>
        <w:rPr>
          <w:rFonts w:asciiTheme="minorHAnsi" w:hAnsiTheme="minorHAnsi" w:cstheme="minorHAnsi"/>
          <w:sz w:val="22"/>
          <w:szCs w:val="22"/>
          <w:lang w:val="en-US"/>
        </w:rPr>
      </w:pPr>
    </w:p>
    <w:p w:rsidRPr="00086188" w:rsidR="00747FE1" w:rsidP="00642BCD" w:rsidRDefault="008A0D4E" w14:paraId="19637D34" w14:textId="57517454">
      <w:pPr>
        <w:widowControl w:val="0"/>
        <w:jc w:val="both"/>
        <w:rPr>
          <w:rFonts w:asciiTheme="minorHAnsi" w:hAnsiTheme="minorHAnsi" w:cstheme="minorHAnsi"/>
          <w:sz w:val="22"/>
          <w:szCs w:val="22"/>
          <w:lang w:val="en-US"/>
        </w:rPr>
      </w:pPr>
      <w:r w:rsidRPr="00086188">
        <w:rPr>
          <w:rFonts w:asciiTheme="minorHAnsi" w:hAnsiTheme="minorHAnsi" w:cstheme="minorHAnsi"/>
          <w:sz w:val="22"/>
          <w:szCs w:val="22"/>
          <w:highlight w:val="yellow"/>
          <w:lang w:val="en-US"/>
        </w:rPr>
        <w:t>[…]</w:t>
      </w:r>
    </w:p>
    <w:p w:rsidRPr="00086188" w:rsidR="00747FE1" w:rsidP="00642BCD" w:rsidRDefault="00747FE1" w14:paraId="18C6F861" w14:textId="77777777">
      <w:pPr>
        <w:widowControl w:val="0"/>
        <w:jc w:val="both"/>
        <w:rPr>
          <w:rFonts w:asciiTheme="minorHAnsi" w:hAnsiTheme="minorHAnsi" w:cstheme="minorHAnsi"/>
          <w:sz w:val="22"/>
          <w:szCs w:val="22"/>
          <w:lang w:val="en-US"/>
        </w:rPr>
      </w:pPr>
    </w:p>
    <w:p w:rsidRPr="00086188" w:rsidR="00747FE1" w:rsidP="00642BCD" w:rsidRDefault="00A5011A" w14:paraId="24335577" w14:textId="5F25C1CB">
      <w:pPr>
        <w:widowControl w:val="0"/>
        <w:jc w:val="both"/>
        <w:rPr>
          <w:rFonts w:asciiTheme="minorHAnsi" w:hAnsiTheme="minorHAnsi" w:cstheme="minorHAnsi"/>
          <w:i/>
          <w:sz w:val="22"/>
          <w:szCs w:val="22"/>
          <w:lang w:val="en-US"/>
        </w:rPr>
      </w:pPr>
      <w:r w:rsidRPr="00086188">
        <w:rPr>
          <w:rFonts w:asciiTheme="minorHAnsi" w:hAnsiTheme="minorHAnsi" w:cstheme="minorHAnsi"/>
          <w:i/>
          <w:sz w:val="22"/>
          <w:szCs w:val="22"/>
          <w:lang w:val="en-US"/>
        </w:rPr>
        <w:t xml:space="preserve">Copyright © </w:t>
      </w:r>
      <w:r w:rsidRPr="00086188" w:rsidR="008A0D4E">
        <w:rPr>
          <w:rFonts w:asciiTheme="minorHAnsi" w:hAnsiTheme="minorHAnsi" w:cstheme="minorHAnsi"/>
          <w:i/>
          <w:sz w:val="22"/>
          <w:szCs w:val="22"/>
          <w:highlight w:val="yellow"/>
          <w:lang w:val="en-US"/>
        </w:rPr>
        <w:t>[YEAR]</w:t>
      </w:r>
      <w:r w:rsidRPr="00086188" w:rsidR="008A0D4E">
        <w:rPr>
          <w:rFonts w:asciiTheme="minorHAnsi" w:hAnsiTheme="minorHAnsi" w:cstheme="minorHAnsi"/>
          <w:i/>
          <w:sz w:val="22"/>
          <w:szCs w:val="22"/>
          <w:lang w:val="en-US"/>
        </w:rPr>
        <w:t xml:space="preserve"> DRC</w:t>
      </w:r>
      <w:r w:rsidRPr="00086188">
        <w:rPr>
          <w:rFonts w:asciiTheme="minorHAnsi" w:hAnsiTheme="minorHAnsi" w:cstheme="minorHAnsi"/>
          <w:i/>
          <w:sz w:val="22"/>
          <w:szCs w:val="22"/>
          <w:lang w:val="en-US"/>
        </w:rPr>
        <w:t>. All rights reserved.</w:t>
      </w:r>
    </w:p>
    <w:bookmarkEnd w:id="5"/>
    <w:p w:rsidRPr="00086188" w:rsidR="00747FE1" w:rsidP="00642BCD" w:rsidRDefault="00747FE1" w14:paraId="606280DB" w14:textId="77777777">
      <w:pPr>
        <w:widowControl w:val="0"/>
        <w:jc w:val="both"/>
        <w:rPr>
          <w:rFonts w:asciiTheme="minorHAnsi" w:hAnsiTheme="minorHAnsi" w:cstheme="minorHAnsi"/>
          <w:b/>
          <w:szCs w:val="21"/>
          <w:lang w:val="en-US"/>
        </w:rPr>
        <w:sectPr w:rsidRPr="00086188" w:rsidR="00747FE1">
          <w:pgSz w:w="11906" w:h="16838" w:orient="portrait"/>
          <w:pgMar w:top="1440" w:right="1440" w:bottom="1440" w:left="1440" w:header="708" w:footer="708" w:gutter="0"/>
          <w:cols w:space="708"/>
          <w:titlePg/>
          <w:docGrid w:linePitch="360"/>
        </w:sectPr>
      </w:pPr>
    </w:p>
    <w:p w:rsidRPr="00086188" w:rsidR="00747FE1" w:rsidP="00642BCD" w:rsidRDefault="00A5011A" w14:paraId="4ABF528F" w14:textId="77777777">
      <w:pPr>
        <w:pStyle w:val="TOCHeading1"/>
        <w:tabs>
          <w:tab w:val="left" w:pos="995"/>
        </w:tabs>
        <w:spacing w:before="0"/>
        <w:rPr>
          <w:rFonts w:asciiTheme="minorHAnsi" w:hAnsiTheme="minorHAnsi" w:cstheme="minorHAnsi"/>
          <w:b/>
          <w:bCs/>
          <w:smallCaps/>
          <w:color w:val="auto"/>
          <w:lang w:val="en-US"/>
        </w:rPr>
      </w:pPr>
      <w:bookmarkStart w:name="_Toc25535103" w:id="7"/>
      <w:bookmarkStart w:name="_Toc31066896" w:id="8"/>
      <w:bookmarkStart w:name="_Toc34104309" w:id="9"/>
      <w:bookmarkStart w:name="_Toc64178559" w:id="10"/>
      <w:bookmarkStart w:name="_Toc75270398" w:id="11"/>
      <w:bookmarkStart w:name="_Toc66732117" w:id="12"/>
      <w:bookmarkEnd w:id="6"/>
      <w:r w:rsidRPr="00086188">
        <w:rPr>
          <w:rFonts w:asciiTheme="minorHAnsi" w:hAnsiTheme="minorHAnsi" w:cstheme="minorHAnsi"/>
          <w:b/>
          <w:bCs/>
          <w:smallCaps/>
          <w:color w:val="auto"/>
          <w:lang w:val="en-US"/>
        </w:rPr>
        <w:lastRenderedPageBreak/>
        <w:t>Table of Contents</w:t>
      </w:r>
      <w:bookmarkStart w:name="_Toc107153044" w:id="13"/>
      <w:bookmarkStart w:name="_Toc75270399" w:id="14"/>
      <w:bookmarkStart w:name="_Toc121696836" w:id="15"/>
      <w:bookmarkStart w:name="_Toc96802356" w:id="16"/>
      <w:bookmarkStart w:name="_Toc126011915" w:id="17"/>
      <w:bookmarkEnd w:id="7"/>
      <w:bookmarkEnd w:id="8"/>
      <w:bookmarkEnd w:id="9"/>
      <w:bookmarkEnd w:id="10"/>
      <w:bookmarkEnd w:id="11"/>
    </w:p>
    <w:p w:rsidRPr="00086188" w:rsidR="00DF10BE" w:rsidP="00642BCD" w:rsidRDefault="00DF10BE" w14:paraId="2827E42A" w14:textId="77777777">
      <w:pPr>
        <w:widowControl w:val="0"/>
        <w:jc w:val="both"/>
        <w:rPr>
          <w:rFonts w:asciiTheme="minorHAnsi" w:hAnsiTheme="minorHAnsi" w:cstheme="minorHAnsi"/>
          <w:sz w:val="22"/>
          <w:szCs w:val="22"/>
          <w:lang w:val="en-US"/>
        </w:rPr>
      </w:pPr>
      <w:r w:rsidRPr="00086188">
        <w:rPr>
          <w:rFonts w:asciiTheme="minorHAnsi" w:hAnsiTheme="minorHAnsi" w:cstheme="minorHAnsi"/>
          <w:sz w:val="22"/>
          <w:szCs w:val="22"/>
          <w:highlight w:val="yellow"/>
          <w:lang w:val="en-US"/>
        </w:rPr>
        <w:t>[…]</w:t>
      </w:r>
    </w:p>
    <w:p w:rsidRPr="00086188" w:rsidR="00747FE1" w:rsidP="00642BCD" w:rsidRDefault="00747FE1" w14:paraId="233E1AA4" w14:textId="2F90E858">
      <w:pPr>
        <w:pStyle w:val="TOCHeading1"/>
        <w:spacing w:before="0"/>
        <w:rPr>
          <w:rFonts w:asciiTheme="minorHAnsi" w:hAnsiTheme="minorHAnsi" w:cstheme="minorHAnsi"/>
          <w:sz w:val="24"/>
          <w:szCs w:val="24"/>
          <w:lang w:val="en-US"/>
        </w:rPr>
      </w:pPr>
    </w:p>
    <w:p w:rsidRPr="00086188" w:rsidR="00747FE1" w:rsidP="00642BCD" w:rsidRDefault="00A5011A" w14:paraId="6B0120CA" w14:textId="77777777">
      <w:pPr>
        <w:pStyle w:val="Heading1"/>
        <w:spacing w:before="0"/>
        <w:rPr>
          <w:rFonts w:asciiTheme="minorHAnsi" w:hAnsiTheme="minorHAnsi" w:cstheme="minorHAnsi"/>
          <w:bCs/>
          <w:smallCaps/>
          <w:color w:val="auto"/>
          <w:sz w:val="32"/>
          <w:lang w:val="en-US"/>
        </w:rPr>
      </w:pPr>
      <w:bookmarkStart w:name="_Toc172737537" w:id="18"/>
      <w:bookmarkStart w:name="_Hlk143989267" w:id="19"/>
      <w:r w:rsidRPr="00086188">
        <w:rPr>
          <w:rFonts w:asciiTheme="minorHAnsi" w:hAnsiTheme="minorHAnsi" w:cstheme="minorHAnsi"/>
          <w:bCs/>
          <w:smallCaps/>
          <w:color w:val="auto"/>
          <w:sz w:val="32"/>
          <w:lang w:val="en-US"/>
        </w:rPr>
        <w:t>List of Figures</w:t>
      </w:r>
      <w:bookmarkEnd w:id="12"/>
      <w:bookmarkEnd w:id="13"/>
      <w:bookmarkEnd w:id="14"/>
      <w:bookmarkEnd w:id="15"/>
      <w:bookmarkEnd w:id="16"/>
      <w:bookmarkEnd w:id="17"/>
      <w:bookmarkEnd w:id="18"/>
      <w:r w:rsidRPr="00086188">
        <w:rPr>
          <w:rFonts w:asciiTheme="minorHAnsi" w:hAnsiTheme="minorHAnsi" w:cstheme="minorHAnsi"/>
          <w:bCs/>
          <w:smallCaps/>
          <w:color w:val="auto"/>
          <w:sz w:val="32"/>
          <w:lang w:val="en-US"/>
        </w:rPr>
        <w:t xml:space="preserve"> </w:t>
      </w:r>
    </w:p>
    <w:p w:rsidRPr="00086188" w:rsidR="00DF10BE" w:rsidP="00642BCD" w:rsidRDefault="00DF10BE" w14:paraId="3107FBBD" w14:textId="77777777">
      <w:pPr>
        <w:widowControl w:val="0"/>
        <w:jc w:val="both"/>
        <w:rPr>
          <w:rFonts w:asciiTheme="minorHAnsi" w:hAnsiTheme="minorHAnsi" w:cstheme="minorHAnsi"/>
          <w:sz w:val="22"/>
          <w:szCs w:val="22"/>
          <w:lang w:val="en-US"/>
        </w:rPr>
      </w:pPr>
      <w:r w:rsidRPr="00086188">
        <w:rPr>
          <w:rFonts w:asciiTheme="minorHAnsi" w:hAnsiTheme="minorHAnsi" w:cstheme="minorHAnsi"/>
          <w:sz w:val="22"/>
          <w:szCs w:val="22"/>
          <w:highlight w:val="yellow"/>
          <w:lang w:val="en-US"/>
        </w:rPr>
        <w:t>[…]</w:t>
      </w:r>
    </w:p>
    <w:p w:rsidRPr="00086188" w:rsidR="00747FE1" w:rsidP="00642BCD" w:rsidRDefault="00747FE1" w14:paraId="0CBF4DA7" w14:textId="41388969">
      <w:pPr>
        <w:jc w:val="both"/>
        <w:rPr>
          <w:rFonts w:asciiTheme="minorHAnsi" w:hAnsiTheme="minorHAnsi" w:cstheme="minorHAnsi"/>
          <w:sz w:val="24"/>
          <w:szCs w:val="24"/>
          <w:highlight w:val="yellow"/>
          <w:lang w:val="en-US"/>
        </w:rPr>
      </w:pPr>
    </w:p>
    <w:p w:rsidRPr="00086188" w:rsidR="00747FE1" w:rsidP="00642BCD" w:rsidRDefault="00A5011A" w14:paraId="2212C953" w14:textId="77777777">
      <w:pPr>
        <w:pStyle w:val="Heading1"/>
        <w:spacing w:before="0"/>
        <w:rPr>
          <w:rFonts w:asciiTheme="minorHAnsi" w:hAnsiTheme="minorHAnsi" w:cstheme="minorHAnsi"/>
          <w:b w:val="0"/>
          <w:bCs/>
          <w:smallCaps/>
          <w:color w:val="auto"/>
          <w:sz w:val="32"/>
          <w:lang w:val="en-US"/>
        </w:rPr>
      </w:pPr>
      <w:bookmarkStart w:name="_Toc66732118" w:id="20"/>
      <w:bookmarkStart w:name="_Toc126011916" w:id="21"/>
      <w:bookmarkStart w:name="_Toc96802357" w:id="22"/>
      <w:bookmarkStart w:name="_Toc75270400" w:id="23"/>
      <w:bookmarkStart w:name="_Toc107153045" w:id="24"/>
      <w:bookmarkStart w:name="_Toc121696837" w:id="25"/>
      <w:bookmarkStart w:name="_Toc172737538" w:id="26"/>
      <w:r w:rsidRPr="00086188">
        <w:rPr>
          <w:rFonts w:asciiTheme="minorHAnsi" w:hAnsiTheme="minorHAnsi" w:cstheme="minorHAnsi"/>
          <w:bCs/>
          <w:smallCaps/>
          <w:color w:val="auto"/>
          <w:sz w:val="32"/>
          <w:lang w:val="en-US"/>
        </w:rPr>
        <w:t>List of Tables</w:t>
      </w:r>
      <w:bookmarkEnd w:id="20"/>
      <w:bookmarkEnd w:id="21"/>
      <w:bookmarkEnd w:id="22"/>
      <w:bookmarkEnd w:id="23"/>
      <w:bookmarkEnd w:id="24"/>
      <w:bookmarkEnd w:id="25"/>
      <w:bookmarkEnd w:id="26"/>
    </w:p>
    <w:p w:rsidRPr="00086188" w:rsidR="00DF10BE" w:rsidP="00642BCD" w:rsidRDefault="00DF10BE" w14:paraId="7D8CF2D8" w14:textId="77777777">
      <w:pPr>
        <w:widowControl w:val="0"/>
        <w:jc w:val="both"/>
        <w:rPr>
          <w:rFonts w:asciiTheme="minorHAnsi" w:hAnsiTheme="minorHAnsi" w:cstheme="minorHAnsi"/>
          <w:sz w:val="22"/>
          <w:szCs w:val="22"/>
          <w:lang w:val="en-US"/>
        </w:rPr>
      </w:pPr>
      <w:bookmarkStart w:name="_Toc126011917" w:id="27"/>
      <w:bookmarkStart w:name="_Toc107153046" w:id="28"/>
      <w:bookmarkStart w:name="_Toc121696838" w:id="29"/>
      <w:r w:rsidRPr="00086188">
        <w:rPr>
          <w:rFonts w:asciiTheme="minorHAnsi" w:hAnsiTheme="minorHAnsi" w:cstheme="minorHAnsi"/>
          <w:sz w:val="22"/>
          <w:szCs w:val="22"/>
          <w:highlight w:val="yellow"/>
          <w:lang w:val="en-US"/>
        </w:rPr>
        <w:t>[…]</w:t>
      </w:r>
    </w:p>
    <w:p w:rsidRPr="00086188" w:rsidR="00747FE1" w:rsidP="00642BCD" w:rsidRDefault="00747FE1" w14:paraId="45C23DD5" w14:textId="77777777">
      <w:pPr>
        <w:pStyle w:val="TableofFigures"/>
        <w:tabs>
          <w:tab w:val="right" w:leader="dot" w:pos="9016"/>
        </w:tabs>
        <w:rPr>
          <w:rFonts w:asciiTheme="minorHAnsi" w:hAnsiTheme="minorHAnsi" w:cstheme="minorHAnsi"/>
          <w:color w:val="2B579A"/>
          <w:sz w:val="24"/>
          <w:szCs w:val="24"/>
          <w:shd w:val="clear" w:color="auto" w:fill="E6E6E6"/>
          <w:lang w:val="en-US"/>
        </w:rPr>
      </w:pPr>
    </w:p>
    <w:bookmarkEnd w:id="27"/>
    <w:bookmarkEnd w:id="28"/>
    <w:bookmarkEnd w:id="29"/>
    <w:p w:rsidRPr="00086188" w:rsidR="00747FE1" w:rsidP="00642BCD" w:rsidRDefault="008A0D4E" w14:paraId="7922CA43" w14:textId="284041BD">
      <w:pPr>
        <w:pStyle w:val="Heading1"/>
        <w:spacing w:before="0"/>
        <w:rPr>
          <w:rFonts w:asciiTheme="minorHAnsi" w:hAnsiTheme="minorHAnsi" w:cstheme="minorHAnsi"/>
          <w:b w:val="0"/>
          <w:bCs/>
          <w:smallCaps/>
          <w:color w:val="auto"/>
          <w:sz w:val="32"/>
          <w:lang w:val="en-US"/>
        </w:rPr>
      </w:pPr>
      <w:r w:rsidRPr="00086188">
        <w:rPr>
          <w:rFonts w:asciiTheme="minorHAnsi" w:hAnsiTheme="minorHAnsi" w:cstheme="minorHAnsi"/>
          <w:bCs/>
          <w:smallCaps/>
          <w:color w:val="auto"/>
          <w:sz w:val="32"/>
          <w:lang w:val="en-US"/>
        </w:rPr>
        <w:t>Acronyms</w:t>
      </w:r>
    </w:p>
    <w:p w:rsidRPr="00086188" w:rsidR="00DF10BE" w:rsidP="00642BCD" w:rsidRDefault="00DF10BE" w14:paraId="67CD9CC1" w14:textId="77777777">
      <w:pPr>
        <w:widowControl w:val="0"/>
        <w:jc w:val="both"/>
        <w:rPr>
          <w:rFonts w:asciiTheme="minorHAnsi" w:hAnsiTheme="minorHAnsi" w:cstheme="minorHAnsi"/>
          <w:sz w:val="22"/>
          <w:szCs w:val="22"/>
          <w:lang w:val="en-US"/>
        </w:rPr>
      </w:pPr>
      <w:r w:rsidRPr="00086188">
        <w:rPr>
          <w:rFonts w:asciiTheme="minorHAnsi" w:hAnsiTheme="minorHAnsi" w:cstheme="minorHAnsi"/>
          <w:sz w:val="22"/>
          <w:szCs w:val="22"/>
          <w:highlight w:val="yellow"/>
          <w:lang w:val="en-US"/>
        </w:rPr>
        <w:t>[…]</w:t>
      </w:r>
    </w:p>
    <w:p w:rsidRPr="00086188" w:rsidR="00747FE1" w:rsidP="00642BCD" w:rsidRDefault="00747FE1" w14:paraId="08C75D36" w14:textId="77777777">
      <w:pPr>
        <w:rPr>
          <w:rFonts w:asciiTheme="minorHAnsi" w:hAnsiTheme="minorHAnsi" w:cstheme="minorHAnsi"/>
          <w:sz w:val="24"/>
          <w:szCs w:val="24"/>
          <w:lang w:val="en-US"/>
        </w:rPr>
      </w:pPr>
    </w:p>
    <w:p w:rsidRPr="00086188" w:rsidR="00747FE1" w:rsidP="00642BCD" w:rsidRDefault="00747FE1" w14:paraId="634F8E8C" w14:textId="77777777">
      <w:pPr>
        <w:rPr>
          <w:rFonts w:asciiTheme="minorHAnsi" w:hAnsiTheme="minorHAnsi" w:cstheme="minorHAnsi"/>
          <w:lang w:val="en-US"/>
        </w:rPr>
      </w:pPr>
    </w:p>
    <w:p w:rsidRPr="00086188" w:rsidR="00747FE1" w:rsidP="00642BCD" w:rsidRDefault="00A5011A" w14:paraId="7E1C77F5" w14:textId="77777777">
      <w:pPr>
        <w:rPr>
          <w:rFonts w:asciiTheme="minorHAnsi" w:hAnsiTheme="minorHAnsi" w:cstheme="minorHAnsi"/>
          <w:bCs/>
          <w:smallCaps/>
          <w:szCs w:val="30"/>
          <w:lang w:val="en-US"/>
        </w:rPr>
      </w:pPr>
      <w:r w:rsidRPr="00086188">
        <w:rPr>
          <w:rFonts w:asciiTheme="minorHAnsi" w:hAnsiTheme="minorHAnsi" w:cstheme="minorHAnsi"/>
          <w:bCs/>
          <w:smallCaps/>
          <w:szCs w:val="30"/>
          <w:lang w:val="en-US"/>
        </w:rPr>
        <w:br w:type="page"/>
      </w:r>
    </w:p>
    <w:p w:rsidRPr="00086188" w:rsidR="00747FE1" w:rsidP="00642BCD" w:rsidRDefault="00A5011A" w14:paraId="2532EFCF" w14:textId="77777777">
      <w:pPr>
        <w:pStyle w:val="Heading1"/>
        <w:spacing w:before="0"/>
        <w:rPr>
          <w:rFonts w:asciiTheme="minorHAnsi" w:hAnsiTheme="minorHAnsi" w:cstheme="minorHAnsi"/>
          <w:b w:val="0"/>
          <w:bCs/>
          <w:smallCaps/>
          <w:color w:val="auto"/>
          <w:sz w:val="32"/>
          <w:lang w:val="en-US"/>
        </w:rPr>
      </w:pPr>
      <w:bookmarkStart w:name="_Toc172737540" w:id="30"/>
      <w:r w:rsidRPr="00086188">
        <w:rPr>
          <w:rFonts w:asciiTheme="minorHAnsi" w:hAnsiTheme="minorHAnsi" w:cstheme="minorHAnsi"/>
          <w:bCs/>
          <w:smallCaps/>
          <w:color w:val="auto"/>
          <w:sz w:val="32"/>
          <w:lang w:val="en-US"/>
        </w:rPr>
        <w:lastRenderedPageBreak/>
        <w:t>Executive Summary</w:t>
      </w:r>
      <w:bookmarkEnd w:id="30"/>
      <w:r w:rsidRPr="00086188">
        <w:rPr>
          <w:rFonts w:asciiTheme="minorHAnsi" w:hAnsiTheme="minorHAnsi" w:cstheme="minorHAnsi"/>
          <w:bCs/>
          <w:smallCaps/>
          <w:color w:val="auto"/>
          <w:sz w:val="32"/>
          <w:lang w:val="en-US"/>
        </w:rPr>
        <w:t xml:space="preserve"> </w:t>
      </w:r>
    </w:p>
    <w:p w:rsidRPr="00086188" w:rsidR="00747FE1" w:rsidP="00642BCD" w:rsidRDefault="00747FE1" w14:paraId="2E26B124" w14:textId="77777777">
      <w:pPr>
        <w:jc w:val="both"/>
        <w:rPr>
          <w:rFonts w:asciiTheme="minorHAnsi" w:hAnsiTheme="minorHAnsi" w:cstheme="minorHAnsi"/>
          <w:szCs w:val="21"/>
          <w:lang w:val="en-US"/>
        </w:rPr>
      </w:pPr>
      <w:bookmarkStart w:name="_Toc121696840" w:id="31"/>
      <w:bookmarkStart w:name="_Toc96802359" w:id="32"/>
      <w:bookmarkStart w:name="_Toc126011918" w:id="33"/>
      <w:bookmarkStart w:name="_Toc122308844" w:id="34"/>
      <w:bookmarkStart w:name="_Toc107153048" w:id="35"/>
      <w:bookmarkStart w:name="_Toc75270403" w:id="36"/>
      <w:bookmarkStart w:name="_Toc66732121" w:id="37"/>
      <w:bookmarkStart w:name="_Toc122308859" w:id="38"/>
      <w:bookmarkStart w:name="_Hlk143989330" w:id="39"/>
      <w:bookmarkStart w:name="_Toc126011927" w:id="40"/>
      <w:bookmarkEnd w:id="19"/>
    </w:p>
    <w:p w:rsidRPr="00086188" w:rsidR="008A0D4E" w:rsidP="00642BCD" w:rsidRDefault="008A0D4E" w14:paraId="448079FC" w14:textId="0C5F8A14">
      <w:pPr>
        <w:widowControl w:val="0"/>
        <w:jc w:val="both"/>
        <w:rPr>
          <w:rFonts w:asciiTheme="minorHAnsi" w:hAnsiTheme="minorHAnsi" w:cstheme="minorHAnsi"/>
          <w:sz w:val="22"/>
          <w:szCs w:val="22"/>
          <w:lang w:val="en-US"/>
        </w:rPr>
      </w:pPr>
      <w:r w:rsidRPr="00086188">
        <w:rPr>
          <w:rFonts w:asciiTheme="minorHAnsi" w:hAnsiTheme="minorHAnsi" w:cstheme="minorHAnsi"/>
          <w:sz w:val="22"/>
          <w:szCs w:val="22"/>
          <w:highlight w:val="yellow"/>
          <w:lang w:val="en-US"/>
        </w:rPr>
        <w:t>[</w:t>
      </w:r>
      <w:r w:rsidRPr="00086188" w:rsidR="002C1992">
        <w:rPr>
          <w:rFonts w:asciiTheme="minorHAnsi" w:hAnsiTheme="minorHAnsi" w:cstheme="minorHAnsi"/>
          <w:sz w:val="22"/>
          <w:szCs w:val="22"/>
          <w:highlight w:val="yellow"/>
          <w:lang w:val="en-US"/>
        </w:rPr>
        <w:t xml:space="preserve">SHORT </w:t>
      </w:r>
      <w:r w:rsidRPr="00086188">
        <w:rPr>
          <w:rFonts w:asciiTheme="minorHAnsi" w:hAnsiTheme="minorHAnsi" w:cstheme="minorHAnsi"/>
          <w:sz w:val="22"/>
          <w:szCs w:val="22"/>
          <w:highlight w:val="yellow"/>
          <w:lang w:val="en-US"/>
        </w:rPr>
        <w:t>INTRODUCTION]</w:t>
      </w:r>
    </w:p>
    <w:p w:rsidRPr="00086188" w:rsidR="0085652F" w:rsidP="00642BCD" w:rsidRDefault="0085652F" w14:paraId="6691B759" w14:textId="7F33C551">
      <w:pPr>
        <w:jc w:val="both"/>
        <w:rPr>
          <w:rFonts w:asciiTheme="minorHAnsi" w:hAnsiTheme="minorHAnsi" w:cstheme="minorHAnsi"/>
          <w:sz w:val="22"/>
          <w:szCs w:val="22"/>
          <w:lang w:val="en-US"/>
        </w:rPr>
      </w:pPr>
    </w:p>
    <w:p w:rsidRPr="00086188" w:rsidR="0085652F" w:rsidP="00642BCD" w:rsidRDefault="00235207" w14:paraId="0025BB87" w14:textId="0373EAD6">
      <w:pPr>
        <w:jc w:val="both"/>
        <w:rPr>
          <w:rFonts w:asciiTheme="minorHAnsi" w:hAnsiTheme="minorHAnsi" w:cstheme="minorHAnsi"/>
          <w:b/>
          <w:bCs/>
          <w:sz w:val="22"/>
          <w:szCs w:val="22"/>
          <w:lang w:val="en-US"/>
        </w:rPr>
      </w:pPr>
      <w:r w:rsidRPr="00086188">
        <w:rPr>
          <w:rFonts w:asciiTheme="minorHAnsi" w:hAnsiTheme="minorHAnsi" w:cstheme="minorHAnsi"/>
          <w:b/>
          <w:bCs/>
          <w:sz w:val="22"/>
          <w:szCs w:val="22"/>
          <w:lang w:val="en-US"/>
        </w:rPr>
        <w:t>Explosive Ordnance Contamination</w:t>
      </w:r>
      <w:r w:rsidRPr="00086188" w:rsidR="00DF10BE">
        <w:rPr>
          <w:rFonts w:asciiTheme="minorHAnsi" w:hAnsiTheme="minorHAnsi" w:cstheme="minorHAnsi"/>
          <w:b/>
          <w:bCs/>
          <w:sz w:val="22"/>
          <w:szCs w:val="22"/>
          <w:lang w:val="en-US"/>
        </w:rPr>
        <w:t xml:space="preserve"> and Access for Land for Farming/Herding</w:t>
      </w:r>
    </w:p>
    <w:p w:rsidRPr="00086188" w:rsidR="00CC32E1" w:rsidP="00642BCD" w:rsidRDefault="00CC32E1" w14:paraId="73CA73C2" w14:textId="427D18E1">
      <w:pPr>
        <w:widowControl w:val="0"/>
        <w:jc w:val="both"/>
        <w:rPr>
          <w:rFonts w:asciiTheme="minorHAnsi" w:hAnsiTheme="minorHAnsi" w:cstheme="minorHAnsi"/>
          <w:sz w:val="22"/>
          <w:szCs w:val="22"/>
          <w:lang w:val="en-US"/>
        </w:rPr>
      </w:pPr>
      <w:r w:rsidRPr="00086188">
        <w:rPr>
          <w:rFonts w:asciiTheme="minorHAnsi" w:hAnsiTheme="minorHAnsi" w:cstheme="minorHAnsi"/>
          <w:sz w:val="22"/>
          <w:szCs w:val="22"/>
          <w:highlight w:val="yellow"/>
          <w:lang w:val="en-US"/>
        </w:rPr>
        <w:t>[</w:t>
      </w:r>
      <w:r w:rsidRPr="00086188" w:rsidR="00DF10BE">
        <w:rPr>
          <w:rFonts w:asciiTheme="minorHAnsi" w:hAnsiTheme="minorHAnsi" w:cstheme="minorHAnsi"/>
          <w:sz w:val="22"/>
          <w:szCs w:val="22"/>
          <w:highlight w:val="yellow"/>
          <w:lang w:val="en-US"/>
        </w:rPr>
        <w:t>Summary of results under “Explosive Ordnance Contamination and Access to Land for Farming/Herding”</w:t>
      </w:r>
      <w:r w:rsidRPr="00086188">
        <w:rPr>
          <w:rFonts w:asciiTheme="minorHAnsi" w:hAnsiTheme="minorHAnsi" w:cstheme="minorHAnsi"/>
          <w:sz w:val="22"/>
          <w:szCs w:val="22"/>
          <w:highlight w:val="yellow"/>
          <w:lang w:val="en-US"/>
        </w:rPr>
        <w:t>]</w:t>
      </w:r>
    </w:p>
    <w:p w:rsidRPr="00086188" w:rsidR="00CE1534" w:rsidP="00642BCD" w:rsidRDefault="00CE1534" w14:paraId="34E12BDC" w14:textId="77777777">
      <w:pPr>
        <w:jc w:val="both"/>
        <w:rPr>
          <w:rFonts w:asciiTheme="minorHAnsi" w:hAnsiTheme="minorHAnsi" w:cstheme="minorHAnsi"/>
          <w:sz w:val="22"/>
          <w:szCs w:val="22"/>
          <w:lang w:val="en-US"/>
        </w:rPr>
      </w:pPr>
    </w:p>
    <w:p w:rsidRPr="00086188" w:rsidR="00C91668" w:rsidP="00642BCD" w:rsidRDefault="00DF10BE" w14:paraId="3176271D" w14:textId="51BBE32B">
      <w:pPr>
        <w:jc w:val="both"/>
        <w:rPr>
          <w:rFonts w:asciiTheme="minorHAnsi" w:hAnsiTheme="minorHAnsi" w:cstheme="minorHAnsi"/>
          <w:b/>
          <w:bCs/>
          <w:sz w:val="22"/>
          <w:szCs w:val="22"/>
          <w:lang w:val="en-US"/>
        </w:rPr>
      </w:pPr>
      <w:r w:rsidRPr="00086188">
        <w:rPr>
          <w:rFonts w:asciiTheme="minorHAnsi" w:hAnsiTheme="minorHAnsi" w:cstheme="minorHAnsi"/>
          <w:b/>
          <w:bCs/>
          <w:sz w:val="22"/>
          <w:szCs w:val="22"/>
          <w:lang w:val="en-US"/>
        </w:rPr>
        <w:t xml:space="preserve">Household-Level </w:t>
      </w:r>
      <w:r w:rsidRPr="00086188" w:rsidR="00235207">
        <w:rPr>
          <w:rFonts w:asciiTheme="minorHAnsi" w:hAnsiTheme="minorHAnsi" w:cstheme="minorHAnsi"/>
          <w:b/>
          <w:bCs/>
          <w:sz w:val="22"/>
          <w:szCs w:val="22"/>
          <w:lang w:val="en-US"/>
        </w:rPr>
        <w:t xml:space="preserve">Economic </w:t>
      </w:r>
      <w:r w:rsidRPr="00086188">
        <w:rPr>
          <w:rFonts w:asciiTheme="minorHAnsi" w:hAnsiTheme="minorHAnsi" w:cstheme="minorHAnsi"/>
          <w:b/>
          <w:bCs/>
          <w:sz w:val="22"/>
          <w:szCs w:val="22"/>
          <w:lang w:val="en-US"/>
        </w:rPr>
        <w:t>Indicators</w:t>
      </w:r>
      <w:r w:rsidRPr="00086188" w:rsidR="00235207">
        <w:rPr>
          <w:rFonts w:asciiTheme="minorHAnsi" w:hAnsiTheme="minorHAnsi" w:cstheme="minorHAnsi"/>
          <w:b/>
          <w:bCs/>
          <w:sz w:val="22"/>
          <w:szCs w:val="22"/>
          <w:lang w:val="en-US"/>
        </w:rPr>
        <w:t xml:space="preserve"> </w:t>
      </w:r>
    </w:p>
    <w:p w:rsidRPr="00086188" w:rsidR="00DF10BE" w:rsidP="00642BCD" w:rsidRDefault="00DF10BE" w14:paraId="115018A9" w14:textId="233343C0">
      <w:pPr>
        <w:widowControl w:val="0"/>
        <w:jc w:val="both"/>
        <w:rPr>
          <w:rFonts w:asciiTheme="minorHAnsi" w:hAnsiTheme="minorHAnsi" w:cstheme="minorHAnsi"/>
          <w:sz w:val="22"/>
          <w:szCs w:val="22"/>
          <w:lang w:val="en-US"/>
        </w:rPr>
      </w:pPr>
      <w:r w:rsidRPr="00086188">
        <w:rPr>
          <w:rFonts w:asciiTheme="minorHAnsi" w:hAnsiTheme="minorHAnsi" w:cstheme="minorHAnsi"/>
          <w:sz w:val="22"/>
          <w:szCs w:val="22"/>
          <w:highlight w:val="yellow"/>
          <w:lang w:val="en-US"/>
        </w:rPr>
        <w:t>[Summary of results under “Economic Indicators”/ “At the Household Level”]</w:t>
      </w:r>
    </w:p>
    <w:p w:rsidRPr="00086188" w:rsidR="001E7FAF" w:rsidP="00642BCD" w:rsidRDefault="001E7FAF" w14:paraId="5FD94EA6" w14:textId="77777777">
      <w:pPr>
        <w:jc w:val="both"/>
        <w:rPr>
          <w:rFonts w:asciiTheme="minorHAnsi" w:hAnsiTheme="minorHAnsi" w:cstheme="minorHAnsi"/>
          <w:sz w:val="22"/>
          <w:szCs w:val="22"/>
          <w:lang w:val="en-US"/>
        </w:rPr>
      </w:pPr>
    </w:p>
    <w:p w:rsidRPr="00086188" w:rsidR="00DF10BE" w:rsidP="00642BCD" w:rsidRDefault="00DF10BE" w14:paraId="1A2F0E9B" w14:textId="77777777">
      <w:pPr>
        <w:jc w:val="both"/>
        <w:rPr>
          <w:rFonts w:asciiTheme="minorHAnsi" w:hAnsiTheme="minorHAnsi" w:cstheme="minorHAnsi"/>
          <w:b/>
          <w:bCs/>
          <w:sz w:val="22"/>
          <w:szCs w:val="22"/>
          <w:lang w:val="en-US"/>
        </w:rPr>
      </w:pPr>
      <w:r w:rsidRPr="00086188">
        <w:rPr>
          <w:rFonts w:asciiTheme="minorHAnsi" w:hAnsiTheme="minorHAnsi" w:cstheme="minorHAnsi"/>
          <w:b/>
          <w:bCs/>
          <w:sz w:val="22"/>
          <w:szCs w:val="22"/>
          <w:lang w:val="en-US"/>
        </w:rPr>
        <w:t xml:space="preserve">Household-Level Economic Indicators </w:t>
      </w:r>
    </w:p>
    <w:p w:rsidRPr="00086188" w:rsidR="00DF10BE" w:rsidP="00642BCD" w:rsidRDefault="00DF10BE" w14:paraId="1A849458" w14:textId="0A2866D1">
      <w:pPr>
        <w:widowControl w:val="0"/>
        <w:jc w:val="both"/>
        <w:rPr>
          <w:rFonts w:asciiTheme="minorHAnsi" w:hAnsiTheme="minorHAnsi" w:cstheme="minorHAnsi"/>
          <w:sz w:val="22"/>
          <w:szCs w:val="22"/>
          <w:lang w:val="en-US"/>
        </w:rPr>
      </w:pPr>
      <w:r w:rsidRPr="00086188">
        <w:rPr>
          <w:rFonts w:asciiTheme="minorHAnsi" w:hAnsiTheme="minorHAnsi" w:cstheme="minorHAnsi"/>
          <w:sz w:val="22"/>
          <w:szCs w:val="22"/>
          <w:highlight w:val="yellow"/>
          <w:lang w:val="en-US"/>
        </w:rPr>
        <w:t>[Summary of results under “Economic Indicators”/ “At the Community Level”]</w:t>
      </w:r>
    </w:p>
    <w:p w:rsidRPr="00086188" w:rsidR="00DF10BE" w:rsidP="00642BCD" w:rsidRDefault="00DF10BE" w14:paraId="3E3E3064" w14:textId="77777777">
      <w:pPr>
        <w:jc w:val="both"/>
        <w:rPr>
          <w:rFonts w:asciiTheme="minorHAnsi" w:hAnsiTheme="minorHAnsi" w:cstheme="minorHAnsi"/>
          <w:b/>
          <w:bCs/>
          <w:sz w:val="24"/>
          <w:szCs w:val="24"/>
          <w:lang w:val="en-US"/>
        </w:rPr>
      </w:pPr>
    </w:p>
    <w:p w:rsidRPr="00086188" w:rsidR="00DF10BE" w:rsidP="00642BCD" w:rsidRDefault="00DF10BE" w14:paraId="7129EB81" w14:textId="093B1803">
      <w:pPr>
        <w:jc w:val="both"/>
        <w:rPr>
          <w:rFonts w:asciiTheme="minorHAnsi" w:hAnsiTheme="minorHAnsi" w:cstheme="minorHAnsi"/>
          <w:b/>
          <w:bCs/>
          <w:sz w:val="22"/>
          <w:szCs w:val="22"/>
          <w:lang w:val="en-US"/>
        </w:rPr>
      </w:pPr>
      <w:r w:rsidRPr="00086188">
        <w:rPr>
          <w:rFonts w:asciiTheme="minorHAnsi" w:hAnsiTheme="minorHAnsi" w:cstheme="minorHAnsi"/>
          <w:b/>
          <w:bCs/>
          <w:sz w:val="22"/>
          <w:szCs w:val="22"/>
          <w:lang w:val="en-US"/>
        </w:rPr>
        <w:t>Recommendations</w:t>
      </w:r>
    </w:p>
    <w:p w:rsidRPr="00086188" w:rsidR="00DF10BE" w:rsidP="00642BCD" w:rsidRDefault="00DF10BE" w14:paraId="29EEFD63" w14:textId="01CF94AB">
      <w:pPr>
        <w:jc w:val="both"/>
        <w:rPr>
          <w:rFonts w:asciiTheme="minorHAnsi" w:hAnsiTheme="minorHAnsi" w:cstheme="minorHAnsi"/>
          <w:b/>
          <w:bCs/>
          <w:sz w:val="24"/>
          <w:szCs w:val="24"/>
          <w:lang w:val="en-US"/>
        </w:rPr>
        <w:sectPr w:rsidRPr="00086188" w:rsidR="00DF10BE">
          <w:headerReference w:type="default" r:id="rId16"/>
          <w:pgSz w:w="11906" w:h="16838" w:orient="portrait"/>
          <w:pgMar w:top="1440" w:right="1440" w:bottom="1440" w:left="1440" w:header="708" w:footer="708" w:gutter="0"/>
          <w:pgNumType w:fmt="lowerRoman" w:start="1"/>
          <w:cols w:space="708"/>
          <w:docGrid w:linePitch="360"/>
        </w:sectPr>
      </w:pPr>
      <w:r w:rsidRPr="00086188">
        <w:rPr>
          <w:rFonts w:asciiTheme="minorHAnsi" w:hAnsiTheme="minorHAnsi" w:cstheme="minorHAnsi"/>
          <w:sz w:val="22"/>
          <w:szCs w:val="22"/>
          <w:highlight w:val="yellow"/>
          <w:lang w:val="en-US"/>
        </w:rPr>
        <w:t>[Summary of main recommendations]</w:t>
      </w:r>
    </w:p>
    <w:p w:rsidRPr="00086188" w:rsidR="00747FE1" w:rsidP="00642BCD" w:rsidRDefault="00A5011A" w14:paraId="507B895E" w14:textId="77777777">
      <w:pPr>
        <w:pStyle w:val="Heading1"/>
        <w:spacing w:before="0"/>
        <w:rPr>
          <w:rFonts w:asciiTheme="minorHAnsi" w:hAnsiTheme="minorHAnsi" w:cstheme="minorHAnsi"/>
          <w:smallCaps/>
          <w:color w:val="auto"/>
          <w:sz w:val="32"/>
          <w:lang w:val="en-US"/>
        </w:rPr>
      </w:pPr>
      <w:bookmarkStart w:name="_Toc172737541" w:id="41"/>
      <w:r w:rsidRPr="00086188">
        <w:rPr>
          <w:rFonts w:asciiTheme="minorHAnsi" w:hAnsiTheme="minorHAnsi" w:cstheme="minorHAnsi"/>
          <w:smallCaps/>
          <w:color w:val="auto"/>
          <w:sz w:val="32"/>
          <w:lang w:val="en-US"/>
        </w:rPr>
        <w:lastRenderedPageBreak/>
        <w:t>1. Introduction</w:t>
      </w:r>
      <w:bookmarkEnd w:id="31"/>
      <w:bookmarkEnd w:id="32"/>
      <w:bookmarkEnd w:id="33"/>
      <w:bookmarkEnd w:id="34"/>
      <w:bookmarkEnd w:id="35"/>
      <w:bookmarkEnd w:id="41"/>
    </w:p>
    <w:p w:rsidRPr="00086188" w:rsidR="00CC32E1" w:rsidP="00642BCD" w:rsidRDefault="00CC32E1" w14:paraId="027AC9C8" w14:textId="77777777">
      <w:pPr>
        <w:widowControl w:val="0"/>
        <w:jc w:val="both"/>
        <w:rPr>
          <w:rFonts w:asciiTheme="minorHAnsi" w:hAnsiTheme="minorHAnsi" w:cstheme="minorHAnsi"/>
          <w:sz w:val="22"/>
          <w:szCs w:val="22"/>
          <w:lang w:val="en-US"/>
        </w:rPr>
      </w:pPr>
    </w:p>
    <w:p w:rsidRPr="00086188" w:rsidR="00E14456" w:rsidP="00642BCD" w:rsidRDefault="00A5011A" w14:paraId="206D47E5" w14:textId="77777777">
      <w:pPr>
        <w:pStyle w:val="Heading2"/>
        <w:spacing w:before="0"/>
        <w:rPr>
          <w:rFonts w:asciiTheme="minorHAnsi" w:hAnsiTheme="minorHAnsi" w:cstheme="minorHAnsi"/>
          <w:b/>
          <w:bCs/>
          <w:smallCaps/>
          <w:color w:val="auto"/>
          <w:sz w:val="28"/>
          <w:szCs w:val="28"/>
          <w:lang w:val="en-US"/>
        </w:rPr>
      </w:pPr>
      <w:bookmarkStart w:name="_Toc172737543" w:id="42"/>
      <w:bookmarkEnd w:id="36"/>
      <w:bookmarkEnd w:id="37"/>
      <w:r w:rsidRPr="00086188">
        <w:rPr>
          <w:rFonts w:asciiTheme="minorHAnsi" w:hAnsiTheme="minorHAnsi" w:cstheme="minorHAnsi"/>
          <w:b/>
          <w:bCs/>
          <w:smallCaps/>
          <w:color w:val="auto"/>
          <w:sz w:val="28"/>
          <w:szCs w:val="28"/>
          <w:lang w:val="en-US"/>
        </w:rPr>
        <w:t>1.</w:t>
      </w:r>
      <w:r w:rsidRPr="00086188" w:rsidR="00997191">
        <w:rPr>
          <w:rFonts w:asciiTheme="minorHAnsi" w:hAnsiTheme="minorHAnsi" w:cstheme="minorHAnsi"/>
          <w:b/>
          <w:bCs/>
          <w:smallCaps/>
          <w:color w:val="auto"/>
          <w:sz w:val="28"/>
          <w:szCs w:val="28"/>
          <w:lang w:val="en-US"/>
        </w:rPr>
        <w:t>1</w:t>
      </w:r>
      <w:r w:rsidRPr="00086188">
        <w:rPr>
          <w:rFonts w:asciiTheme="minorHAnsi" w:hAnsiTheme="minorHAnsi" w:cstheme="minorHAnsi"/>
          <w:b/>
          <w:bCs/>
          <w:smallCaps/>
          <w:color w:val="auto"/>
          <w:sz w:val="28"/>
          <w:szCs w:val="28"/>
          <w:lang w:val="en-US"/>
        </w:rPr>
        <w:t xml:space="preserve"> Project Overview</w:t>
      </w:r>
      <w:bookmarkStart w:name="_Toc172737544" w:id="43"/>
      <w:bookmarkEnd w:id="42"/>
    </w:p>
    <w:p w:rsidRPr="00086188" w:rsidR="00CC32E1" w:rsidP="00642BCD" w:rsidRDefault="00CC32E1" w14:paraId="35E6A51B" w14:textId="7DDED92E">
      <w:pPr>
        <w:widowControl w:val="0"/>
        <w:jc w:val="both"/>
        <w:rPr>
          <w:rFonts w:asciiTheme="minorHAnsi" w:hAnsiTheme="minorHAnsi" w:cstheme="minorHAnsi"/>
          <w:sz w:val="22"/>
          <w:szCs w:val="22"/>
          <w:lang w:val="en-US"/>
        </w:rPr>
      </w:pPr>
      <w:r w:rsidRPr="00086188">
        <w:rPr>
          <w:rFonts w:asciiTheme="minorHAnsi" w:hAnsiTheme="minorHAnsi" w:cstheme="minorHAnsi"/>
          <w:sz w:val="22"/>
          <w:szCs w:val="22"/>
          <w:highlight w:val="yellow"/>
          <w:lang w:val="en-US"/>
        </w:rPr>
        <w:t>[</w:t>
      </w:r>
      <w:r w:rsidRPr="00086188" w:rsidR="00FA154B">
        <w:rPr>
          <w:rFonts w:asciiTheme="minorHAnsi" w:hAnsiTheme="minorHAnsi" w:cstheme="minorHAnsi"/>
          <w:sz w:val="22"/>
          <w:szCs w:val="22"/>
          <w:highlight w:val="yellow"/>
          <w:lang w:val="en-US"/>
        </w:rPr>
        <w:t>Overview of the specific intervention this study is conducted under.</w:t>
      </w:r>
      <w:r w:rsidRPr="00086188">
        <w:rPr>
          <w:rFonts w:asciiTheme="minorHAnsi" w:hAnsiTheme="minorHAnsi" w:cstheme="minorHAnsi"/>
          <w:sz w:val="22"/>
          <w:szCs w:val="22"/>
          <w:highlight w:val="yellow"/>
          <w:lang w:val="en-US"/>
        </w:rPr>
        <w:t>]</w:t>
      </w:r>
    </w:p>
    <w:p w:rsidRPr="00086188" w:rsidR="00E14456" w:rsidP="00642BCD" w:rsidRDefault="00E14456" w14:paraId="135815CB" w14:textId="77777777">
      <w:pPr>
        <w:pStyle w:val="Default"/>
        <w:rPr>
          <w:rFonts w:asciiTheme="minorHAnsi" w:hAnsiTheme="minorHAnsi" w:cstheme="minorHAnsi"/>
        </w:rPr>
      </w:pPr>
    </w:p>
    <w:p w:rsidRPr="00086188" w:rsidR="00747FE1" w:rsidP="00642BCD" w:rsidRDefault="00A5011A" w14:paraId="22FA676F" w14:textId="51751810">
      <w:pPr>
        <w:pStyle w:val="Heading2"/>
        <w:spacing w:before="0"/>
        <w:rPr>
          <w:rFonts w:asciiTheme="minorHAnsi" w:hAnsiTheme="minorHAnsi" w:cstheme="minorHAnsi"/>
          <w:b/>
          <w:bCs/>
          <w:smallCaps/>
          <w:color w:val="auto"/>
          <w:sz w:val="28"/>
          <w:szCs w:val="28"/>
          <w:lang w:val="en-US"/>
        </w:rPr>
      </w:pPr>
      <w:r w:rsidRPr="00086188">
        <w:rPr>
          <w:rFonts w:asciiTheme="minorHAnsi" w:hAnsiTheme="minorHAnsi" w:cstheme="minorHAnsi"/>
          <w:b/>
          <w:bCs/>
          <w:smallCaps/>
          <w:color w:val="auto"/>
          <w:sz w:val="28"/>
          <w:szCs w:val="28"/>
          <w:lang w:val="en-US"/>
        </w:rPr>
        <w:t>1.</w:t>
      </w:r>
      <w:r w:rsidRPr="00086188" w:rsidR="00CA1ED2">
        <w:rPr>
          <w:rFonts w:asciiTheme="minorHAnsi" w:hAnsiTheme="minorHAnsi" w:cstheme="minorHAnsi"/>
          <w:b/>
          <w:bCs/>
          <w:smallCaps/>
          <w:color w:val="auto"/>
          <w:sz w:val="28"/>
          <w:szCs w:val="28"/>
          <w:lang w:val="en-US"/>
        </w:rPr>
        <w:t>2</w:t>
      </w:r>
      <w:r w:rsidRPr="00086188">
        <w:rPr>
          <w:rFonts w:asciiTheme="minorHAnsi" w:hAnsiTheme="minorHAnsi" w:cstheme="minorHAnsi"/>
          <w:b/>
          <w:bCs/>
          <w:smallCaps/>
          <w:color w:val="auto"/>
          <w:sz w:val="28"/>
          <w:szCs w:val="28"/>
          <w:lang w:val="en-US"/>
        </w:rPr>
        <w:t xml:space="preserve"> </w:t>
      </w:r>
      <w:r w:rsidRPr="00086188" w:rsidR="00997191">
        <w:rPr>
          <w:rFonts w:asciiTheme="minorHAnsi" w:hAnsiTheme="minorHAnsi" w:cstheme="minorHAnsi"/>
          <w:b/>
          <w:bCs/>
          <w:smallCaps/>
          <w:color w:val="auto"/>
          <w:sz w:val="28"/>
          <w:szCs w:val="28"/>
          <w:lang w:val="en-US"/>
        </w:rPr>
        <w:t>Research/Evaluation</w:t>
      </w:r>
      <w:r w:rsidRPr="00086188">
        <w:rPr>
          <w:rFonts w:asciiTheme="minorHAnsi" w:hAnsiTheme="minorHAnsi" w:cstheme="minorHAnsi"/>
          <w:b/>
          <w:bCs/>
          <w:smallCaps/>
          <w:color w:val="auto"/>
          <w:sz w:val="28"/>
          <w:szCs w:val="28"/>
          <w:lang w:val="en-US"/>
        </w:rPr>
        <w:t xml:space="preserve"> Objectives</w:t>
      </w:r>
      <w:bookmarkEnd w:id="43"/>
    </w:p>
    <w:p w:rsidRPr="00086188" w:rsidR="00CC32E1" w:rsidP="00642BCD" w:rsidRDefault="00CC32E1" w14:paraId="2AEF54A1" w14:textId="04BEF54F">
      <w:pPr>
        <w:widowControl w:val="0"/>
        <w:jc w:val="both"/>
        <w:rPr>
          <w:rFonts w:asciiTheme="minorHAnsi" w:hAnsiTheme="minorHAnsi" w:cstheme="minorHAnsi"/>
          <w:sz w:val="22"/>
          <w:szCs w:val="22"/>
          <w:lang w:val="en-US"/>
        </w:rPr>
      </w:pPr>
      <w:bookmarkStart w:name="_Toc172737545" w:id="44"/>
      <w:r w:rsidRPr="00086188">
        <w:rPr>
          <w:rFonts w:asciiTheme="minorHAnsi" w:hAnsiTheme="minorHAnsi" w:cstheme="minorHAnsi"/>
          <w:sz w:val="22"/>
          <w:szCs w:val="22"/>
          <w:highlight w:val="yellow"/>
          <w:lang w:val="en-US"/>
        </w:rPr>
        <w:t>[</w:t>
      </w:r>
      <w:r w:rsidRPr="00086188" w:rsidR="00FA154B">
        <w:rPr>
          <w:rFonts w:asciiTheme="minorHAnsi" w:hAnsiTheme="minorHAnsi" w:cstheme="minorHAnsi"/>
          <w:sz w:val="22"/>
          <w:szCs w:val="22"/>
          <w:highlight w:val="yellow"/>
          <w:lang w:val="en-US"/>
        </w:rPr>
        <w:t>Overview of research objectives</w:t>
      </w:r>
      <w:r w:rsidRPr="00086188">
        <w:rPr>
          <w:rFonts w:asciiTheme="minorHAnsi" w:hAnsiTheme="minorHAnsi" w:cstheme="minorHAnsi"/>
          <w:sz w:val="22"/>
          <w:szCs w:val="22"/>
          <w:highlight w:val="yellow"/>
          <w:lang w:val="en-US"/>
        </w:rPr>
        <w:t>]</w:t>
      </w:r>
    </w:p>
    <w:p w:rsidRPr="00086188" w:rsidR="00997191" w:rsidP="00642BCD" w:rsidRDefault="00997191" w14:paraId="2AE41EA2" w14:textId="088927E2">
      <w:pPr>
        <w:pStyle w:val="Default"/>
        <w:rPr>
          <w:rFonts w:asciiTheme="minorHAnsi" w:hAnsiTheme="minorHAnsi" w:cstheme="minorHAnsi"/>
        </w:rPr>
      </w:pPr>
      <w:r w:rsidRPr="00086188">
        <w:rPr>
          <w:rFonts w:asciiTheme="minorHAnsi" w:hAnsiTheme="minorHAnsi" w:cstheme="minorHAnsi"/>
        </w:rPr>
        <w:br w:type="page"/>
      </w:r>
    </w:p>
    <w:p w:rsidRPr="00086188" w:rsidR="00747FE1" w:rsidP="00642BCD" w:rsidRDefault="00A5011A" w14:paraId="1F6D487B" w14:textId="1CE2264D">
      <w:pPr>
        <w:pStyle w:val="Heading1"/>
        <w:spacing w:before="0"/>
        <w:rPr>
          <w:rFonts w:asciiTheme="minorHAnsi" w:hAnsiTheme="minorHAnsi" w:cstheme="minorHAnsi"/>
          <w:smallCaps/>
          <w:color w:val="auto"/>
          <w:sz w:val="32"/>
          <w:lang w:val="en-US"/>
        </w:rPr>
      </w:pPr>
      <w:r w:rsidRPr="00086188">
        <w:rPr>
          <w:rFonts w:asciiTheme="minorHAnsi" w:hAnsiTheme="minorHAnsi" w:cstheme="minorHAnsi"/>
          <w:smallCaps/>
          <w:color w:val="auto"/>
          <w:sz w:val="32"/>
          <w:lang w:val="en-US"/>
        </w:rPr>
        <w:lastRenderedPageBreak/>
        <w:t>2. Methodology</w:t>
      </w:r>
      <w:bookmarkEnd w:id="44"/>
      <w:r w:rsidRPr="00086188">
        <w:rPr>
          <w:rFonts w:asciiTheme="minorHAnsi" w:hAnsiTheme="minorHAnsi" w:cstheme="minorHAnsi"/>
          <w:smallCaps/>
          <w:color w:val="auto"/>
          <w:sz w:val="32"/>
          <w:lang w:val="en-US"/>
        </w:rPr>
        <w:t xml:space="preserve"> </w:t>
      </w:r>
      <w:bookmarkStart w:name="_Toc66732122" w:id="45"/>
      <w:bookmarkEnd w:id="45"/>
    </w:p>
    <w:p w:rsidRPr="00086188" w:rsidR="009B6BEB" w:rsidP="00642BCD" w:rsidRDefault="009B6BEB" w14:paraId="5815AD5B" w14:textId="77777777">
      <w:pPr>
        <w:widowControl w:val="0"/>
        <w:jc w:val="both"/>
        <w:rPr>
          <w:rFonts w:asciiTheme="minorHAnsi" w:hAnsiTheme="minorHAnsi" w:cstheme="minorHAnsi"/>
          <w:sz w:val="22"/>
          <w:szCs w:val="22"/>
          <w:lang w:val="en-US"/>
        </w:rPr>
      </w:pPr>
      <w:bookmarkStart w:name="_Toc24891438" w:id="46"/>
      <w:bookmarkEnd w:id="46"/>
    </w:p>
    <w:p w:rsidRPr="00086188" w:rsidR="009B6BEB" w:rsidP="00642BCD" w:rsidRDefault="009B6BEB" w14:paraId="7818BF4E" w14:textId="4C2EA82D">
      <w:pPr>
        <w:widowControl w:val="0"/>
        <w:jc w:val="both"/>
        <w:rPr>
          <w:rFonts w:asciiTheme="minorHAnsi" w:hAnsiTheme="minorHAnsi" w:cstheme="minorHAnsi"/>
          <w:sz w:val="22"/>
          <w:szCs w:val="22"/>
          <w:lang w:val="en-US"/>
        </w:rPr>
      </w:pPr>
      <w:r w:rsidRPr="00086188">
        <w:rPr>
          <w:rFonts w:asciiTheme="minorHAnsi" w:hAnsiTheme="minorHAnsi" w:cstheme="minorHAnsi"/>
          <w:sz w:val="22"/>
          <w:szCs w:val="22"/>
          <w:highlight w:val="yellow"/>
          <w:lang w:val="en-US"/>
        </w:rPr>
        <w:t>[</w:t>
      </w:r>
      <w:r w:rsidRPr="00086188" w:rsidR="00FA154B">
        <w:rPr>
          <w:rFonts w:asciiTheme="minorHAnsi" w:hAnsiTheme="minorHAnsi" w:cstheme="minorHAnsi"/>
          <w:sz w:val="22"/>
          <w:szCs w:val="22"/>
          <w:highlight w:val="yellow"/>
          <w:lang w:val="en-US"/>
        </w:rPr>
        <w:t>Describe the methodology utilized</w:t>
      </w:r>
      <w:r w:rsidRPr="00086188">
        <w:rPr>
          <w:rFonts w:asciiTheme="minorHAnsi" w:hAnsiTheme="minorHAnsi" w:cstheme="minorHAnsi"/>
          <w:sz w:val="22"/>
          <w:szCs w:val="22"/>
          <w:highlight w:val="yellow"/>
          <w:lang w:val="en-US"/>
        </w:rPr>
        <w:t>]</w:t>
      </w:r>
    </w:p>
    <w:p w:rsidRPr="00086188" w:rsidR="00747FE1" w:rsidP="00642BCD" w:rsidRDefault="00747FE1" w14:paraId="15C18482" w14:textId="77777777">
      <w:pPr>
        <w:pStyle w:val="NoSpacing"/>
        <w:rPr>
          <w:rFonts w:asciiTheme="minorHAnsi" w:hAnsiTheme="minorHAnsi" w:cstheme="minorHAnsi"/>
          <w:b/>
          <w:bCs/>
          <w:sz w:val="22"/>
          <w:szCs w:val="22"/>
        </w:rPr>
      </w:pPr>
    </w:p>
    <w:p w:rsidRPr="00086188" w:rsidR="00747FE1" w:rsidP="00642BCD" w:rsidRDefault="00A5011A" w14:paraId="3C0529AC" w14:textId="77777777">
      <w:pPr>
        <w:pStyle w:val="Heading2"/>
        <w:spacing w:before="0"/>
        <w:rPr>
          <w:rFonts w:asciiTheme="minorHAnsi" w:hAnsiTheme="minorHAnsi" w:cstheme="minorHAnsi"/>
          <w:b/>
          <w:bCs/>
          <w:smallCaps/>
          <w:color w:val="auto"/>
          <w:sz w:val="28"/>
          <w:szCs w:val="28"/>
          <w:lang w:val="en-US"/>
        </w:rPr>
      </w:pPr>
      <w:bookmarkStart w:name="_Toc170678341" w:id="47"/>
      <w:bookmarkStart w:name="_Toc172737546" w:id="48"/>
      <w:r w:rsidRPr="00086188">
        <w:rPr>
          <w:rFonts w:asciiTheme="minorHAnsi" w:hAnsiTheme="minorHAnsi" w:cstheme="minorHAnsi"/>
          <w:b/>
          <w:bCs/>
          <w:smallCaps/>
          <w:color w:val="auto"/>
          <w:sz w:val="28"/>
          <w:szCs w:val="28"/>
          <w:lang w:val="en-US"/>
        </w:rPr>
        <w:t>2.1 Qualitative Data Collection</w:t>
      </w:r>
      <w:bookmarkEnd w:id="47"/>
      <w:bookmarkEnd w:id="48"/>
      <w:r w:rsidRPr="00086188">
        <w:rPr>
          <w:rFonts w:asciiTheme="minorHAnsi" w:hAnsiTheme="minorHAnsi" w:cstheme="minorHAnsi"/>
          <w:b/>
          <w:bCs/>
          <w:smallCaps/>
          <w:color w:val="auto"/>
          <w:sz w:val="28"/>
          <w:szCs w:val="28"/>
          <w:lang w:val="en-US"/>
        </w:rPr>
        <w:t xml:space="preserve"> </w:t>
      </w:r>
    </w:p>
    <w:p w:rsidRPr="00086188" w:rsidR="009B6BEB" w:rsidP="00642BCD" w:rsidRDefault="009B6BEB" w14:paraId="52A85EBD" w14:textId="343245A0">
      <w:pPr>
        <w:widowControl w:val="0"/>
        <w:jc w:val="both"/>
        <w:rPr>
          <w:rFonts w:asciiTheme="minorHAnsi" w:hAnsiTheme="minorHAnsi" w:cstheme="minorHAnsi"/>
          <w:sz w:val="22"/>
          <w:szCs w:val="22"/>
          <w:lang w:val="en-US"/>
        </w:rPr>
      </w:pPr>
      <w:r w:rsidRPr="00086188">
        <w:rPr>
          <w:rFonts w:asciiTheme="minorHAnsi" w:hAnsiTheme="minorHAnsi" w:cstheme="minorHAnsi"/>
          <w:sz w:val="22"/>
          <w:szCs w:val="22"/>
          <w:highlight w:val="yellow"/>
          <w:lang w:val="en-US"/>
        </w:rPr>
        <w:t>[</w:t>
      </w:r>
      <w:r w:rsidRPr="00086188" w:rsidR="00FA154B">
        <w:rPr>
          <w:rFonts w:asciiTheme="minorHAnsi" w:hAnsiTheme="minorHAnsi" w:cstheme="minorHAnsi"/>
          <w:sz w:val="22"/>
          <w:szCs w:val="22"/>
          <w:highlight w:val="yellow"/>
          <w:lang w:val="en-US"/>
        </w:rPr>
        <w:t xml:space="preserve">Describe the qualitative data collection methods used, including information on </w:t>
      </w:r>
      <w:r w:rsidRPr="00086188" w:rsidR="0072124D">
        <w:rPr>
          <w:rFonts w:asciiTheme="minorHAnsi" w:hAnsiTheme="minorHAnsi" w:cstheme="minorHAnsi"/>
          <w:sz w:val="22"/>
          <w:szCs w:val="22"/>
          <w:highlight w:val="yellow"/>
          <w:lang w:val="en-US"/>
        </w:rPr>
        <w:t xml:space="preserve">the </w:t>
      </w:r>
      <w:r w:rsidRPr="00086188" w:rsidR="00FA154B">
        <w:rPr>
          <w:rFonts w:asciiTheme="minorHAnsi" w:hAnsiTheme="minorHAnsi" w:cstheme="minorHAnsi"/>
          <w:sz w:val="22"/>
          <w:szCs w:val="22"/>
          <w:highlight w:val="yellow"/>
          <w:lang w:val="en-US"/>
        </w:rPr>
        <w:t xml:space="preserve">number of </w:t>
      </w:r>
      <w:r w:rsidRPr="00086188" w:rsidR="0072124D">
        <w:rPr>
          <w:rFonts w:asciiTheme="minorHAnsi" w:hAnsiTheme="minorHAnsi" w:cstheme="minorHAnsi"/>
          <w:sz w:val="22"/>
          <w:szCs w:val="22"/>
          <w:highlight w:val="yellow"/>
          <w:lang w:val="en-US"/>
        </w:rPr>
        <w:t>k</w:t>
      </w:r>
      <w:r w:rsidRPr="00086188" w:rsidR="00FA154B">
        <w:rPr>
          <w:rFonts w:asciiTheme="minorHAnsi" w:hAnsiTheme="minorHAnsi" w:cstheme="minorHAnsi"/>
          <w:sz w:val="22"/>
          <w:szCs w:val="22"/>
          <w:highlight w:val="yellow"/>
          <w:lang w:val="en-US"/>
        </w:rPr>
        <w:t xml:space="preserve">ey </w:t>
      </w:r>
      <w:r w:rsidRPr="00086188" w:rsidR="0072124D">
        <w:rPr>
          <w:rFonts w:asciiTheme="minorHAnsi" w:hAnsiTheme="minorHAnsi" w:cstheme="minorHAnsi"/>
          <w:sz w:val="22"/>
          <w:szCs w:val="22"/>
          <w:highlight w:val="yellow"/>
          <w:lang w:val="en-US"/>
        </w:rPr>
        <w:t>i</w:t>
      </w:r>
      <w:r w:rsidRPr="00086188" w:rsidR="00FA154B">
        <w:rPr>
          <w:rFonts w:asciiTheme="minorHAnsi" w:hAnsiTheme="minorHAnsi" w:cstheme="minorHAnsi"/>
          <w:sz w:val="22"/>
          <w:szCs w:val="22"/>
          <w:highlight w:val="yellow"/>
          <w:lang w:val="en-US"/>
        </w:rPr>
        <w:t xml:space="preserve">nformant </w:t>
      </w:r>
      <w:r w:rsidRPr="00086188" w:rsidR="0072124D">
        <w:rPr>
          <w:rFonts w:asciiTheme="minorHAnsi" w:hAnsiTheme="minorHAnsi" w:cstheme="minorHAnsi"/>
          <w:sz w:val="22"/>
          <w:szCs w:val="22"/>
          <w:highlight w:val="yellow"/>
          <w:lang w:val="en-US"/>
        </w:rPr>
        <w:t>i</w:t>
      </w:r>
      <w:r w:rsidRPr="00086188" w:rsidR="00FA154B">
        <w:rPr>
          <w:rFonts w:asciiTheme="minorHAnsi" w:hAnsiTheme="minorHAnsi" w:cstheme="minorHAnsi"/>
          <w:sz w:val="22"/>
          <w:szCs w:val="22"/>
          <w:highlight w:val="yellow"/>
          <w:lang w:val="en-US"/>
        </w:rPr>
        <w:t>nterviews/</w:t>
      </w:r>
      <w:r w:rsidRPr="00086188" w:rsidR="0072124D">
        <w:rPr>
          <w:rFonts w:asciiTheme="minorHAnsi" w:hAnsiTheme="minorHAnsi" w:cstheme="minorHAnsi"/>
          <w:sz w:val="22"/>
          <w:szCs w:val="22"/>
          <w:highlight w:val="yellow"/>
          <w:lang w:val="en-US"/>
        </w:rPr>
        <w:t>f</w:t>
      </w:r>
      <w:r w:rsidRPr="00086188" w:rsidR="00FA154B">
        <w:rPr>
          <w:rFonts w:asciiTheme="minorHAnsi" w:hAnsiTheme="minorHAnsi" w:cstheme="minorHAnsi"/>
          <w:sz w:val="22"/>
          <w:szCs w:val="22"/>
          <w:highlight w:val="yellow"/>
          <w:lang w:val="en-US"/>
        </w:rPr>
        <w:t xml:space="preserve">ocus </w:t>
      </w:r>
      <w:r w:rsidRPr="00086188" w:rsidR="0072124D">
        <w:rPr>
          <w:rFonts w:asciiTheme="minorHAnsi" w:hAnsiTheme="minorHAnsi" w:cstheme="minorHAnsi"/>
          <w:sz w:val="22"/>
          <w:szCs w:val="22"/>
          <w:highlight w:val="yellow"/>
          <w:lang w:val="en-US"/>
        </w:rPr>
        <w:t>g</w:t>
      </w:r>
      <w:r w:rsidRPr="00086188" w:rsidR="00FA154B">
        <w:rPr>
          <w:rFonts w:asciiTheme="minorHAnsi" w:hAnsiTheme="minorHAnsi" w:cstheme="minorHAnsi"/>
          <w:sz w:val="22"/>
          <w:szCs w:val="22"/>
          <w:highlight w:val="yellow"/>
          <w:lang w:val="en-US"/>
        </w:rPr>
        <w:t xml:space="preserve">roup </w:t>
      </w:r>
      <w:r w:rsidRPr="00086188" w:rsidR="0072124D">
        <w:rPr>
          <w:rFonts w:asciiTheme="minorHAnsi" w:hAnsiTheme="minorHAnsi" w:cstheme="minorHAnsi"/>
          <w:sz w:val="22"/>
          <w:szCs w:val="22"/>
          <w:highlight w:val="yellow"/>
          <w:lang w:val="en-US"/>
        </w:rPr>
        <w:t>d</w:t>
      </w:r>
      <w:r w:rsidRPr="00086188" w:rsidR="00FA154B">
        <w:rPr>
          <w:rFonts w:asciiTheme="minorHAnsi" w:hAnsiTheme="minorHAnsi" w:cstheme="minorHAnsi"/>
          <w:sz w:val="22"/>
          <w:szCs w:val="22"/>
          <w:highlight w:val="yellow"/>
          <w:lang w:val="en-US"/>
        </w:rPr>
        <w:t>iscussions conducted, stakeholders targeted, etc.</w:t>
      </w:r>
      <w:r w:rsidRPr="00086188">
        <w:rPr>
          <w:rFonts w:asciiTheme="minorHAnsi" w:hAnsiTheme="minorHAnsi" w:cstheme="minorHAnsi"/>
          <w:sz w:val="22"/>
          <w:szCs w:val="22"/>
          <w:highlight w:val="yellow"/>
          <w:lang w:val="en-US"/>
        </w:rPr>
        <w:t>]</w:t>
      </w:r>
    </w:p>
    <w:p w:rsidRPr="00086188" w:rsidR="00997191" w:rsidP="00642BCD" w:rsidRDefault="00997191" w14:paraId="65227D19" w14:textId="77777777">
      <w:pPr>
        <w:rPr>
          <w:rFonts w:asciiTheme="minorHAnsi" w:hAnsiTheme="minorHAnsi" w:cstheme="minorHAnsi"/>
          <w:sz w:val="22"/>
          <w:szCs w:val="22"/>
          <w:lang w:val="en-US"/>
        </w:rPr>
      </w:pPr>
    </w:p>
    <w:p w:rsidRPr="00086188" w:rsidR="00747FE1" w:rsidP="00642BCD" w:rsidRDefault="00A5011A" w14:paraId="0C76347F" w14:textId="77777777">
      <w:pPr>
        <w:pStyle w:val="Heading2"/>
        <w:spacing w:before="0"/>
        <w:rPr>
          <w:rFonts w:asciiTheme="minorHAnsi" w:hAnsiTheme="minorHAnsi" w:cstheme="minorHAnsi"/>
          <w:b/>
          <w:bCs/>
          <w:smallCaps/>
          <w:color w:val="auto"/>
          <w:sz w:val="28"/>
          <w:szCs w:val="28"/>
          <w:lang w:val="en-US"/>
        </w:rPr>
      </w:pPr>
      <w:bookmarkStart w:name="_Toc170678342" w:id="49"/>
      <w:bookmarkStart w:name="_Toc172737547" w:id="50"/>
      <w:r w:rsidRPr="00086188">
        <w:rPr>
          <w:rFonts w:asciiTheme="minorHAnsi" w:hAnsiTheme="minorHAnsi" w:cstheme="minorHAnsi"/>
          <w:b/>
          <w:bCs/>
          <w:smallCaps/>
          <w:color w:val="auto"/>
          <w:sz w:val="28"/>
          <w:szCs w:val="28"/>
          <w:lang w:val="en-US"/>
        </w:rPr>
        <w:t>2.2 Quantitative Data Collection</w:t>
      </w:r>
      <w:bookmarkEnd w:id="49"/>
      <w:bookmarkEnd w:id="50"/>
      <w:r w:rsidRPr="00086188">
        <w:rPr>
          <w:rFonts w:asciiTheme="minorHAnsi" w:hAnsiTheme="minorHAnsi" w:cstheme="minorHAnsi"/>
          <w:b/>
          <w:bCs/>
          <w:smallCaps/>
          <w:color w:val="auto"/>
          <w:sz w:val="28"/>
          <w:szCs w:val="28"/>
          <w:lang w:val="en-US"/>
        </w:rPr>
        <w:t xml:space="preserve"> </w:t>
      </w:r>
    </w:p>
    <w:p w:rsidRPr="00086188" w:rsidR="00FA154B" w:rsidP="00642BCD" w:rsidRDefault="00FA154B" w14:paraId="7D29CBF0" w14:textId="4DA740E1">
      <w:pPr>
        <w:widowControl w:val="0"/>
        <w:jc w:val="both"/>
        <w:rPr>
          <w:rFonts w:asciiTheme="minorHAnsi" w:hAnsiTheme="minorHAnsi" w:cstheme="minorHAnsi"/>
          <w:sz w:val="22"/>
          <w:szCs w:val="22"/>
          <w:lang w:val="en-US"/>
        </w:rPr>
      </w:pPr>
      <w:r w:rsidRPr="00086188">
        <w:rPr>
          <w:rFonts w:asciiTheme="minorHAnsi" w:hAnsiTheme="minorHAnsi" w:cstheme="minorHAnsi"/>
          <w:sz w:val="22"/>
          <w:szCs w:val="22"/>
          <w:highlight w:val="yellow"/>
          <w:lang w:val="en-US"/>
        </w:rPr>
        <w:t xml:space="preserve">[Describe the quantitative data collection methods used, including information on </w:t>
      </w:r>
      <w:r w:rsidRPr="00086188" w:rsidR="006C55D8">
        <w:rPr>
          <w:rFonts w:asciiTheme="minorHAnsi" w:hAnsiTheme="minorHAnsi" w:cstheme="minorHAnsi"/>
          <w:sz w:val="22"/>
          <w:szCs w:val="22"/>
          <w:highlight w:val="yellow"/>
          <w:lang w:val="en-US"/>
        </w:rPr>
        <w:t xml:space="preserve">the </w:t>
      </w:r>
      <w:r w:rsidRPr="00086188">
        <w:rPr>
          <w:rFonts w:asciiTheme="minorHAnsi" w:hAnsiTheme="minorHAnsi" w:cstheme="minorHAnsi"/>
          <w:sz w:val="22"/>
          <w:szCs w:val="22"/>
          <w:highlight w:val="yellow"/>
          <w:lang w:val="en-US"/>
        </w:rPr>
        <w:t>number and type of surveys conducted, etc.]</w:t>
      </w:r>
    </w:p>
    <w:p w:rsidRPr="00086188" w:rsidR="00747FE1" w:rsidP="00642BCD" w:rsidRDefault="00747FE1" w14:paraId="6F505748" w14:textId="77777777">
      <w:pPr>
        <w:jc w:val="both"/>
        <w:rPr>
          <w:rFonts w:asciiTheme="minorHAnsi" w:hAnsiTheme="minorHAnsi" w:cstheme="minorHAnsi"/>
          <w:sz w:val="22"/>
          <w:szCs w:val="22"/>
          <w:lang w:val="en-US"/>
        </w:rPr>
      </w:pPr>
    </w:p>
    <w:p w:rsidRPr="00086188" w:rsidR="00747FE1" w:rsidP="00642BCD" w:rsidRDefault="00A5011A" w14:paraId="78316581" w14:textId="77777777">
      <w:pPr>
        <w:pStyle w:val="Heading2"/>
        <w:spacing w:before="0"/>
        <w:rPr>
          <w:rFonts w:asciiTheme="minorHAnsi" w:hAnsiTheme="minorHAnsi" w:cstheme="minorHAnsi"/>
          <w:b/>
          <w:bCs/>
          <w:smallCaps/>
          <w:color w:val="auto"/>
          <w:sz w:val="28"/>
          <w:szCs w:val="28"/>
          <w:lang w:val="en-US"/>
        </w:rPr>
      </w:pPr>
      <w:bookmarkStart w:name="_Toc170678343" w:id="51"/>
      <w:bookmarkStart w:name="_Toc172737548" w:id="52"/>
      <w:r w:rsidRPr="00086188">
        <w:rPr>
          <w:rFonts w:asciiTheme="minorHAnsi" w:hAnsiTheme="minorHAnsi" w:cstheme="minorHAnsi"/>
          <w:b/>
          <w:bCs/>
          <w:smallCaps/>
          <w:color w:val="auto"/>
          <w:sz w:val="28"/>
          <w:szCs w:val="28"/>
          <w:lang w:val="en-US"/>
        </w:rPr>
        <w:t>2.3 Limitations</w:t>
      </w:r>
      <w:bookmarkEnd w:id="51"/>
      <w:bookmarkEnd w:id="52"/>
      <w:r w:rsidRPr="00086188">
        <w:rPr>
          <w:rFonts w:asciiTheme="minorHAnsi" w:hAnsiTheme="minorHAnsi" w:cstheme="minorHAnsi"/>
          <w:b/>
          <w:bCs/>
          <w:smallCaps/>
          <w:color w:val="auto"/>
          <w:sz w:val="28"/>
          <w:szCs w:val="28"/>
          <w:lang w:val="en-US"/>
        </w:rPr>
        <w:t xml:space="preserve"> </w:t>
      </w:r>
    </w:p>
    <w:p w:rsidRPr="00086188" w:rsidR="00FA154B" w:rsidP="00642BCD" w:rsidRDefault="00FA154B" w14:paraId="559ADCFF" w14:textId="1B81DF73">
      <w:pPr>
        <w:widowControl w:val="0"/>
        <w:jc w:val="both"/>
        <w:rPr>
          <w:rFonts w:asciiTheme="minorHAnsi" w:hAnsiTheme="minorHAnsi" w:cstheme="minorHAnsi"/>
          <w:sz w:val="22"/>
          <w:szCs w:val="22"/>
          <w:lang w:val="en-US"/>
        </w:rPr>
      </w:pPr>
      <w:r w:rsidRPr="00086188">
        <w:rPr>
          <w:rFonts w:asciiTheme="minorHAnsi" w:hAnsiTheme="minorHAnsi" w:cstheme="minorHAnsi"/>
          <w:sz w:val="22"/>
          <w:szCs w:val="22"/>
          <w:highlight w:val="yellow"/>
          <w:lang w:val="en-US"/>
        </w:rPr>
        <w:t>[Include information on possible limitations to the study.]</w:t>
      </w:r>
    </w:p>
    <w:p w:rsidRPr="00086188" w:rsidR="00747FE1" w:rsidP="00642BCD" w:rsidRDefault="00747FE1" w14:paraId="37DF3EDC" w14:textId="77777777">
      <w:pPr>
        <w:jc w:val="both"/>
        <w:rPr>
          <w:rFonts w:asciiTheme="minorHAnsi" w:hAnsiTheme="minorHAnsi" w:cstheme="minorHAnsi"/>
          <w:sz w:val="22"/>
          <w:szCs w:val="22"/>
          <w:highlight w:val="yellow"/>
          <w:lang w:val="en-US"/>
        </w:rPr>
      </w:pPr>
    </w:p>
    <w:p w:rsidRPr="00086188" w:rsidR="00747FE1" w:rsidP="00642BCD" w:rsidRDefault="00A5011A" w14:paraId="0A7B5BF6" w14:textId="77777777">
      <w:pPr>
        <w:rPr>
          <w:rFonts w:asciiTheme="minorHAnsi" w:hAnsiTheme="minorHAnsi" w:eastAsiaTheme="majorEastAsia" w:cstheme="minorHAnsi"/>
          <w:b/>
          <w:smallCaps/>
          <w:sz w:val="22"/>
          <w:szCs w:val="22"/>
          <w:lang w:val="en-US"/>
        </w:rPr>
      </w:pPr>
      <w:r w:rsidRPr="00086188">
        <w:rPr>
          <w:rFonts w:asciiTheme="minorHAnsi" w:hAnsiTheme="minorHAnsi" w:cstheme="minorHAnsi"/>
          <w:smallCaps/>
          <w:sz w:val="22"/>
          <w:szCs w:val="22"/>
          <w:lang w:val="en-US"/>
        </w:rPr>
        <w:br w:type="page"/>
      </w:r>
    </w:p>
    <w:p w:rsidRPr="00086188" w:rsidR="00747FE1" w:rsidP="00642BCD" w:rsidRDefault="00A5011A" w14:paraId="39839E45" w14:textId="33A806DF">
      <w:pPr>
        <w:pStyle w:val="Heading1"/>
        <w:spacing w:before="0"/>
        <w:rPr>
          <w:rFonts w:asciiTheme="minorHAnsi" w:hAnsiTheme="minorHAnsi" w:cstheme="minorHAnsi"/>
          <w:smallCaps/>
          <w:color w:val="auto"/>
          <w:szCs w:val="30"/>
          <w:lang w:val="en-US"/>
        </w:rPr>
      </w:pPr>
      <w:bookmarkStart w:name="_Toc172737549" w:id="53"/>
      <w:r w:rsidRPr="00086188">
        <w:rPr>
          <w:rFonts w:asciiTheme="minorHAnsi" w:hAnsiTheme="minorHAnsi" w:cstheme="minorHAnsi"/>
          <w:smallCaps/>
          <w:color w:val="auto"/>
          <w:szCs w:val="30"/>
          <w:lang w:val="en-US"/>
        </w:rPr>
        <w:lastRenderedPageBreak/>
        <w:t xml:space="preserve">3. </w:t>
      </w:r>
      <w:bookmarkEnd w:id="53"/>
      <w:r w:rsidRPr="00086188" w:rsidR="007E02F7">
        <w:rPr>
          <w:rFonts w:asciiTheme="minorHAnsi" w:hAnsiTheme="minorHAnsi" w:cstheme="minorHAnsi"/>
          <w:smallCaps/>
          <w:color w:val="auto"/>
          <w:sz w:val="32"/>
          <w:lang w:val="en-US"/>
        </w:rPr>
        <w:t>Demographics</w:t>
      </w:r>
    </w:p>
    <w:p w:rsidRPr="00086188" w:rsidR="009C43B2" w:rsidP="00642BCD" w:rsidRDefault="004134AB" w14:paraId="5565C73D" w14:textId="015FC9D7">
      <w:pPr>
        <w:widowControl w:val="0"/>
        <w:jc w:val="both"/>
        <w:rPr>
          <w:rFonts w:asciiTheme="minorHAnsi" w:hAnsiTheme="minorHAnsi" w:cstheme="minorHAnsi"/>
          <w:sz w:val="22"/>
          <w:szCs w:val="22"/>
          <w:lang w:val="en-US"/>
        </w:rPr>
      </w:pPr>
      <w:bookmarkStart w:name="_Toc172737557" w:id="54"/>
      <w:bookmarkStart w:name="_Hlk172510304" w:id="55"/>
      <w:r w:rsidRPr="00086188">
        <w:rPr>
          <w:rFonts w:asciiTheme="minorHAnsi" w:hAnsiTheme="minorHAnsi" w:cstheme="minorHAnsi"/>
          <w:sz w:val="22"/>
          <w:szCs w:val="22"/>
          <w:lang w:val="en-US"/>
        </w:rPr>
        <w:t xml:space="preserve">This section should provide a detailed overview of the key characteristics of the </w:t>
      </w:r>
      <w:r w:rsidRPr="00086188" w:rsidR="00251F28">
        <w:rPr>
          <w:rFonts w:asciiTheme="minorHAnsi" w:hAnsiTheme="minorHAnsi" w:cstheme="minorHAnsi"/>
          <w:sz w:val="22"/>
          <w:szCs w:val="22"/>
          <w:lang w:val="en-US"/>
        </w:rPr>
        <w:t>two groups</w:t>
      </w:r>
      <w:r w:rsidRPr="00086188">
        <w:rPr>
          <w:rFonts w:asciiTheme="minorHAnsi" w:hAnsiTheme="minorHAnsi" w:cstheme="minorHAnsi"/>
          <w:sz w:val="22"/>
          <w:szCs w:val="22"/>
          <w:lang w:val="en-US"/>
        </w:rPr>
        <w:t xml:space="preserve"> surveyed</w:t>
      </w:r>
      <w:r w:rsidRPr="00086188" w:rsidR="00251F28">
        <w:rPr>
          <w:rFonts w:asciiTheme="minorHAnsi" w:hAnsiTheme="minorHAnsi" w:cstheme="minorHAnsi"/>
          <w:sz w:val="22"/>
          <w:szCs w:val="22"/>
          <w:lang w:val="en-US"/>
        </w:rPr>
        <w:t xml:space="preserve"> (i.e.</w:t>
      </w:r>
      <w:r w:rsidRPr="00086188">
        <w:rPr>
          <w:rFonts w:asciiTheme="minorHAnsi" w:hAnsiTheme="minorHAnsi" w:cstheme="minorHAnsi"/>
          <w:sz w:val="22"/>
          <w:szCs w:val="22"/>
          <w:lang w:val="en-US"/>
        </w:rPr>
        <w:t>,</w:t>
      </w:r>
      <w:r w:rsidRPr="00086188" w:rsidR="00251F28">
        <w:rPr>
          <w:rFonts w:asciiTheme="minorHAnsi" w:hAnsiTheme="minorHAnsi" w:cstheme="minorHAnsi"/>
          <w:sz w:val="22"/>
          <w:szCs w:val="22"/>
          <w:lang w:val="en-US"/>
        </w:rPr>
        <w:t xml:space="preserve"> the intervention and comparison communities),</w:t>
      </w:r>
      <w:r w:rsidRPr="00086188">
        <w:rPr>
          <w:rFonts w:asciiTheme="minorHAnsi" w:hAnsiTheme="minorHAnsi" w:cstheme="minorHAnsi"/>
          <w:sz w:val="22"/>
          <w:szCs w:val="22"/>
          <w:lang w:val="en-US"/>
        </w:rPr>
        <w:t xml:space="preserve"> offering context for understanding the findings to be presented later. </w:t>
      </w:r>
      <w:r w:rsidRPr="00086188" w:rsidR="00592E00">
        <w:rPr>
          <w:rFonts w:asciiTheme="minorHAnsi" w:hAnsiTheme="minorHAnsi" w:cstheme="minorHAnsi"/>
          <w:sz w:val="22"/>
          <w:szCs w:val="22"/>
          <w:lang w:val="en-US"/>
        </w:rPr>
        <w:t>For this, you will need to calculate frequencies, percentages, and average values for the following demographic and socio-economic variables</w:t>
      </w:r>
      <w:r w:rsidRPr="00086188" w:rsidR="002945B1">
        <w:rPr>
          <w:rFonts w:asciiTheme="minorHAnsi" w:hAnsiTheme="minorHAnsi" w:cstheme="minorHAnsi"/>
          <w:sz w:val="22"/>
          <w:szCs w:val="22"/>
          <w:lang w:val="en-US"/>
        </w:rPr>
        <w:t>:</w:t>
      </w:r>
    </w:p>
    <w:p w:rsidRPr="00086188" w:rsidR="00592E00" w:rsidP="00642BCD" w:rsidRDefault="00592E00" w14:paraId="454BF304" w14:textId="77777777">
      <w:pPr>
        <w:widowControl w:val="0"/>
        <w:jc w:val="both"/>
        <w:rPr>
          <w:rFonts w:asciiTheme="minorHAnsi" w:hAnsiTheme="minorHAnsi" w:cstheme="minorHAnsi"/>
          <w:sz w:val="22"/>
          <w:szCs w:val="22"/>
          <w:lang w:val="en-US"/>
        </w:rPr>
      </w:pPr>
    </w:p>
    <w:p w:rsidRPr="00086188" w:rsidR="00CE71F2" w:rsidP="00642BCD" w:rsidRDefault="0025418E" w14:paraId="22B032E2" w14:textId="6C773EFB">
      <w:pPr>
        <w:pStyle w:val="ListParagraph"/>
        <w:widowControl w:val="0"/>
        <w:numPr>
          <w:ilvl w:val="0"/>
          <w:numId w:val="18"/>
        </w:numPr>
        <w:jc w:val="both"/>
        <w:rPr>
          <w:rFonts w:asciiTheme="minorHAnsi" w:hAnsiTheme="minorHAnsi" w:cstheme="minorHAnsi"/>
          <w:sz w:val="22"/>
          <w:szCs w:val="22"/>
          <w:lang w:val="en-US"/>
        </w:rPr>
      </w:pPr>
      <w:r w:rsidRPr="00086188">
        <w:rPr>
          <w:rFonts w:asciiTheme="minorHAnsi" w:hAnsiTheme="minorHAnsi" w:cstheme="minorHAnsi"/>
          <w:b/>
          <w:bCs/>
          <w:sz w:val="22"/>
          <w:szCs w:val="22"/>
          <w:lang w:val="en-US"/>
        </w:rPr>
        <w:t>A</w:t>
      </w:r>
      <w:r w:rsidRPr="00086188" w:rsidR="00CE71F2">
        <w:rPr>
          <w:rFonts w:asciiTheme="minorHAnsi" w:hAnsiTheme="minorHAnsi" w:cstheme="minorHAnsi"/>
          <w:b/>
          <w:bCs/>
          <w:sz w:val="22"/>
          <w:szCs w:val="22"/>
          <w:lang w:val="en-US"/>
        </w:rPr>
        <w:t>ge of respondents in the sample</w:t>
      </w:r>
      <w:r w:rsidRPr="00086188" w:rsidR="00F25A08">
        <w:rPr>
          <w:rFonts w:asciiTheme="minorHAnsi" w:hAnsiTheme="minorHAnsi" w:cstheme="minorHAnsi"/>
          <w:sz w:val="22"/>
          <w:szCs w:val="22"/>
          <w:lang w:val="en-US"/>
        </w:rPr>
        <w:t xml:space="preserve">: </w:t>
      </w:r>
      <w:r w:rsidRPr="00086188" w:rsidR="00943103">
        <w:rPr>
          <w:rFonts w:asciiTheme="minorHAnsi" w:hAnsiTheme="minorHAnsi" w:cstheme="minorHAnsi"/>
          <w:sz w:val="22"/>
          <w:szCs w:val="22"/>
          <w:lang w:val="en-US"/>
        </w:rPr>
        <w:t>d2_age</w:t>
      </w:r>
      <w:r w:rsidRPr="00086188" w:rsidR="007D19E6">
        <w:rPr>
          <w:rStyle w:val="FootnoteReference"/>
          <w:rFonts w:asciiTheme="minorHAnsi" w:hAnsiTheme="minorHAnsi" w:cstheme="minorHAnsi"/>
          <w:sz w:val="22"/>
          <w:szCs w:val="22"/>
          <w:lang w:val="en-US"/>
        </w:rPr>
        <w:footnoteReference w:id="1"/>
      </w:r>
      <w:r w:rsidRPr="00086188" w:rsidR="00816234">
        <w:rPr>
          <w:rFonts w:asciiTheme="minorHAnsi" w:hAnsiTheme="minorHAnsi" w:cstheme="minorHAnsi"/>
          <w:sz w:val="22"/>
          <w:szCs w:val="22"/>
          <w:lang w:val="en-US"/>
        </w:rPr>
        <w:t xml:space="preserve"> </w:t>
      </w:r>
    </w:p>
    <w:p w:rsidRPr="00086188" w:rsidR="009C43B2" w:rsidP="00642BCD" w:rsidRDefault="0025418E" w14:paraId="3E008D11" w14:textId="20193896">
      <w:pPr>
        <w:pStyle w:val="ListParagraph"/>
        <w:widowControl w:val="0"/>
        <w:numPr>
          <w:ilvl w:val="0"/>
          <w:numId w:val="18"/>
        </w:numPr>
        <w:jc w:val="both"/>
        <w:rPr>
          <w:rFonts w:asciiTheme="minorHAnsi" w:hAnsiTheme="minorHAnsi" w:cstheme="minorHAnsi"/>
          <w:sz w:val="22"/>
          <w:szCs w:val="22"/>
          <w:lang w:val="en-US"/>
        </w:rPr>
      </w:pPr>
      <w:r w:rsidRPr="00086188">
        <w:rPr>
          <w:rFonts w:asciiTheme="minorHAnsi" w:hAnsiTheme="minorHAnsi" w:cstheme="minorHAnsi"/>
          <w:b/>
          <w:bCs/>
          <w:sz w:val="22"/>
          <w:szCs w:val="22"/>
          <w:lang w:val="en-US"/>
        </w:rPr>
        <w:t>S</w:t>
      </w:r>
      <w:r w:rsidRPr="00086188" w:rsidR="009C43B2">
        <w:rPr>
          <w:rFonts w:asciiTheme="minorHAnsi" w:hAnsiTheme="minorHAnsi" w:cstheme="minorHAnsi"/>
          <w:b/>
          <w:bCs/>
          <w:sz w:val="22"/>
          <w:szCs w:val="22"/>
          <w:lang w:val="en-US"/>
        </w:rPr>
        <w:t>ex</w:t>
      </w:r>
      <w:r w:rsidRPr="00086188" w:rsidR="004134AB">
        <w:rPr>
          <w:rFonts w:asciiTheme="minorHAnsi" w:hAnsiTheme="minorHAnsi" w:cstheme="minorHAnsi"/>
          <w:b/>
          <w:bCs/>
          <w:sz w:val="22"/>
          <w:szCs w:val="22"/>
          <w:lang w:val="en-US"/>
        </w:rPr>
        <w:t xml:space="preserve"> of the household head</w:t>
      </w:r>
      <w:r w:rsidRPr="00086188" w:rsidR="00F25A08">
        <w:rPr>
          <w:rFonts w:asciiTheme="minorHAnsi" w:hAnsiTheme="minorHAnsi" w:cstheme="minorHAnsi"/>
          <w:b/>
          <w:bCs/>
          <w:sz w:val="22"/>
          <w:szCs w:val="22"/>
          <w:lang w:val="en-US"/>
        </w:rPr>
        <w:t xml:space="preserve">: </w:t>
      </w:r>
      <w:r w:rsidRPr="00086188" w:rsidR="00816234">
        <w:rPr>
          <w:rFonts w:asciiTheme="minorHAnsi" w:hAnsiTheme="minorHAnsi" w:cstheme="minorHAnsi"/>
          <w:sz w:val="22"/>
          <w:szCs w:val="22"/>
          <w:lang w:val="en-US"/>
        </w:rPr>
        <w:t>to be created based on d1_sex</w:t>
      </w:r>
      <w:r w:rsidRPr="00086188" w:rsidR="007D19E6">
        <w:rPr>
          <w:rFonts w:asciiTheme="minorHAnsi" w:hAnsiTheme="minorHAnsi" w:cstheme="minorHAnsi"/>
          <w:sz w:val="22"/>
          <w:szCs w:val="22"/>
          <w:lang w:val="en-US"/>
        </w:rPr>
        <w:t>,</w:t>
      </w:r>
      <w:r w:rsidRPr="00086188" w:rsidR="007D19E6">
        <w:rPr>
          <w:rStyle w:val="FootnoteReference"/>
          <w:rFonts w:asciiTheme="minorHAnsi" w:hAnsiTheme="minorHAnsi" w:cstheme="minorHAnsi"/>
          <w:sz w:val="22"/>
          <w:szCs w:val="22"/>
          <w:lang w:val="en-US"/>
        </w:rPr>
        <w:footnoteReference w:id="2"/>
      </w:r>
      <w:r w:rsidRPr="00086188" w:rsidR="007D19E6">
        <w:rPr>
          <w:rFonts w:asciiTheme="minorHAnsi" w:hAnsiTheme="minorHAnsi" w:cstheme="minorHAnsi"/>
          <w:sz w:val="22"/>
          <w:szCs w:val="22"/>
          <w:lang w:val="en-US"/>
        </w:rPr>
        <w:t xml:space="preserve"> </w:t>
      </w:r>
      <w:r w:rsidRPr="00086188" w:rsidR="00816234">
        <w:rPr>
          <w:rFonts w:asciiTheme="minorHAnsi" w:hAnsiTheme="minorHAnsi" w:cstheme="minorHAnsi"/>
          <w:sz w:val="22"/>
          <w:szCs w:val="22"/>
          <w:lang w:val="en-US"/>
        </w:rPr>
        <w:t xml:space="preserve"> d6_hhsex,</w:t>
      </w:r>
      <w:r w:rsidRPr="00086188" w:rsidR="007D19E6">
        <w:rPr>
          <w:rStyle w:val="FootnoteReference"/>
          <w:rFonts w:asciiTheme="minorHAnsi" w:hAnsiTheme="minorHAnsi" w:cstheme="minorHAnsi"/>
          <w:sz w:val="22"/>
          <w:szCs w:val="22"/>
          <w:lang w:val="en-US"/>
        </w:rPr>
        <w:footnoteReference w:id="3"/>
      </w:r>
      <w:r w:rsidRPr="00086188" w:rsidR="007D19E6">
        <w:rPr>
          <w:rFonts w:asciiTheme="minorHAnsi" w:hAnsiTheme="minorHAnsi" w:cstheme="minorHAnsi"/>
          <w:sz w:val="22"/>
          <w:szCs w:val="22"/>
          <w:lang w:val="en-US"/>
        </w:rPr>
        <w:t xml:space="preserve"> </w:t>
      </w:r>
      <w:r w:rsidRPr="00086188" w:rsidR="00816234">
        <w:rPr>
          <w:rFonts w:asciiTheme="minorHAnsi" w:hAnsiTheme="minorHAnsi" w:cstheme="minorHAnsi"/>
          <w:sz w:val="22"/>
          <w:szCs w:val="22"/>
          <w:lang w:val="en-US"/>
        </w:rPr>
        <w:t xml:space="preserve"> and d5_hhhead</w:t>
      </w:r>
      <w:r w:rsidRPr="00086188" w:rsidR="007D19E6">
        <w:rPr>
          <w:rStyle w:val="FootnoteReference"/>
          <w:rFonts w:asciiTheme="minorHAnsi" w:hAnsiTheme="minorHAnsi" w:cstheme="minorHAnsi"/>
          <w:sz w:val="22"/>
          <w:szCs w:val="22"/>
          <w:lang w:val="en-US"/>
        </w:rPr>
        <w:footnoteReference w:id="4"/>
      </w:r>
    </w:p>
    <w:p w:rsidRPr="00086188" w:rsidR="00251F28" w:rsidP="00642BCD" w:rsidRDefault="0025418E" w14:paraId="0C49D722" w14:textId="6456D652">
      <w:pPr>
        <w:pStyle w:val="ListParagraph"/>
        <w:widowControl w:val="0"/>
        <w:numPr>
          <w:ilvl w:val="0"/>
          <w:numId w:val="18"/>
        </w:numPr>
        <w:jc w:val="both"/>
        <w:rPr>
          <w:rFonts w:asciiTheme="minorHAnsi" w:hAnsiTheme="minorHAnsi" w:cstheme="minorHAnsi"/>
          <w:sz w:val="22"/>
          <w:szCs w:val="22"/>
          <w:lang w:val="en-US"/>
        </w:rPr>
      </w:pPr>
      <w:r w:rsidRPr="00086188">
        <w:rPr>
          <w:rFonts w:asciiTheme="minorHAnsi" w:hAnsiTheme="minorHAnsi" w:cstheme="minorHAnsi"/>
          <w:b/>
          <w:bCs/>
          <w:sz w:val="22"/>
          <w:szCs w:val="22"/>
          <w:lang w:val="en-US"/>
        </w:rPr>
        <w:t>E</w:t>
      </w:r>
      <w:r w:rsidRPr="00086188" w:rsidR="009C43B2">
        <w:rPr>
          <w:rFonts w:asciiTheme="minorHAnsi" w:hAnsiTheme="minorHAnsi" w:cstheme="minorHAnsi"/>
          <w:b/>
          <w:bCs/>
          <w:sz w:val="22"/>
          <w:szCs w:val="22"/>
          <w:lang w:val="en-US"/>
        </w:rPr>
        <w:t>ducation</w:t>
      </w:r>
      <w:r w:rsidRPr="00086188" w:rsidR="00251F28">
        <w:rPr>
          <w:rFonts w:asciiTheme="minorHAnsi" w:hAnsiTheme="minorHAnsi" w:cstheme="minorHAnsi"/>
          <w:b/>
          <w:bCs/>
          <w:sz w:val="22"/>
          <w:szCs w:val="22"/>
          <w:lang w:val="en-US"/>
        </w:rPr>
        <w:t>al attainment among household heads</w:t>
      </w:r>
      <w:r w:rsidRPr="00086188" w:rsidR="00F25A08">
        <w:rPr>
          <w:rFonts w:asciiTheme="minorHAnsi" w:hAnsiTheme="minorHAnsi" w:cstheme="minorHAnsi"/>
          <w:sz w:val="22"/>
          <w:szCs w:val="22"/>
          <w:lang w:val="en-US"/>
        </w:rPr>
        <w:t xml:space="preserve">: </w:t>
      </w:r>
      <w:r w:rsidRPr="00086188" w:rsidR="005C4F53">
        <w:rPr>
          <w:rFonts w:asciiTheme="minorHAnsi" w:hAnsiTheme="minorHAnsi" w:cstheme="minorHAnsi"/>
          <w:sz w:val="22"/>
          <w:szCs w:val="22"/>
          <w:lang w:val="en-US"/>
        </w:rPr>
        <w:t>to be created based on d3_education,</w:t>
      </w:r>
      <w:r w:rsidRPr="00086188" w:rsidR="00E11173">
        <w:rPr>
          <w:rStyle w:val="FootnoteReference"/>
          <w:rFonts w:asciiTheme="minorHAnsi" w:hAnsiTheme="minorHAnsi" w:cstheme="minorHAnsi"/>
          <w:sz w:val="22"/>
          <w:szCs w:val="22"/>
          <w:lang w:val="en-US"/>
        </w:rPr>
        <w:footnoteReference w:id="5"/>
      </w:r>
      <w:r w:rsidRPr="00086188" w:rsidR="005C4F53">
        <w:rPr>
          <w:rFonts w:asciiTheme="minorHAnsi" w:hAnsiTheme="minorHAnsi" w:cstheme="minorHAnsi"/>
          <w:sz w:val="22"/>
          <w:szCs w:val="22"/>
          <w:lang w:val="en-US"/>
        </w:rPr>
        <w:t xml:space="preserve"> d8_hhe</w:t>
      </w:r>
      <w:r w:rsidRPr="00086188" w:rsidR="00D93B5B">
        <w:rPr>
          <w:rFonts w:asciiTheme="minorHAnsi" w:hAnsiTheme="minorHAnsi" w:cstheme="minorHAnsi"/>
          <w:sz w:val="22"/>
          <w:szCs w:val="22"/>
          <w:lang w:val="en-US"/>
        </w:rPr>
        <w:t>du</w:t>
      </w:r>
      <w:r w:rsidRPr="00086188" w:rsidR="005C4F53">
        <w:rPr>
          <w:rFonts w:asciiTheme="minorHAnsi" w:hAnsiTheme="minorHAnsi" w:cstheme="minorHAnsi"/>
          <w:sz w:val="22"/>
          <w:szCs w:val="22"/>
          <w:lang w:val="en-US"/>
        </w:rPr>
        <w:t>,</w:t>
      </w:r>
      <w:r w:rsidRPr="00086188" w:rsidR="00E11173">
        <w:rPr>
          <w:rStyle w:val="FootnoteReference"/>
          <w:rFonts w:asciiTheme="minorHAnsi" w:hAnsiTheme="minorHAnsi" w:cstheme="minorHAnsi"/>
          <w:sz w:val="22"/>
          <w:szCs w:val="22"/>
          <w:lang w:val="en-US"/>
        </w:rPr>
        <w:footnoteReference w:id="6"/>
      </w:r>
      <w:r w:rsidRPr="00086188" w:rsidR="00E11173">
        <w:rPr>
          <w:rFonts w:asciiTheme="minorHAnsi" w:hAnsiTheme="minorHAnsi" w:cstheme="minorHAnsi"/>
          <w:sz w:val="22"/>
          <w:szCs w:val="22"/>
          <w:lang w:val="en-US"/>
        </w:rPr>
        <w:t xml:space="preserve"> </w:t>
      </w:r>
      <w:r w:rsidRPr="00086188" w:rsidR="005C4F53">
        <w:rPr>
          <w:rFonts w:asciiTheme="minorHAnsi" w:hAnsiTheme="minorHAnsi" w:cstheme="minorHAnsi"/>
          <w:sz w:val="22"/>
          <w:szCs w:val="22"/>
          <w:lang w:val="en-US"/>
        </w:rPr>
        <w:t>and d5_hhhead</w:t>
      </w:r>
    </w:p>
    <w:p w:rsidRPr="00086188" w:rsidR="009C43B2" w:rsidP="00642BCD" w:rsidRDefault="0025418E" w14:paraId="689079EA" w14:textId="2B25CDD9">
      <w:pPr>
        <w:pStyle w:val="ListParagraph"/>
        <w:widowControl w:val="0"/>
        <w:numPr>
          <w:ilvl w:val="0"/>
          <w:numId w:val="18"/>
        </w:numPr>
        <w:jc w:val="both"/>
        <w:rPr>
          <w:rFonts w:asciiTheme="minorHAnsi" w:hAnsiTheme="minorHAnsi" w:cstheme="minorHAnsi"/>
          <w:sz w:val="22"/>
          <w:szCs w:val="22"/>
          <w:lang w:val="en-US"/>
        </w:rPr>
      </w:pPr>
      <w:r w:rsidRPr="00086188">
        <w:rPr>
          <w:rFonts w:asciiTheme="minorHAnsi" w:hAnsiTheme="minorHAnsi" w:cstheme="minorHAnsi"/>
          <w:b/>
          <w:bCs/>
          <w:sz w:val="22"/>
          <w:szCs w:val="22"/>
          <w:lang w:val="en-US"/>
        </w:rPr>
        <w:t>E</w:t>
      </w:r>
      <w:r w:rsidRPr="00086188" w:rsidR="009C43B2">
        <w:rPr>
          <w:rFonts w:asciiTheme="minorHAnsi" w:hAnsiTheme="minorHAnsi" w:cstheme="minorHAnsi"/>
          <w:b/>
          <w:bCs/>
          <w:sz w:val="22"/>
          <w:szCs w:val="22"/>
          <w:lang w:val="en-US"/>
        </w:rPr>
        <w:t>mployment status of the household head</w:t>
      </w:r>
      <w:r w:rsidRPr="00086188" w:rsidR="00F25A08">
        <w:rPr>
          <w:rFonts w:asciiTheme="minorHAnsi" w:hAnsiTheme="minorHAnsi" w:cstheme="minorHAnsi"/>
          <w:sz w:val="22"/>
          <w:szCs w:val="22"/>
          <w:lang w:val="en-US"/>
        </w:rPr>
        <w:t xml:space="preserve">: </w:t>
      </w:r>
      <w:r w:rsidRPr="00086188" w:rsidR="00D93B5B">
        <w:rPr>
          <w:rFonts w:asciiTheme="minorHAnsi" w:hAnsiTheme="minorHAnsi" w:cstheme="minorHAnsi"/>
          <w:sz w:val="22"/>
          <w:szCs w:val="22"/>
          <w:lang w:val="en-US"/>
        </w:rPr>
        <w:t>to be created based on d4_employ,</w:t>
      </w:r>
      <w:r w:rsidRPr="00086188" w:rsidR="00E11173">
        <w:rPr>
          <w:rStyle w:val="FootnoteReference"/>
          <w:rFonts w:asciiTheme="minorHAnsi" w:hAnsiTheme="minorHAnsi" w:cstheme="minorHAnsi"/>
          <w:sz w:val="22"/>
          <w:szCs w:val="22"/>
          <w:lang w:val="en-US"/>
        </w:rPr>
        <w:footnoteReference w:id="7"/>
      </w:r>
      <w:r w:rsidRPr="00086188" w:rsidR="00E11173">
        <w:rPr>
          <w:rFonts w:asciiTheme="minorHAnsi" w:hAnsiTheme="minorHAnsi" w:cstheme="minorHAnsi"/>
          <w:sz w:val="22"/>
          <w:szCs w:val="22"/>
          <w:lang w:val="en-US"/>
        </w:rPr>
        <w:t xml:space="preserve"> </w:t>
      </w:r>
      <w:r w:rsidRPr="00086188" w:rsidR="00D93B5B">
        <w:rPr>
          <w:rFonts w:asciiTheme="minorHAnsi" w:hAnsiTheme="minorHAnsi" w:cstheme="minorHAnsi"/>
          <w:sz w:val="22"/>
          <w:szCs w:val="22"/>
          <w:lang w:val="en-US"/>
        </w:rPr>
        <w:t xml:space="preserve"> d8_hhemploy,</w:t>
      </w:r>
      <w:r w:rsidRPr="00086188" w:rsidR="00E11173">
        <w:rPr>
          <w:rStyle w:val="FootnoteReference"/>
          <w:rFonts w:asciiTheme="minorHAnsi" w:hAnsiTheme="minorHAnsi" w:cstheme="minorHAnsi"/>
          <w:sz w:val="22"/>
          <w:szCs w:val="22"/>
          <w:lang w:val="en-US"/>
        </w:rPr>
        <w:footnoteReference w:id="8"/>
      </w:r>
      <w:r w:rsidRPr="00086188" w:rsidR="00E11173">
        <w:rPr>
          <w:rFonts w:asciiTheme="minorHAnsi" w:hAnsiTheme="minorHAnsi" w:cstheme="minorHAnsi"/>
          <w:sz w:val="22"/>
          <w:szCs w:val="22"/>
          <w:lang w:val="en-US"/>
        </w:rPr>
        <w:t xml:space="preserve"> </w:t>
      </w:r>
      <w:r w:rsidRPr="00086188" w:rsidR="00D93B5B">
        <w:rPr>
          <w:rFonts w:asciiTheme="minorHAnsi" w:hAnsiTheme="minorHAnsi" w:cstheme="minorHAnsi"/>
          <w:sz w:val="22"/>
          <w:szCs w:val="22"/>
          <w:lang w:val="en-US"/>
        </w:rPr>
        <w:t xml:space="preserve"> and d5_hhhead</w:t>
      </w:r>
    </w:p>
    <w:p w:rsidRPr="00086188" w:rsidR="00CE71F2" w:rsidP="00642BCD" w:rsidRDefault="0025418E" w14:paraId="48E21683" w14:textId="1370FA1E">
      <w:pPr>
        <w:pStyle w:val="ListParagraph"/>
        <w:widowControl w:val="0"/>
        <w:numPr>
          <w:ilvl w:val="0"/>
          <w:numId w:val="18"/>
        </w:numPr>
        <w:jc w:val="both"/>
        <w:rPr>
          <w:rFonts w:asciiTheme="minorHAnsi" w:hAnsiTheme="minorHAnsi" w:cstheme="minorHAnsi"/>
          <w:sz w:val="22"/>
          <w:szCs w:val="22"/>
          <w:lang w:val="en-US"/>
        </w:rPr>
      </w:pPr>
      <w:r w:rsidRPr="00086188">
        <w:rPr>
          <w:rFonts w:asciiTheme="minorHAnsi" w:hAnsiTheme="minorHAnsi" w:cstheme="minorHAnsi"/>
          <w:b/>
          <w:bCs/>
          <w:sz w:val="22"/>
          <w:szCs w:val="22"/>
          <w:lang w:val="en-US"/>
        </w:rPr>
        <w:t>D</w:t>
      </w:r>
      <w:r w:rsidRPr="00086188" w:rsidR="00CE71F2">
        <w:rPr>
          <w:rFonts w:asciiTheme="minorHAnsi" w:hAnsiTheme="minorHAnsi" w:cstheme="minorHAnsi"/>
          <w:b/>
          <w:bCs/>
          <w:sz w:val="22"/>
          <w:szCs w:val="22"/>
          <w:lang w:val="en-US"/>
        </w:rPr>
        <w:t>isplacement status of surveyed households</w:t>
      </w:r>
      <w:r w:rsidRPr="00086188" w:rsidR="00F25A08">
        <w:rPr>
          <w:rFonts w:asciiTheme="minorHAnsi" w:hAnsiTheme="minorHAnsi" w:cstheme="minorHAnsi"/>
          <w:sz w:val="22"/>
          <w:szCs w:val="22"/>
          <w:lang w:val="en-US"/>
        </w:rPr>
        <w:t xml:space="preserve">: </w:t>
      </w:r>
      <w:r w:rsidRPr="00086188" w:rsidR="00D93B5B">
        <w:rPr>
          <w:rFonts w:asciiTheme="minorHAnsi" w:hAnsiTheme="minorHAnsi" w:cstheme="minorHAnsi"/>
          <w:sz w:val="22"/>
          <w:szCs w:val="22"/>
          <w:lang w:val="en-US"/>
        </w:rPr>
        <w:t>d9_hhtype</w:t>
      </w:r>
      <w:r w:rsidRPr="00086188" w:rsidR="00E11173">
        <w:rPr>
          <w:rStyle w:val="FootnoteReference"/>
          <w:rFonts w:asciiTheme="minorHAnsi" w:hAnsiTheme="minorHAnsi" w:cstheme="minorHAnsi"/>
          <w:sz w:val="22"/>
          <w:szCs w:val="22"/>
          <w:lang w:val="en-US"/>
        </w:rPr>
        <w:footnoteReference w:id="9"/>
      </w:r>
    </w:p>
    <w:p w:rsidRPr="00086188" w:rsidR="009C43B2" w:rsidP="00642BCD" w:rsidRDefault="0025418E" w14:paraId="284C20D3" w14:textId="6C76636D">
      <w:pPr>
        <w:pStyle w:val="ListParagraph"/>
        <w:widowControl w:val="0"/>
        <w:numPr>
          <w:ilvl w:val="0"/>
          <w:numId w:val="18"/>
        </w:numPr>
        <w:jc w:val="both"/>
        <w:rPr>
          <w:rFonts w:asciiTheme="minorHAnsi" w:hAnsiTheme="minorHAnsi" w:cstheme="minorHAnsi"/>
          <w:sz w:val="22"/>
          <w:szCs w:val="22"/>
          <w:lang w:val="en-US"/>
        </w:rPr>
      </w:pPr>
      <w:r w:rsidRPr="00086188">
        <w:rPr>
          <w:rFonts w:asciiTheme="minorHAnsi" w:hAnsiTheme="minorHAnsi" w:cstheme="minorHAnsi"/>
          <w:b/>
          <w:bCs/>
          <w:sz w:val="22"/>
          <w:szCs w:val="22"/>
          <w:lang w:val="en-US"/>
        </w:rPr>
        <w:t>H</w:t>
      </w:r>
      <w:r w:rsidRPr="00086188" w:rsidR="004134AB">
        <w:rPr>
          <w:rFonts w:asciiTheme="minorHAnsi" w:hAnsiTheme="minorHAnsi" w:cstheme="minorHAnsi"/>
          <w:b/>
          <w:bCs/>
          <w:sz w:val="22"/>
          <w:szCs w:val="22"/>
          <w:lang w:val="en-US"/>
        </w:rPr>
        <w:t>ousehold size</w:t>
      </w:r>
      <w:r w:rsidRPr="00086188" w:rsidR="005400B7">
        <w:rPr>
          <w:rFonts w:asciiTheme="minorHAnsi" w:hAnsiTheme="minorHAnsi" w:cstheme="minorHAnsi"/>
          <w:b/>
          <w:bCs/>
          <w:sz w:val="22"/>
          <w:szCs w:val="22"/>
          <w:lang w:val="en-US"/>
        </w:rPr>
        <w:t xml:space="preserve"> and </w:t>
      </w:r>
      <w:r w:rsidRPr="00086188" w:rsidR="00816234">
        <w:rPr>
          <w:rFonts w:asciiTheme="minorHAnsi" w:hAnsiTheme="minorHAnsi" w:cstheme="minorHAnsi"/>
          <w:b/>
          <w:bCs/>
          <w:sz w:val="22"/>
          <w:szCs w:val="22"/>
          <w:lang w:val="en-US"/>
        </w:rPr>
        <w:t xml:space="preserve">age </w:t>
      </w:r>
      <w:r w:rsidRPr="00086188" w:rsidR="005400B7">
        <w:rPr>
          <w:rFonts w:asciiTheme="minorHAnsi" w:hAnsiTheme="minorHAnsi" w:cstheme="minorHAnsi"/>
          <w:b/>
          <w:bCs/>
          <w:sz w:val="22"/>
          <w:szCs w:val="22"/>
          <w:lang w:val="en-US"/>
        </w:rPr>
        <w:t>composition</w:t>
      </w:r>
      <w:r w:rsidRPr="00086188" w:rsidR="00816234">
        <w:rPr>
          <w:rFonts w:asciiTheme="minorHAnsi" w:hAnsiTheme="minorHAnsi" w:cstheme="minorHAnsi"/>
          <w:b/>
          <w:bCs/>
          <w:sz w:val="22"/>
          <w:szCs w:val="22"/>
          <w:lang w:val="en-US"/>
        </w:rPr>
        <w:t xml:space="preserve"> </w:t>
      </w:r>
      <w:r w:rsidRPr="00086188" w:rsidR="002945B1">
        <w:rPr>
          <w:rFonts w:asciiTheme="minorHAnsi" w:hAnsiTheme="minorHAnsi" w:cstheme="minorHAnsi"/>
          <w:b/>
          <w:bCs/>
          <w:sz w:val="22"/>
          <w:szCs w:val="22"/>
          <w:lang w:val="en-US"/>
        </w:rPr>
        <w:t>disaggregated by sex</w:t>
      </w:r>
      <w:r w:rsidRPr="00086188" w:rsidR="00F25A08">
        <w:rPr>
          <w:rFonts w:asciiTheme="minorHAnsi" w:hAnsiTheme="minorHAnsi" w:cstheme="minorHAnsi"/>
          <w:sz w:val="22"/>
          <w:szCs w:val="22"/>
          <w:lang w:val="en-US"/>
        </w:rPr>
        <w:t xml:space="preserve">: </w:t>
      </w:r>
      <w:r w:rsidRPr="00086188" w:rsidR="00E11173">
        <w:rPr>
          <w:rFonts w:asciiTheme="minorHAnsi" w:hAnsiTheme="minorHAnsi" w:cstheme="minorHAnsi"/>
          <w:sz w:val="22"/>
          <w:szCs w:val="22"/>
          <w:lang w:val="en-US"/>
        </w:rPr>
        <w:t xml:space="preserve">the 12 </w:t>
      </w:r>
      <w:r w:rsidRPr="00086188" w:rsidR="00D93B5B">
        <w:rPr>
          <w:rFonts w:asciiTheme="minorHAnsi" w:hAnsiTheme="minorHAnsi" w:cstheme="minorHAnsi"/>
          <w:sz w:val="22"/>
          <w:szCs w:val="22"/>
          <w:lang w:val="en-US"/>
        </w:rPr>
        <w:t>variables from d10_hhmembers</w:t>
      </w:r>
      <w:r w:rsidRPr="00086188" w:rsidR="00E11173">
        <w:rPr>
          <w:rStyle w:val="FootnoteReference"/>
          <w:rFonts w:asciiTheme="minorHAnsi" w:hAnsiTheme="minorHAnsi" w:cstheme="minorHAnsi"/>
          <w:sz w:val="22"/>
          <w:szCs w:val="22"/>
          <w:lang w:val="en-US"/>
        </w:rPr>
        <w:footnoteReference w:id="10"/>
      </w:r>
      <w:r w:rsidRPr="00086188" w:rsidR="00E11173">
        <w:rPr>
          <w:rFonts w:asciiTheme="minorHAnsi" w:hAnsiTheme="minorHAnsi" w:cstheme="minorHAnsi"/>
          <w:sz w:val="22"/>
          <w:szCs w:val="22"/>
          <w:lang w:val="en-US"/>
        </w:rPr>
        <w:t xml:space="preserve"> </w:t>
      </w:r>
      <w:r w:rsidRPr="00086188" w:rsidR="00D93B5B">
        <w:rPr>
          <w:rFonts w:asciiTheme="minorHAnsi" w:hAnsiTheme="minorHAnsi" w:cstheme="minorHAnsi"/>
          <w:sz w:val="22"/>
          <w:szCs w:val="22"/>
          <w:lang w:val="en-US"/>
        </w:rPr>
        <w:t xml:space="preserve"> to d22_hhsenior_f</w:t>
      </w:r>
      <w:r w:rsidRPr="00086188" w:rsidR="00E11173">
        <w:rPr>
          <w:rStyle w:val="FootnoteReference"/>
          <w:rFonts w:asciiTheme="minorHAnsi" w:hAnsiTheme="minorHAnsi" w:cstheme="minorHAnsi"/>
          <w:sz w:val="22"/>
          <w:szCs w:val="22"/>
          <w:lang w:val="en-US"/>
        </w:rPr>
        <w:footnoteReference w:id="11"/>
      </w:r>
    </w:p>
    <w:p w:rsidRPr="00086188" w:rsidR="00251F28" w:rsidP="00642BCD" w:rsidRDefault="0025418E" w14:paraId="247823A6" w14:textId="7966B108">
      <w:pPr>
        <w:pStyle w:val="ListParagraph"/>
        <w:widowControl w:val="0"/>
        <w:numPr>
          <w:ilvl w:val="0"/>
          <w:numId w:val="18"/>
        </w:numPr>
        <w:jc w:val="both"/>
        <w:rPr>
          <w:rFonts w:asciiTheme="minorHAnsi" w:hAnsiTheme="minorHAnsi" w:cstheme="minorHAnsi"/>
          <w:sz w:val="22"/>
          <w:szCs w:val="22"/>
          <w:lang w:val="en-US"/>
        </w:rPr>
      </w:pPr>
      <w:r w:rsidRPr="00086188">
        <w:rPr>
          <w:rFonts w:asciiTheme="minorHAnsi" w:hAnsiTheme="minorHAnsi" w:cstheme="minorHAnsi"/>
          <w:b/>
          <w:bCs/>
          <w:sz w:val="22"/>
          <w:szCs w:val="22"/>
          <w:lang w:val="en-US"/>
        </w:rPr>
        <w:t>E</w:t>
      </w:r>
      <w:r w:rsidRPr="00086188" w:rsidR="00251F28">
        <w:rPr>
          <w:rFonts w:asciiTheme="minorHAnsi" w:hAnsiTheme="minorHAnsi" w:cstheme="minorHAnsi"/>
          <w:b/>
          <w:bCs/>
          <w:sz w:val="22"/>
          <w:szCs w:val="22"/>
          <w:lang w:val="en-US"/>
        </w:rPr>
        <w:t>mployment</w:t>
      </w:r>
      <w:r w:rsidRPr="00086188" w:rsidR="002945B1">
        <w:rPr>
          <w:rFonts w:asciiTheme="minorHAnsi" w:hAnsiTheme="minorHAnsi" w:cstheme="minorHAnsi"/>
          <w:b/>
          <w:bCs/>
          <w:sz w:val="22"/>
          <w:szCs w:val="22"/>
          <w:lang w:val="en-US"/>
        </w:rPr>
        <w:t>/unemployment</w:t>
      </w:r>
      <w:r w:rsidRPr="00086188" w:rsidR="00251F28">
        <w:rPr>
          <w:rFonts w:asciiTheme="minorHAnsi" w:hAnsiTheme="minorHAnsi" w:cstheme="minorHAnsi"/>
          <w:b/>
          <w:bCs/>
          <w:sz w:val="22"/>
          <w:szCs w:val="22"/>
          <w:lang w:val="en-US"/>
        </w:rPr>
        <w:t xml:space="preserve"> among household members</w:t>
      </w:r>
      <w:r w:rsidRPr="00086188" w:rsidR="00F25A08">
        <w:rPr>
          <w:rFonts w:asciiTheme="minorHAnsi" w:hAnsiTheme="minorHAnsi" w:cstheme="minorHAnsi"/>
          <w:sz w:val="22"/>
          <w:szCs w:val="22"/>
          <w:lang w:val="en-US"/>
        </w:rPr>
        <w:t xml:space="preserve">: </w:t>
      </w:r>
      <w:r w:rsidRPr="00086188" w:rsidR="00D93B5B">
        <w:rPr>
          <w:rFonts w:asciiTheme="minorHAnsi" w:hAnsiTheme="minorHAnsi" w:cstheme="minorHAnsi"/>
          <w:sz w:val="22"/>
          <w:szCs w:val="22"/>
          <w:lang w:val="en-US"/>
        </w:rPr>
        <w:t>variables from d23_employed</w:t>
      </w:r>
      <w:r w:rsidRPr="00086188" w:rsidR="00E11173">
        <w:rPr>
          <w:rStyle w:val="FootnoteReference"/>
          <w:rFonts w:asciiTheme="minorHAnsi" w:hAnsiTheme="minorHAnsi" w:cstheme="minorHAnsi"/>
          <w:sz w:val="22"/>
          <w:szCs w:val="22"/>
          <w:lang w:val="en-US"/>
        </w:rPr>
        <w:footnoteReference w:id="12"/>
      </w:r>
      <w:r w:rsidRPr="00086188" w:rsidR="00E11173">
        <w:rPr>
          <w:rFonts w:asciiTheme="minorHAnsi" w:hAnsiTheme="minorHAnsi" w:cstheme="minorHAnsi"/>
          <w:sz w:val="22"/>
          <w:szCs w:val="22"/>
          <w:lang w:val="en-US"/>
        </w:rPr>
        <w:t xml:space="preserve"> </w:t>
      </w:r>
      <w:r w:rsidRPr="00086188" w:rsidR="00D93B5B">
        <w:rPr>
          <w:rFonts w:asciiTheme="minorHAnsi" w:hAnsiTheme="minorHAnsi" w:cstheme="minorHAnsi"/>
          <w:sz w:val="22"/>
          <w:szCs w:val="22"/>
          <w:lang w:val="en-US"/>
        </w:rPr>
        <w:t xml:space="preserve"> to d28_unemployed_f</w:t>
      </w:r>
      <w:r w:rsidRPr="00086188" w:rsidR="00E11173">
        <w:rPr>
          <w:rStyle w:val="FootnoteReference"/>
          <w:rFonts w:asciiTheme="minorHAnsi" w:hAnsiTheme="minorHAnsi" w:cstheme="minorHAnsi"/>
          <w:sz w:val="22"/>
          <w:szCs w:val="22"/>
          <w:lang w:val="en-US"/>
        </w:rPr>
        <w:footnoteReference w:id="13"/>
      </w:r>
    </w:p>
    <w:p w:rsidRPr="00086188" w:rsidR="005400B7" w:rsidP="00642BCD" w:rsidRDefault="0025418E" w14:paraId="5D7B87F5" w14:textId="35FFDFD2">
      <w:pPr>
        <w:pStyle w:val="ListParagraph"/>
        <w:widowControl w:val="0"/>
        <w:numPr>
          <w:ilvl w:val="0"/>
          <w:numId w:val="18"/>
        </w:numPr>
        <w:jc w:val="both"/>
        <w:rPr>
          <w:rFonts w:asciiTheme="minorHAnsi" w:hAnsiTheme="minorHAnsi" w:cstheme="minorHAnsi"/>
          <w:sz w:val="22"/>
          <w:szCs w:val="22"/>
          <w:lang w:val="en-US"/>
        </w:rPr>
      </w:pPr>
      <w:r w:rsidRPr="00086188">
        <w:rPr>
          <w:rFonts w:asciiTheme="minorHAnsi" w:hAnsiTheme="minorHAnsi" w:cstheme="minorHAnsi"/>
          <w:b/>
          <w:bCs/>
          <w:sz w:val="22"/>
          <w:szCs w:val="22"/>
          <w:lang w:val="en-US"/>
        </w:rPr>
        <w:t>D</w:t>
      </w:r>
      <w:r w:rsidRPr="00086188" w:rsidR="005400B7">
        <w:rPr>
          <w:rFonts w:asciiTheme="minorHAnsi" w:hAnsiTheme="minorHAnsi" w:cstheme="minorHAnsi"/>
          <w:b/>
          <w:bCs/>
          <w:sz w:val="22"/>
          <w:szCs w:val="22"/>
          <w:lang w:val="en-US"/>
        </w:rPr>
        <w:t>isability among household members</w:t>
      </w:r>
      <w:r w:rsidRPr="00086188" w:rsidR="00F25A08">
        <w:rPr>
          <w:rFonts w:asciiTheme="minorHAnsi" w:hAnsiTheme="minorHAnsi" w:cstheme="minorHAnsi"/>
          <w:sz w:val="22"/>
          <w:szCs w:val="22"/>
          <w:lang w:val="en-US"/>
        </w:rPr>
        <w:t xml:space="preserve">: </w:t>
      </w:r>
      <w:r w:rsidRPr="00086188" w:rsidR="00E11173">
        <w:rPr>
          <w:rFonts w:asciiTheme="minorHAnsi" w:hAnsiTheme="minorHAnsi" w:cstheme="minorHAnsi"/>
          <w:sz w:val="22"/>
          <w:szCs w:val="22"/>
          <w:lang w:val="en-US"/>
        </w:rPr>
        <w:t xml:space="preserve">the four </w:t>
      </w:r>
      <w:r w:rsidRPr="00086188" w:rsidR="00D93B5B">
        <w:rPr>
          <w:rFonts w:asciiTheme="minorHAnsi" w:hAnsiTheme="minorHAnsi" w:cstheme="minorHAnsi"/>
          <w:sz w:val="22"/>
          <w:szCs w:val="22"/>
          <w:lang w:val="en-US"/>
        </w:rPr>
        <w:t>variables from d29_disability</w:t>
      </w:r>
      <w:r w:rsidRPr="00086188" w:rsidR="00E11173">
        <w:rPr>
          <w:rStyle w:val="FootnoteReference"/>
          <w:rFonts w:asciiTheme="minorHAnsi" w:hAnsiTheme="minorHAnsi" w:cstheme="minorHAnsi"/>
          <w:sz w:val="22"/>
          <w:szCs w:val="22"/>
          <w:lang w:val="en-US"/>
        </w:rPr>
        <w:footnoteReference w:id="14"/>
      </w:r>
      <w:r w:rsidRPr="00086188" w:rsidR="00E11173">
        <w:rPr>
          <w:rFonts w:asciiTheme="minorHAnsi" w:hAnsiTheme="minorHAnsi" w:cstheme="minorHAnsi"/>
          <w:sz w:val="22"/>
          <w:szCs w:val="22"/>
          <w:lang w:val="en-US"/>
        </w:rPr>
        <w:t xml:space="preserve"> </w:t>
      </w:r>
      <w:r w:rsidRPr="00086188" w:rsidR="00D93B5B">
        <w:rPr>
          <w:rFonts w:asciiTheme="minorHAnsi" w:hAnsiTheme="minorHAnsi" w:cstheme="minorHAnsi"/>
          <w:sz w:val="22"/>
          <w:szCs w:val="22"/>
          <w:lang w:val="en-US"/>
        </w:rPr>
        <w:t xml:space="preserve"> to d32_disability_f</w:t>
      </w:r>
      <w:r w:rsidRPr="00086188" w:rsidR="00E11173">
        <w:rPr>
          <w:rStyle w:val="FootnoteReference"/>
          <w:rFonts w:asciiTheme="minorHAnsi" w:hAnsiTheme="minorHAnsi" w:cstheme="minorHAnsi"/>
          <w:sz w:val="22"/>
          <w:szCs w:val="22"/>
          <w:lang w:val="en-US"/>
        </w:rPr>
        <w:footnoteReference w:id="15"/>
      </w:r>
    </w:p>
    <w:p w:rsidRPr="00086188" w:rsidR="00251F28" w:rsidP="00642BCD" w:rsidRDefault="00251F28" w14:paraId="0F2A78CE" w14:textId="77777777">
      <w:pPr>
        <w:widowControl w:val="0"/>
        <w:jc w:val="both"/>
        <w:rPr>
          <w:rFonts w:asciiTheme="minorHAnsi" w:hAnsiTheme="minorHAnsi" w:cstheme="minorHAnsi"/>
          <w:sz w:val="22"/>
          <w:szCs w:val="22"/>
          <w:lang w:val="en-US"/>
        </w:rPr>
      </w:pPr>
    </w:p>
    <w:p w:rsidRPr="00086188" w:rsidR="00C602DC" w:rsidP="00642BCD" w:rsidRDefault="00C602DC" w14:paraId="2874E962" w14:textId="2F33A9A3">
      <w:pPr>
        <w:widowControl w:val="0"/>
        <w:jc w:val="both"/>
        <w:rPr>
          <w:rFonts w:asciiTheme="minorHAnsi" w:hAnsiTheme="minorHAnsi" w:cstheme="minorHAnsi"/>
          <w:sz w:val="22"/>
          <w:szCs w:val="22"/>
          <w:lang w:val="en-US"/>
        </w:rPr>
      </w:pPr>
      <w:r w:rsidRPr="00086188">
        <w:rPr>
          <w:rFonts w:asciiTheme="minorHAnsi" w:hAnsiTheme="minorHAnsi" w:cstheme="minorHAnsi"/>
          <w:noProof/>
          <w:sz w:val="22"/>
          <w:szCs w:val="22"/>
          <w:lang w:val="en-US"/>
        </w:rPr>
        <w:t xml:space="preserve">Since the </w:t>
      </w:r>
      <w:r w:rsidRPr="00086188" w:rsidR="00F51708">
        <w:rPr>
          <w:rFonts w:asciiTheme="minorHAnsi" w:hAnsiTheme="minorHAnsi" w:cstheme="minorHAnsi"/>
          <w:noProof/>
          <w:sz w:val="22"/>
          <w:szCs w:val="22"/>
          <w:lang w:val="en-US"/>
        </w:rPr>
        <w:t>two samples will likely</w:t>
      </w:r>
      <w:r w:rsidRPr="00086188">
        <w:rPr>
          <w:rFonts w:asciiTheme="minorHAnsi" w:hAnsiTheme="minorHAnsi" w:cstheme="minorHAnsi"/>
          <w:noProof/>
          <w:sz w:val="22"/>
          <w:szCs w:val="22"/>
          <w:lang w:val="en-US"/>
        </w:rPr>
        <w:t xml:space="preserve"> include observations where the respondent might not be the head of </w:t>
      </w:r>
      <w:r w:rsidRPr="00086188" w:rsidR="006C55D8">
        <w:rPr>
          <w:rFonts w:asciiTheme="minorHAnsi" w:hAnsiTheme="minorHAnsi" w:cstheme="minorHAnsi"/>
          <w:noProof/>
          <w:sz w:val="22"/>
          <w:szCs w:val="22"/>
          <w:lang w:val="en-US"/>
        </w:rPr>
        <w:t xml:space="preserve">the </w:t>
      </w:r>
      <w:r w:rsidRPr="00086188">
        <w:rPr>
          <w:rFonts w:asciiTheme="minorHAnsi" w:hAnsiTheme="minorHAnsi" w:cstheme="minorHAnsi"/>
          <w:noProof/>
          <w:sz w:val="22"/>
          <w:szCs w:val="22"/>
          <w:lang w:val="en-US"/>
        </w:rPr>
        <w:t>household, it</w:t>
      </w:r>
      <w:r w:rsidRPr="00086188" w:rsidR="00E11173">
        <w:rPr>
          <w:rFonts w:asciiTheme="minorHAnsi" w:hAnsiTheme="minorHAnsi" w:cstheme="minorHAnsi"/>
          <w:noProof/>
          <w:sz w:val="22"/>
          <w:szCs w:val="22"/>
          <w:lang w:val="en-US"/>
        </w:rPr>
        <w:t xml:space="preserve"> i</w:t>
      </w:r>
      <w:r w:rsidRPr="00086188">
        <w:rPr>
          <w:rFonts w:asciiTheme="minorHAnsi" w:hAnsiTheme="minorHAnsi" w:cstheme="minorHAnsi"/>
          <w:noProof/>
          <w:sz w:val="22"/>
          <w:szCs w:val="22"/>
          <w:lang w:val="en-US"/>
        </w:rPr>
        <w:t>s important to consider this in the analysis phase. New variables will need to be created</w:t>
      </w:r>
      <w:r w:rsidRPr="00086188" w:rsidR="00592E00">
        <w:rPr>
          <w:rFonts w:asciiTheme="minorHAnsi" w:hAnsiTheme="minorHAnsi" w:cstheme="minorHAnsi"/>
          <w:noProof/>
          <w:sz w:val="22"/>
          <w:szCs w:val="22"/>
          <w:lang w:val="en-US"/>
        </w:rPr>
        <w:t>,</w:t>
      </w:r>
      <w:r w:rsidRPr="00086188">
        <w:rPr>
          <w:rFonts w:asciiTheme="minorHAnsi" w:hAnsiTheme="minorHAnsi" w:cstheme="minorHAnsi"/>
          <w:noProof/>
          <w:sz w:val="22"/>
          <w:szCs w:val="22"/>
          <w:lang w:val="en-US"/>
        </w:rPr>
        <w:t xml:space="preserve"> </w:t>
      </w:r>
      <w:r w:rsidRPr="00086188" w:rsidR="00592E00">
        <w:rPr>
          <w:rFonts w:asciiTheme="minorHAnsi" w:hAnsiTheme="minorHAnsi" w:cstheme="minorHAnsi"/>
          <w:noProof/>
          <w:sz w:val="22"/>
          <w:szCs w:val="22"/>
          <w:lang w:val="en-US"/>
        </w:rPr>
        <w:t xml:space="preserve">based on already </w:t>
      </w:r>
      <w:r w:rsidRPr="00086188" w:rsidR="006C55D8">
        <w:rPr>
          <w:rFonts w:asciiTheme="minorHAnsi" w:hAnsiTheme="minorHAnsi" w:cstheme="minorHAnsi"/>
          <w:noProof/>
          <w:sz w:val="22"/>
          <w:szCs w:val="22"/>
          <w:lang w:val="en-US"/>
        </w:rPr>
        <w:t>existing</w:t>
      </w:r>
      <w:r w:rsidRPr="00086188" w:rsidR="00592E00">
        <w:rPr>
          <w:rFonts w:asciiTheme="minorHAnsi" w:hAnsiTheme="minorHAnsi" w:cstheme="minorHAnsi"/>
          <w:noProof/>
          <w:sz w:val="22"/>
          <w:szCs w:val="22"/>
          <w:lang w:val="en-US"/>
        </w:rPr>
        <w:t xml:space="preserve"> data, </w:t>
      </w:r>
      <w:r w:rsidRPr="00086188">
        <w:rPr>
          <w:rFonts w:asciiTheme="minorHAnsi" w:hAnsiTheme="minorHAnsi" w:cstheme="minorHAnsi"/>
          <w:noProof/>
          <w:sz w:val="22"/>
          <w:szCs w:val="22"/>
          <w:lang w:val="en-US"/>
        </w:rPr>
        <w:t>to accurately capture and analyze key information about the household head across all observations</w:t>
      </w:r>
      <w:r w:rsidRPr="00086188">
        <w:rPr>
          <w:rFonts w:asciiTheme="minorHAnsi" w:hAnsiTheme="minorHAnsi" w:cstheme="minorHAnsi"/>
          <w:sz w:val="22"/>
          <w:szCs w:val="22"/>
          <w:lang w:val="en-US"/>
        </w:rPr>
        <w:t>.</w:t>
      </w:r>
    </w:p>
    <w:p w:rsidRPr="00086188" w:rsidR="00F51708" w:rsidP="00642BCD" w:rsidRDefault="00F51708" w14:paraId="6CA2ACCA" w14:textId="2541649D">
      <w:pPr>
        <w:widowControl w:val="0"/>
        <w:jc w:val="both"/>
        <w:rPr>
          <w:rFonts w:asciiTheme="minorHAnsi" w:hAnsiTheme="minorHAnsi" w:cstheme="minorHAnsi"/>
          <w:sz w:val="22"/>
          <w:szCs w:val="22"/>
          <w:lang w:val="en-US"/>
        </w:rPr>
      </w:pPr>
    </w:p>
    <w:p w:rsidRPr="00086188" w:rsidR="00F51708" w:rsidP="00642BCD" w:rsidRDefault="00F51708" w14:paraId="2441878B" w14:textId="3AE47DE5">
      <w:pPr>
        <w:widowControl w:val="0"/>
        <w:jc w:val="both"/>
        <w:rPr>
          <w:rFonts w:asciiTheme="minorHAnsi" w:hAnsiTheme="minorHAnsi" w:cstheme="minorHAnsi"/>
          <w:noProof/>
          <w:sz w:val="22"/>
          <w:szCs w:val="22"/>
          <w:lang w:val="en-US"/>
        </w:rPr>
      </w:pPr>
      <w:r w:rsidRPr="00086188">
        <w:rPr>
          <w:rFonts w:asciiTheme="minorHAnsi" w:hAnsiTheme="minorHAnsi" w:cstheme="minorHAnsi"/>
          <w:noProof/>
          <w:sz w:val="22"/>
          <w:szCs w:val="22"/>
          <w:lang w:val="en-US"/>
        </w:rPr>
        <w:t>For instance, for the variable sex of the household head, you would need to create a new variable</w:t>
      </w:r>
      <w:r w:rsidRPr="00086188" w:rsidR="0072124D">
        <w:rPr>
          <w:rFonts w:asciiTheme="minorHAnsi" w:hAnsiTheme="minorHAnsi" w:cstheme="minorHAnsi"/>
          <w:noProof/>
          <w:sz w:val="22"/>
          <w:szCs w:val="22"/>
          <w:lang w:val="en-US"/>
        </w:rPr>
        <w:t>,</w:t>
      </w:r>
      <w:r w:rsidRPr="00086188">
        <w:rPr>
          <w:rFonts w:asciiTheme="minorHAnsi" w:hAnsiTheme="minorHAnsi" w:cstheme="minorHAnsi"/>
          <w:noProof/>
          <w:sz w:val="22"/>
          <w:szCs w:val="22"/>
          <w:lang w:val="en-US"/>
        </w:rPr>
        <w:t xml:space="preserve"> which can be called “hh_head_sex</w:t>
      </w:r>
      <w:r w:rsidRPr="00086188" w:rsidR="0072124D">
        <w:rPr>
          <w:rFonts w:asciiTheme="minorHAnsi" w:hAnsiTheme="minorHAnsi" w:cstheme="minorHAnsi"/>
          <w:noProof/>
          <w:sz w:val="22"/>
          <w:szCs w:val="22"/>
          <w:lang w:val="en-US"/>
        </w:rPr>
        <w:t>,</w:t>
      </w:r>
      <w:r w:rsidRPr="00086188">
        <w:rPr>
          <w:rFonts w:asciiTheme="minorHAnsi" w:hAnsiTheme="minorHAnsi" w:cstheme="minorHAnsi"/>
          <w:noProof/>
          <w:sz w:val="22"/>
          <w:szCs w:val="22"/>
          <w:lang w:val="en-US"/>
        </w:rPr>
        <w:t>” and populate it with the available data in the following manner:</w:t>
      </w:r>
    </w:p>
    <w:p w:rsidRPr="00086188" w:rsidR="00F51708" w:rsidP="00642BCD" w:rsidRDefault="00F51708" w14:paraId="02CFDD64" w14:textId="16365E1B">
      <w:pPr>
        <w:widowControl w:val="0"/>
        <w:jc w:val="both"/>
        <w:rPr>
          <w:rFonts w:asciiTheme="minorHAnsi" w:hAnsiTheme="minorHAnsi" w:cstheme="minorHAnsi"/>
          <w:noProof/>
          <w:sz w:val="22"/>
          <w:szCs w:val="22"/>
          <w:lang w:val="en-US"/>
        </w:rPr>
      </w:pPr>
    </w:p>
    <w:p w:rsidRPr="00086188" w:rsidR="004F33C4" w:rsidP="00642BCD" w:rsidRDefault="00F51708" w14:paraId="4CCC5A4A" w14:textId="68754E30">
      <w:pPr>
        <w:pStyle w:val="ListParagraph"/>
        <w:widowControl w:val="0"/>
        <w:numPr>
          <w:ilvl w:val="0"/>
          <w:numId w:val="17"/>
        </w:numPr>
        <w:jc w:val="both"/>
        <w:rPr>
          <w:rFonts w:asciiTheme="minorHAnsi" w:hAnsiTheme="minorHAnsi" w:cstheme="minorHAnsi"/>
          <w:sz w:val="22"/>
          <w:szCs w:val="22"/>
          <w:lang w:val="en-US"/>
        </w:rPr>
      </w:pPr>
      <w:r w:rsidRPr="00086188">
        <w:rPr>
          <w:rFonts w:asciiTheme="minorHAnsi" w:hAnsiTheme="minorHAnsi" w:cstheme="minorHAnsi"/>
          <w:noProof/>
          <w:sz w:val="22"/>
          <w:szCs w:val="22"/>
          <w:lang w:val="en-US"/>
        </w:rPr>
        <w:t xml:space="preserve">If the </w:t>
      </w:r>
      <w:r w:rsidRPr="00086188">
        <w:rPr>
          <w:rFonts w:asciiTheme="minorHAnsi" w:hAnsiTheme="minorHAnsi" w:cstheme="minorHAnsi"/>
          <w:b/>
          <w:bCs/>
          <w:noProof/>
          <w:sz w:val="22"/>
          <w:szCs w:val="22"/>
          <w:lang w:val="en-US"/>
        </w:rPr>
        <w:t>respondent is the household head</w:t>
      </w:r>
      <w:r w:rsidRPr="00086188">
        <w:rPr>
          <w:rFonts w:asciiTheme="minorHAnsi" w:hAnsiTheme="minorHAnsi" w:cstheme="minorHAnsi"/>
          <w:noProof/>
          <w:sz w:val="22"/>
          <w:szCs w:val="22"/>
          <w:lang w:val="en-US"/>
        </w:rPr>
        <w:t xml:space="preserve">, </w:t>
      </w:r>
      <w:r w:rsidRPr="00086188" w:rsidR="004F33C4">
        <w:rPr>
          <w:rFonts w:asciiTheme="minorHAnsi" w:hAnsiTheme="minorHAnsi" w:cstheme="minorHAnsi"/>
          <w:noProof/>
          <w:sz w:val="22"/>
          <w:szCs w:val="22"/>
          <w:lang w:val="en-US"/>
        </w:rPr>
        <w:t xml:space="preserve">use the data from the existing variable “d1_sex” (which captures the </w:t>
      </w:r>
      <w:r w:rsidRPr="00086188" w:rsidR="0072124D">
        <w:rPr>
          <w:rFonts w:asciiTheme="minorHAnsi" w:hAnsiTheme="minorHAnsi" w:cstheme="minorHAnsi"/>
          <w:noProof/>
          <w:sz w:val="22"/>
          <w:szCs w:val="22"/>
          <w:lang w:val="en-US"/>
        </w:rPr>
        <w:t>respondent’s</w:t>
      </w:r>
      <w:r w:rsidRPr="00086188" w:rsidR="004F33C4">
        <w:rPr>
          <w:rFonts w:asciiTheme="minorHAnsi" w:hAnsiTheme="minorHAnsi" w:cstheme="minorHAnsi"/>
          <w:noProof/>
          <w:sz w:val="22"/>
          <w:szCs w:val="22"/>
          <w:lang w:val="en-US"/>
        </w:rPr>
        <w:t xml:space="preserve"> sex) to populate the “hh_head_sex” variable.</w:t>
      </w:r>
    </w:p>
    <w:p w:rsidRPr="00086188" w:rsidR="00F51708" w:rsidP="00642BCD" w:rsidRDefault="004F33C4" w14:paraId="131FCE98" w14:textId="7EE7B97F">
      <w:pPr>
        <w:pStyle w:val="ListParagraph"/>
        <w:widowControl w:val="0"/>
        <w:numPr>
          <w:ilvl w:val="0"/>
          <w:numId w:val="17"/>
        </w:numPr>
        <w:jc w:val="both"/>
        <w:rPr>
          <w:rFonts w:asciiTheme="minorHAnsi" w:hAnsiTheme="minorHAnsi" w:cstheme="minorHAnsi"/>
          <w:sz w:val="22"/>
          <w:szCs w:val="22"/>
          <w:lang w:val="en-US"/>
        </w:rPr>
      </w:pPr>
      <w:r w:rsidRPr="00086188">
        <w:rPr>
          <w:rFonts w:asciiTheme="minorHAnsi" w:hAnsiTheme="minorHAnsi" w:cstheme="minorHAnsi"/>
          <w:noProof/>
          <w:sz w:val="22"/>
          <w:szCs w:val="22"/>
          <w:lang w:val="en-US"/>
        </w:rPr>
        <w:t xml:space="preserve">If the </w:t>
      </w:r>
      <w:r w:rsidRPr="00086188">
        <w:rPr>
          <w:rFonts w:asciiTheme="minorHAnsi" w:hAnsiTheme="minorHAnsi" w:cstheme="minorHAnsi"/>
          <w:b/>
          <w:bCs/>
          <w:noProof/>
          <w:sz w:val="22"/>
          <w:szCs w:val="22"/>
          <w:lang w:val="en-US"/>
        </w:rPr>
        <w:t>respondent is not the household head</w:t>
      </w:r>
      <w:r w:rsidRPr="00086188">
        <w:rPr>
          <w:rFonts w:asciiTheme="minorHAnsi" w:hAnsiTheme="minorHAnsi" w:cstheme="minorHAnsi"/>
          <w:noProof/>
          <w:sz w:val="22"/>
          <w:szCs w:val="22"/>
          <w:lang w:val="en-US"/>
        </w:rPr>
        <w:t>, use the data from the variable “d6_hhsex” (which specifically captures the sex of the household head) to populate the “hh_head_sex” variable.</w:t>
      </w:r>
    </w:p>
    <w:p w:rsidRPr="00086188" w:rsidR="00592E00" w:rsidP="00642BCD" w:rsidRDefault="00592E00" w14:paraId="7621B84E" w14:textId="77777777">
      <w:pPr>
        <w:widowControl w:val="0"/>
        <w:jc w:val="both"/>
        <w:rPr>
          <w:rFonts w:asciiTheme="minorHAnsi" w:hAnsiTheme="minorHAnsi" w:cstheme="minorHAnsi"/>
          <w:sz w:val="22"/>
          <w:szCs w:val="22"/>
          <w:lang w:val="en-US"/>
        </w:rPr>
      </w:pPr>
    </w:p>
    <w:p w:rsidRPr="00086188" w:rsidR="00592E00" w:rsidP="00642BCD" w:rsidRDefault="00592E00" w14:paraId="4F837F69" w14:textId="77777777">
      <w:pPr>
        <w:widowControl w:val="0"/>
        <w:jc w:val="both"/>
        <w:rPr>
          <w:rFonts w:asciiTheme="minorHAnsi" w:hAnsiTheme="minorHAnsi" w:cstheme="minorHAnsi"/>
          <w:sz w:val="22"/>
          <w:szCs w:val="22"/>
          <w:lang w:val="en-US"/>
        </w:rPr>
      </w:pPr>
      <w:r w:rsidRPr="00086188">
        <w:rPr>
          <w:rFonts w:asciiTheme="minorHAnsi" w:hAnsiTheme="minorHAnsi" w:cstheme="minorHAnsi"/>
          <w:sz w:val="22"/>
          <w:szCs w:val="22"/>
          <w:lang w:val="en-US"/>
        </w:rPr>
        <w:t xml:space="preserve">Follow the above example to create new variables to determine educational attainment and </w:t>
      </w:r>
      <w:r w:rsidRPr="00086188">
        <w:rPr>
          <w:rFonts w:asciiTheme="minorHAnsi" w:hAnsiTheme="minorHAnsi" w:cstheme="minorHAnsi"/>
          <w:sz w:val="22"/>
          <w:szCs w:val="22"/>
          <w:lang w:val="en-US"/>
        </w:rPr>
        <w:lastRenderedPageBreak/>
        <w:t xml:space="preserve">employment among the heads of the households sampled. </w:t>
      </w:r>
    </w:p>
    <w:p w:rsidRPr="00086188" w:rsidR="00592E00" w:rsidP="00642BCD" w:rsidRDefault="00592E00" w14:paraId="7869598F" w14:textId="77777777">
      <w:pPr>
        <w:widowControl w:val="0"/>
        <w:jc w:val="both"/>
        <w:rPr>
          <w:rFonts w:asciiTheme="minorHAnsi" w:hAnsiTheme="minorHAnsi" w:cstheme="minorHAnsi"/>
          <w:sz w:val="22"/>
          <w:szCs w:val="22"/>
          <w:lang w:val="en-US"/>
        </w:rPr>
      </w:pPr>
    </w:p>
    <w:p w:rsidRPr="00086188" w:rsidR="00411D48" w:rsidP="00642BCD" w:rsidRDefault="00592E00" w14:paraId="2F2966EB" w14:textId="59E23D2B">
      <w:pPr>
        <w:widowControl w:val="0"/>
        <w:jc w:val="both"/>
        <w:rPr>
          <w:rFonts w:asciiTheme="minorHAnsi" w:hAnsiTheme="minorHAnsi" w:cstheme="minorHAnsi"/>
          <w:sz w:val="22"/>
          <w:szCs w:val="22"/>
          <w:lang w:val="en-US"/>
        </w:rPr>
      </w:pPr>
      <w:r w:rsidRPr="00086188">
        <w:rPr>
          <w:rFonts w:asciiTheme="minorHAnsi" w:hAnsiTheme="minorHAnsi" w:cstheme="minorHAnsi"/>
          <w:sz w:val="22"/>
          <w:szCs w:val="22"/>
          <w:lang w:val="en-US"/>
        </w:rPr>
        <w:t>Concerning the interpretation of findings, highlight the key differences and similarities between the intervention and comparison communities based on the calculated values. Then, provide insights into what these differences might mean for the study, such as potential factors influencing displacement or employment differences.</w:t>
      </w:r>
    </w:p>
    <w:p w:rsidRPr="00086188" w:rsidR="00411D48" w:rsidP="00642BCD" w:rsidRDefault="00411D48" w14:paraId="23B5EBC9" w14:textId="77777777">
      <w:pPr>
        <w:widowControl w:val="0"/>
        <w:jc w:val="both"/>
        <w:rPr>
          <w:rFonts w:asciiTheme="minorHAnsi" w:hAnsiTheme="minorHAnsi" w:cstheme="minorHAnsi"/>
          <w:sz w:val="22"/>
          <w:szCs w:val="22"/>
          <w:lang w:val="en-US"/>
        </w:rPr>
      </w:pPr>
    </w:p>
    <w:p w:rsidRPr="00086188" w:rsidR="00411D48" w:rsidP="00642BCD" w:rsidRDefault="00411D48" w14:paraId="6E016454" w14:textId="5B614F92">
      <w:pPr>
        <w:widowControl w:val="0"/>
        <w:jc w:val="both"/>
        <w:rPr>
          <w:rFonts w:asciiTheme="minorHAnsi" w:hAnsiTheme="minorHAnsi" w:cstheme="minorHAnsi"/>
          <w:sz w:val="22"/>
          <w:szCs w:val="22"/>
          <w:lang w:val="en-US"/>
        </w:rPr>
      </w:pPr>
      <w:r w:rsidRPr="00086188">
        <w:rPr>
          <w:rFonts w:asciiTheme="minorHAnsi" w:hAnsiTheme="minorHAnsi" w:cstheme="minorHAnsi"/>
          <w:sz w:val="22"/>
          <w:szCs w:val="22"/>
          <w:lang w:val="en-US"/>
        </w:rPr>
        <w:t>Ensure to include charts or graphs to visually depict the differences and similarities between the two communities for each variable. Below are some graphs that can be used for that end</w:t>
      </w:r>
      <w:r w:rsidRPr="00086188" w:rsidR="00785F61">
        <w:rPr>
          <w:rFonts w:asciiTheme="minorHAnsi" w:hAnsiTheme="minorHAnsi" w:cstheme="minorHAnsi"/>
          <w:sz w:val="22"/>
          <w:szCs w:val="22"/>
          <w:lang w:val="en-US"/>
        </w:rPr>
        <w:t>.</w:t>
      </w:r>
    </w:p>
    <w:p w:rsidRPr="00086188" w:rsidR="0072124D" w:rsidP="00642BCD" w:rsidRDefault="0072124D" w14:paraId="64A19D27" w14:textId="4430F888">
      <w:pPr>
        <w:widowControl w:val="0"/>
        <w:jc w:val="both"/>
        <w:rPr>
          <w:rFonts w:asciiTheme="minorHAnsi" w:hAnsiTheme="minorHAnsi" w:cstheme="minorHAnsi"/>
          <w:sz w:val="24"/>
          <w:szCs w:val="24"/>
          <w:lang w:val="en-US"/>
        </w:rPr>
      </w:pPr>
      <w:r w:rsidRPr="00086188">
        <w:rPr>
          <w:rFonts w:asciiTheme="minorHAnsi" w:hAnsiTheme="minorHAnsi" w:cstheme="minorHAnsi"/>
          <w:noProof/>
          <w:sz w:val="24"/>
          <w:szCs w:val="24"/>
          <w:lang w:val="en-US"/>
        </w:rPr>
        <w:drawing>
          <wp:anchor distT="0" distB="0" distL="114300" distR="114300" simplePos="0" relativeHeight="251695104" behindDoc="0" locked="0" layoutInCell="1" allowOverlap="1" wp14:anchorId="4D499FD5" wp14:editId="5E2AAEE4">
            <wp:simplePos x="0" y="0"/>
            <wp:positionH relativeFrom="column">
              <wp:posOffset>-3810</wp:posOffset>
            </wp:positionH>
            <wp:positionV relativeFrom="paragraph">
              <wp:posOffset>344170</wp:posOffset>
            </wp:positionV>
            <wp:extent cx="5731510" cy="1367155"/>
            <wp:effectExtent l="0" t="0" r="2540" b="4445"/>
            <wp:wrapTopAndBottom/>
            <wp:docPr id="964350202" name="Gráfico 18242748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Pr="00086188" w:rsidR="009B77F0" w:rsidP="00642BCD" w:rsidRDefault="0072124D" w14:paraId="7B3764DA" w14:textId="72F1E026">
      <w:pPr>
        <w:pStyle w:val="Caption"/>
        <w:spacing w:after="0"/>
        <w:rPr>
          <w:rFonts w:eastAsia="Microsoft Sans Serif" w:asciiTheme="minorHAnsi" w:hAnsiTheme="minorHAnsi" w:cstheme="minorHAnsi"/>
          <w:noProof/>
          <w:color w:val="auto"/>
          <w:sz w:val="20"/>
          <w:szCs w:val="20"/>
          <w:lang w:val="en-US" w:eastAsia="en-AU"/>
        </w:rPr>
      </w:pPr>
      <w:r w:rsidRPr="00086188">
        <w:rPr>
          <w:rFonts w:asciiTheme="minorHAnsi" w:hAnsiTheme="minorHAnsi" w:cstheme="minorHAnsi"/>
          <w:color w:val="auto"/>
          <w:sz w:val="20"/>
          <w:szCs w:val="20"/>
          <w:lang w:val="en-US"/>
        </w:rPr>
        <w:t xml:space="preserve">Figure </w:t>
      </w:r>
      <w:r w:rsidRPr="00086188">
        <w:rPr>
          <w:rFonts w:asciiTheme="minorHAnsi" w:hAnsiTheme="minorHAnsi" w:cstheme="minorHAnsi"/>
          <w:color w:val="auto"/>
          <w:sz w:val="20"/>
          <w:szCs w:val="20"/>
          <w:lang w:val="en-US"/>
        </w:rPr>
        <w:fldChar w:fldCharType="begin"/>
      </w:r>
      <w:r w:rsidRPr="00086188">
        <w:rPr>
          <w:rFonts w:asciiTheme="minorHAnsi" w:hAnsiTheme="minorHAnsi" w:cstheme="minorHAnsi"/>
          <w:color w:val="auto"/>
          <w:sz w:val="20"/>
          <w:szCs w:val="20"/>
          <w:lang w:val="en-US"/>
        </w:rPr>
        <w:instrText xml:space="preserve"> SEQ Ilustración \* ARABIC </w:instrText>
      </w:r>
      <w:r w:rsidRPr="00086188">
        <w:rPr>
          <w:rFonts w:asciiTheme="minorHAnsi" w:hAnsiTheme="minorHAnsi" w:cstheme="minorHAnsi"/>
          <w:color w:val="auto"/>
          <w:sz w:val="20"/>
          <w:szCs w:val="20"/>
          <w:lang w:val="en-US"/>
        </w:rPr>
        <w:fldChar w:fldCharType="separate"/>
      </w:r>
      <w:r w:rsidRPr="00086188">
        <w:rPr>
          <w:rFonts w:asciiTheme="minorHAnsi" w:hAnsiTheme="minorHAnsi" w:cstheme="minorHAnsi"/>
          <w:noProof/>
          <w:color w:val="auto"/>
          <w:sz w:val="20"/>
          <w:szCs w:val="20"/>
          <w:lang w:val="en-US"/>
        </w:rPr>
        <w:t>1</w:t>
      </w:r>
      <w:r w:rsidRPr="00086188">
        <w:rPr>
          <w:rFonts w:asciiTheme="minorHAnsi" w:hAnsiTheme="minorHAnsi" w:cstheme="minorHAnsi"/>
          <w:color w:val="auto"/>
          <w:sz w:val="20"/>
          <w:szCs w:val="20"/>
          <w:lang w:val="en-US"/>
        </w:rPr>
        <w:fldChar w:fldCharType="end"/>
      </w:r>
      <w:r w:rsidRPr="00086188">
        <w:rPr>
          <w:rFonts w:asciiTheme="minorHAnsi" w:hAnsiTheme="minorHAnsi" w:cstheme="minorHAnsi"/>
          <w:color w:val="auto"/>
          <w:sz w:val="20"/>
          <w:szCs w:val="20"/>
          <w:lang w:val="en-US"/>
        </w:rPr>
        <w:t>. Sex of Household Heads in the Sample (n=)</w:t>
      </w:r>
    </w:p>
    <w:p w:rsidRPr="00086188" w:rsidR="009329E9" w:rsidP="00642BCD" w:rsidRDefault="0072124D" w14:paraId="1D8D05A1" w14:textId="59ABD8E0">
      <w:pPr>
        <w:widowControl w:val="0"/>
        <w:jc w:val="both"/>
        <w:rPr>
          <w:rFonts w:asciiTheme="minorHAnsi" w:hAnsiTheme="minorHAnsi" w:cstheme="minorHAnsi"/>
          <w:sz w:val="24"/>
          <w:szCs w:val="24"/>
          <w:lang w:val="en-US"/>
        </w:rPr>
      </w:pPr>
      <w:r w:rsidRPr="00086188">
        <w:rPr>
          <w:rFonts w:asciiTheme="minorHAnsi" w:hAnsiTheme="minorHAnsi" w:cstheme="minorHAnsi"/>
          <w:noProof/>
          <w:lang w:val="en-US"/>
        </w:rPr>
        <w:drawing>
          <wp:anchor distT="0" distB="0" distL="114300" distR="114300" simplePos="0" relativeHeight="251682816" behindDoc="0" locked="0" layoutInCell="1" allowOverlap="1" wp14:anchorId="77DE0A60" wp14:editId="21985A50">
            <wp:simplePos x="0" y="0"/>
            <wp:positionH relativeFrom="column">
              <wp:posOffset>0</wp:posOffset>
            </wp:positionH>
            <wp:positionV relativeFrom="paragraph">
              <wp:posOffset>1591310</wp:posOffset>
            </wp:positionV>
            <wp:extent cx="5731510" cy="1367155"/>
            <wp:effectExtent l="0" t="0" r="2540" b="4445"/>
            <wp:wrapSquare wrapText="bothSides"/>
            <wp:docPr id="1375500733" name="Gráfico 20835092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Pr="00086188" w:rsidR="0072124D" w:rsidP="00642BCD" w:rsidRDefault="0072124D" w14:paraId="47EE18E7" w14:textId="070804C6">
      <w:pPr>
        <w:pStyle w:val="Caption"/>
        <w:spacing w:after="0"/>
        <w:rPr>
          <w:rFonts w:eastAsia="Microsoft Sans Serif" w:asciiTheme="minorHAnsi" w:hAnsiTheme="minorHAnsi" w:cstheme="minorHAnsi"/>
          <w:noProof/>
          <w:color w:val="auto"/>
          <w:sz w:val="20"/>
          <w:szCs w:val="20"/>
          <w:lang w:val="en-US" w:eastAsia="en-AU"/>
        </w:rPr>
      </w:pPr>
      <w:r w:rsidRPr="00086188">
        <w:rPr>
          <w:rFonts w:asciiTheme="minorHAnsi" w:hAnsiTheme="minorHAnsi" w:cstheme="minorHAnsi"/>
          <w:color w:val="auto"/>
          <w:sz w:val="20"/>
          <w:szCs w:val="20"/>
          <w:lang w:val="en-US"/>
        </w:rPr>
        <w:t xml:space="preserve">Figure </w:t>
      </w:r>
      <w:r w:rsidRPr="00086188">
        <w:rPr>
          <w:rFonts w:asciiTheme="minorHAnsi" w:hAnsiTheme="minorHAnsi" w:cstheme="minorHAnsi"/>
          <w:color w:val="auto"/>
          <w:sz w:val="20"/>
          <w:szCs w:val="20"/>
          <w:lang w:val="en-US"/>
        </w:rPr>
        <w:fldChar w:fldCharType="begin"/>
      </w:r>
      <w:r w:rsidRPr="00086188">
        <w:rPr>
          <w:rFonts w:asciiTheme="minorHAnsi" w:hAnsiTheme="minorHAnsi" w:cstheme="minorHAnsi"/>
          <w:color w:val="auto"/>
          <w:sz w:val="20"/>
          <w:szCs w:val="20"/>
          <w:lang w:val="en-US"/>
        </w:rPr>
        <w:instrText xml:space="preserve"> SEQ Ilustración \* ARABIC </w:instrText>
      </w:r>
      <w:r w:rsidRPr="00086188">
        <w:rPr>
          <w:rFonts w:asciiTheme="minorHAnsi" w:hAnsiTheme="minorHAnsi" w:cstheme="minorHAnsi"/>
          <w:color w:val="auto"/>
          <w:sz w:val="20"/>
          <w:szCs w:val="20"/>
          <w:lang w:val="en-US"/>
        </w:rPr>
        <w:fldChar w:fldCharType="separate"/>
      </w:r>
      <w:r w:rsidRPr="00086188">
        <w:rPr>
          <w:rFonts w:asciiTheme="minorHAnsi" w:hAnsiTheme="minorHAnsi" w:cstheme="minorHAnsi"/>
          <w:noProof/>
          <w:color w:val="auto"/>
          <w:sz w:val="20"/>
          <w:szCs w:val="20"/>
          <w:lang w:val="en-US"/>
        </w:rPr>
        <w:t>2</w:t>
      </w:r>
      <w:r w:rsidRPr="00086188">
        <w:rPr>
          <w:rFonts w:asciiTheme="minorHAnsi" w:hAnsiTheme="minorHAnsi" w:cstheme="minorHAnsi"/>
          <w:color w:val="auto"/>
          <w:sz w:val="20"/>
          <w:szCs w:val="20"/>
          <w:lang w:val="en-US"/>
        </w:rPr>
        <w:fldChar w:fldCharType="end"/>
      </w:r>
      <w:r w:rsidRPr="00086188">
        <w:rPr>
          <w:rFonts w:asciiTheme="minorHAnsi" w:hAnsiTheme="minorHAnsi" w:cstheme="minorHAnsi"/>
          <w:color w:val="auto"/>
          <w:sz w:val="20"/>
          <w:szCs w:val="20"/>
          <w:lang w:val="en-US"/>
        </w:rPr>
        <w:t>. Displacement Status Among Households in the Sample (n=)</w:t>
      </w:r>
    </w:p>
    <w:p w:rsidRPr="00086188" w:rsidR="00411D48" w:rsidP="00642BCD" w:rsidRDefault="00411D48" w14:paraId="1579D841" w14:textId="495C2177">
      <w:pPr>
        <w:widowControl w:val="0"/>
        <w:jc w:val="both"/>
        <w:rPr>
          <w:rFonts w:asciiTheme="minorHAnsi" w:hAnsiTheme="minorHAnsi" w:cstheme="minorHAnsi"/>
          <w:sz w:val="24"/>
          <w:szCs w:val="24"/>
          <w:lang w:val="en-US"/>
        </w:rPr>
      </w:pPr>
    </w:p>
    <w:p w:rsidRPr="00086188" w:rsidR="0072124D" w:rsidP="00642BCD" w:rsidRDefault="0072124D" w14:paraId="737B2BA5" w14:textId="24B62150">
      <w:pPr>
        <w:pStyle w:val="Caption"/>
        <w:spacing w:after="0"/>
        <w:rPr>
          <w:rFonts w:eastAsia="Microsoft Sans Serif" w:asciiTheme="minorHAnsi" w:hAnsiTheme="minorHAnsi" w:cstheme="minorHAnsi"/>
          <w:noProof/>
          <w:color w:val="auto"/>
          <w:sz w:val="20"/>
          <w:szCs w:val="20"/>
          <w:lang w:val="en-US" w:eastAsia="en-AU"/>
        </w:rPr>
      </w:pPr>
      <w:r w:rsidRPr="00086188">
        <w:rPr>
          <w:rFonts w:asciiTheme="minorHAnsi" w:hAnsiTheme="minorHAnsi" w:cstheme="minorHAnsi"/>
          <w:noProof/>
          <w:color w:val="auto"/>
          <w:sz w:val="20"/>
          <w:szCs w:val="20"/>
          <w:lang w:val="en-US"/>
        </w:rPr>
        <w:drawing>
          <wp:anchor distT="0" distB="0" distL="114300" distR="114300" simplePos="0" relativeHeight="251678720" behindDoc="0" locked="0" layoutInCell="1" allowOverlap="1" wp14:anchorId="3D8E9D2A" wp14:editId="7A04B4C8">
            <wp:simplePos x="0" y="0"/>
            <wp:positionH relativeFrom="column">
              <wp:posOffset>-3810</wp:posOffset>
            </wp:positionH>
            <wp:positionV relativeFrom="paragraph">
              <wp:posOffset>156845</wp:posOffset>
            </wp:positionV>
            <wp:extent cx="5731510" cy="1367155"/>
            <wp:effectExtent l="0" t="0" r="2540" b="4445"/>
            <wp:wrapSquare wrapText="bothSides"/>
            <wp:docPr id="914711298" name="Gráfico 155347968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Pr="00086188">
        <w:rPr>
          <w:rFonts w:asciiTheme="minorHAnsi" w:hAnsiTheme="minorHAnsi" w:cstheme="minorHAnsi"/>
          <w:color w:val="auto"/>
          <w:sz w:val="20"/>
          <w:szCs w:val="20"/>
          <w:lang w:val="en-US"/>
        </w:rPr>
        <w:t xml:space="preserve">Figure </w:t>
      </w:r>
      <w:r w:rsidRPr="00086188">
        <w:rPr>
          <w:rFonts w:asciiTheme="minorHAnsi" w:hAnsiTheme="minorHAnsi" w:cstheme="minorHAnsi"/>
          <w:color w:val="auto"/>
          <w:sz w:val="20"/>
          <w:szCs w:val="20"/>
          <w:lang w:val="en-US"/>
        </w:rPr>
        <w:fldChar w:fldCharType="begin"/>
      </w:r>
      <w:r w:rsidRPr="00086188">
        <w:rPr>
          <w:rFonts w:asciiTheme="minorHAnsi" w:hAnsiTheme="minorHAnsi" w:cstheme="minorHAnsi"/>
          <w:color w:val="auto"/>
          <w:sz w:val="20"/>
          <w:szCs w:val="20"/>
          <w:lang w:val="en-US"/>
        </w:rPr>
        <w:instrText xml:space="preserve"> SEQ Ilustración \* ARABIC </w:instrText>
      </w:r>
      <w:r w:rsidRPr="00086188">
        <w:rPr>
          <w:rFonts w:asciiTheme="minorHAnsi" w:hAnsiTheme="minorHAnsi" w:cstheme="minorHAnsi"/>
          <w:color w:val="auto"/>
          <w:sz w:val="20"/>
          <w:szCs w:val="20"/>
          <w:lang w:val="en-US"/>
        </w:rPr>
        <w:fldChar w:fldCharType="separate"/>
      </w:r>
      <w:r w:rsidRPr="00086188">
        <w:rPr>
          <w:rFonts w:asciiTheme="minorHAnsi" w:hAnsiTheme="minorHAnsi" w:cstheme="minorHAnsi"/>
          <w:noProof/>
          <w:color w:val="auto"/>
          <w:sz w:val="20"/>
          <w:szCs w:val="20"/>
          <w:lang w:val="en-US"/>
        </w:rPr>
        <w:t>3</w:t>
      </w:r>
      <w:r w:rsidRPr="00086188">
        <w:rPr>
          <w:rFonts w:asciiTheme="minorHAnsi" w:hAnsiTheme="minorHAnsi" w:cstheme="minorHAnsi"/>
          <w:color w:val="auto"/>
          <w:sz w:val="20"/>
          <w:szCs w:val="20"/>
          <w:lang w:val="en-US"/>
        </w:rPr>
        <w:fldChar w:fldCharType="end"/>
      </w:r>
      <w:r w:rsidRPr="00086188">
        <w:rPr>
          <w:rFonts w:asciiTheme="minorHAnsi" w:hAnsiTheme="minorHAnsi" w:cstheme="minorHAnsi"/>
          <w:color w:val="auto"/>
          <w:sz w:val="20"/>
          <w:szCs w:val="20"/>
          <w:lang w:val="en-US"/>
        </w:rPr>
        <w:t>. Employment Among Household Heads in the Sample (n=)</w:t>
      </w:r>
    </w:p>
    <w:p w:rsidRPr="00086188" w:rsidR="00CE1534" w:rsidP="00642BCD" w:rsidRDefault="00CE1534" w14:paraId="72F2D753" w14:textId="61AC2938">
      <w:pPr>
        <w:pStyle w:val="Default"/>
        <w:rPr>
          <w:rFonts w:asciiTheme="minorHAnsi" w:hAnsiTheme="minorHAnsi" w:cstheme="minorHAnsi"/>
        </w:rPr>
      </w:pPr>
    </w:p>
    <w:p w:rsidRPr="00086188" w:rsidR="0039188F" w:rsidP="00642BCD" w:rsidRDefault="007E02F7" w14:paraId="102C53C8" w14:textId="3E143FF9">
      <w:pPr>
        <w:pStyle w:val="Heading1"/>
        <w:spacing w:before="0"/>
        <w:rPr>
          <w:rFonts w:asciiTheme="minorHAnsi" w:hAnsiTheme="minorHAnsi" w:cstheme="minorHAnsi"/>
          <w:smallCaps/>
          <w:color w:val="auto"/>
          <w:szCs w:val="30"/>
          <w:lang w:val="en-US"/>
        </w:rPr>
      </w:pPr>
      <w:r w:rsidRPr="00086188">
        <w:rPr>
          <w:rFonts w:asciiTheme="minorHAnsi" w:hAnsiTheme="minorHAnsi" w:cstheme="minorHAnsi"/>
          <w:smallCaps/>
          <w:color w:val="auto"/>
          <w:szCs w:val="30"/>
          <w:lang w:val="en-US"/>
        </w:rPr>
        <w:t>4.</w:t>
      </w:r>
      <w:r w:rsidRPr="00086188" w:rsidR="0039188F">
        <w:rPr>
          <w:rFonts w:asciiTheme="minorHAnsi" w:hAnsiTheme="minorHAnsi" w:cstheme="minorHAnsi"/>
          <w:smallCaps/>
          <w:color w:val="auto"/>
          <w:szCs w:val="30"/>
          <w:lang w:val="en-US"/>
        </w:rPr>
        <w:t xml:space="preserve"> </w:t>
      </w:r>
      <w:r w:rsidRPr="00086188" w:rsidR="00100F90">
        <w:rPr>
          <w:rFonts w:asciiTheme="minorHAnsi" w:hAnsiTheme="minorHAnsi" w:cstheme="minorHAnsi"/>
          <w:smallCaps/>
          <w:color w:val="auto"/>
          <w:szCs w:val="30"/>
          <w:lang w:val="en-US"/>
        </w:rPr>
        <w:t>Explosive Ordnance Contamination</w:t>
      </w:r>
      <w:r w:rsidRPr="00086188" w:rsidR="00992323">
        <w:rPr>
          <w:rFonts w:asciiTheme="minorHAnsi" w:hAnsiTheme="minorHAnsi" w:cstheme="minorHAnsi"/>
          <w:smallCaps/>
          <w:color w:val="auto"/>
          <w:szCs w:val="30"/>
          <w:lang w:val="en-US"/>
        </w:rPr>
        <w:t xml:space="preserve"> and Access to Land for Farming/Herding</w:t>
      </w:r>
    </w:p>
    <w:p w:rsidRPr="00086188" w:rsidR="007E02F7" w:rsidP="00642BCD" w:rsidRDefault="007E02F7" w14:paraId="72502F2A" w14:textId="77777777">
      <w:pPr>
        <w:rPr>
          <w:lang w:val="en-US"/>
        </w:rPr>
      </w:pPr>
    </w:p>
    <w:p w:rsidRPr="00086188" w:rsidR="001071A7" w:rsidP="00642BCD" w:rsidRDefault="001071A7" w14:paraId="5A6902A9" w14:textId="1D7250DC">
      <w:pPr>
        <w:widowControl w:val="0"/>
        <w:jc w:val="both"/>
        <w:rPr>
          <w:rFonts w:asciiTheme="minorHAnsi" w:hAnsiTheme="minorHAnsi" w:cstheme="minorHAnsi"/>
          <w:sz w:val="22"/>
          <w:szCs w:val="22"/>
          <w:lang w:val="en-US"/>
        </w:rPr>
      </w:pPr>
      <w:r w:rsidRPr="00086188">
        <w:rPr>
          <w:rFonts w:asciiTheme="minorHAnsi" w:hAnsiTheme="minorHAnsi" w:cstheme="minorHAnsi"/>
          <w:sz w:val="22"/>
          <w:szCs w:val="22"/>
          <w:lang w:val="en-US"/>
        </w:rPr>
        <w:t>This section will be based on the analysis of the following variables</w:t>
      </w:r>
    </w:p>
    <w:p w:rsidRPr="00086188" w:rsidR="00727D27" w:rsidP="00642BCD" w:rsidRDefault="00727D27" w14:paraId="7778779E" w14:textId="77777777">
      <w:pPr>
        <w:widowControl w:val="0"/>
        <w:jc w:val="both"/>
        <w:rPr>
          <w:rFonts w:asciiTheme="minorHAnsi" w:hAnsiTheme="minorHAnsi" w:cstheme="minorHAnsi"/>
          <w:sz w:val="22"/>
          <w:szCs w:val="22"/>
          <w:lang w:val="en-US"/>
        </w:rPr>
      </w:pPr>
    </w:p>
    <w:p w:rsidRPr="00086188" w:rsidR="004D66C2" w:rsidP="00642BCD" w:rsidRDefault="00A573F9" w14:paraId="17881433" w14:textId="233B4B4F">
      <w:pPr>
        <w:pStyle w:val="ListParagraph"/>
        <w:widowControl w:val="0"/>
        <w:numPr>
          <w:ilvl w:val="0"/>
          <w:numId w:val="16"/>
        </w:numPr>
        <w:jc w:val="both"/>
        <w:rPr>
          <w:rFonts w:asciiTheme="minorHAnsi" w:hAnsiTheme="minorHAnsi" w:cstheme="minorHAnsi"/>
          <w:sz w:val="22"/>
          <w:szCs w:val="22"/>
          <w:lang w:val="en-US"/>
        </w:rPr>
      </w:pPr>
      <w:r w:rsidRPr="00086188">
        <w:rPr>
          <w:rFonts w:asciiTheme="minorHAnsi" w:hAnsiTheme="minorHAnsi" w:cstheme="minorHAnsi"/>
          <w:b/>
          <w:bCs/>
          <w:sz w:val="22"/>
          <w:szCs w:val="22"/>
          <w:lang w:val="en-US"/>
        </w:rPr>
        <w:t>Restricted access to</w:t>
      </w:r>
      <w:r w:rsidRPr="00086188" w:rsidR="004D66C2">
        <w:rPr>
          <w:rFonts w:asciiTheme="minorHAnsi" w:hAnsiTheme="minorHAnsi" w:cstheme="minorHAnsi"/>
          <w:b/>
          <w:bCs/>
          <w:sz w:val="22"/>
          <w:szCs w:val="22"/>
          <w:lang w:val="en-US"/>
        </w:rPr>
        <w:t xml:space="preserve"> land for farming/herding due to </w:t>
      </w:r>
      <w:r w:rsidRPr="00086188" w:rsidR="00366F64">
        <w:rPr>
          <w:rFonts w:asciiTheme="minorHAnsi" w:hAnsiTheme="minorHAnsi" w:cstheme="minorHAnsi"/>
          <w:b/>
          <w:bCs/>
          <w:sz w:val="22"/>
          <w:szCs w:val="22"/>
          <w:lang w:val="en-US"/>
        </w:rPr>
        <w:t>EO</w:t>
      </w:r>
      <w:r w:rsidRPr="00086188" w:rsidR="004D66C2">
        <w:rPr>
          <w:rFonts w:asciiTheme="minorHAnsi" w:hAnsiTheme="minorHAnsi" w:cstheme="minorHAnsi"/>
          <w:b/>
          <w:bCs/>
          <w:sz w:val="22"/>
          <w:szCs w:val="22"/>
          <w:lang w:val="en-US"/>
        </w:rPr>
        <w:t xml:space="preserve"> contamination</w:t>
      </w:r>
      <w:r w:rsidRPr="00086188" w:rsidR="003D502D">
        <w:rPr>
          <w:rFonts w:asciiTheme="minorHAnsi" w:hAnsiTheme="minorHAnsi" w:cstheme="minorHAnsi"/>
          <w:sz w:val="22"/>
          <w:szCs w:val="22"/>
          <w:lang w:val="en-US"/>
        </w:rPr>
        <w:t xml:space="preserve">: </w:t>
      </w:r>
      <w:r w:rsidRPr="00086188" w:rsidR="00AC2626">
        <w:rPr>
          <w:rFonts w:asciiTheme="minorHAnsi" w:hAnsiTheme="minorHAnsi" w:cstheme="minorHAnsi"/>
          <w:sz w:val="22"/>
          <w:szCs w:val="22"/>
          <w:lang w:val="en-US"/>
        </w:rPr>
        <w:t>f1_eo</w:t>
      </w:r>
      <w:r w:rsidRPr="00086188" w:rsidR="00B834EB">
        <w:rPr>
          <w:rStyle w:val="FootnoteReference"/>
          <w:rFonts w:asciiTheme="minorHAnsi" w:hAnsiTheme="minorHAnsi" w:cstheme="minorHAnsi"/>
          <w:sz w:val="22"/>
          <w:szCs w:val="22"/>
          <w:lang w:val="en-US"/>
        </w:rPr>
        <w:footnoteReference w:id="16"/>
      </w:r>
    </w:p>
    <w:p w:rsidRPr="00086188" w:rsidR="001071A7" w:rsidP="00642BCD" w:rsidRDefault="004D66C2" w14:paraId="244C71EF" w14:textId="6BFFA35C">
      <w:pPr>
        <w:pStyle w:val="ListParagraph"/>
        <w:widowControl w:val="0"/>
        <w:numPr>
          <w:ilvl w:val="0"/>
          <w:numId w:val="16"/>
        </w:numPr>
        <w:jc w:val="both"/>
        <w:rPr>
          <w:rFonts w:asciiTheme="minorHAnsi" w:hAnsiTheme="minorHAnsi" w:cstheme="minorHAnsi"/>
          <w:sz w:val="22"/>
          <w:szCs w:val="22"/>
          <w:lang w:val="en-US"/>
        </w:rPr>
      </w:pPr>
      <w:r w:rsidRPr="00086188">
        <w:rPr>
          <w:rFonts w:asciiTheme="minorHAnsi" w:hAnsiTheme="minorHAnsi" w:cstheme="minorHAnsi"/>
          <w:b/>
          <w:bCs/>
          <w:sz w:val="22"/>
          <w:szCs w:val="22"/>
          <w:lang w:val="en-US"/>
        </w:rPr>
        <w:t xml:space="preserve">Changes in </w:t>
      </w:r>
      <w:r w:rsidRPr="00086188" w:rsidR="00C05494">
        <w:rPr>
          <w:rFonts w:asciiTheme="minorHAnsi" w:hAnsiTheme="minorHAnsi" w:cstheme="minorHAnsi"/>
          <w:b/>
          <w:bCs/>
          <w:sz w:val="22"/>
          <w:szCs w:val="22"/>
          <w:lang w:val="en-US"/>
        </w:rPr>
        <w:t xml:space="preserve">the </w:t>
      </w:r>
      <w:r w:rsidRPr="00086188">
        <w:rPr>
          <w:rFonts w:asciiTheme="minorHAnsi" w:hAnsiTheme="minorHAnsi" w:cstheme="minorHAnsi"/>
          <w:b/>
          <w:bCs/>
          <w:sz w:val="22"/>
          <w:szCs w:val="22"/>
          <w:lang w:val="en-US"/>
        </w:rPr>
        <w:t xml:space="preserve">land </w:t>
      </w:r>
      <w:r w:rsidRPr="00086188" w:rsidR="00C05494">
        <w:rPr>
          <w:rFonts w:asciiTheme="minorHAnsi" w:hAnsiTheme="minorHAnsi" w:cstheme="minorHAnsi"/>
          <w:b/>
          <w:bCs/>
          <w:sz w:val="22"/>
          <w:szCs w:val="22"/>
          <w:lang w:val="en-US"/>
        </w:rPr>
        <w:t xml:space="preserve">size over </w:t>
      </w:r>
      <w:r w:rsidRPr="00086188" w:rsidR="006C55D8">
        <w:rPr>
          <w:rFonts w:asciiTheme="minorHAnsi" w:hAnsiTheme="minorHAnsi" w:cstheme="minorHAnsi"/>
          <w:b/>
          <w:bCs/>
          <w:sz w:val="22"/>
          <w:szCs w:val="22"/>
          <w:lang w:val="en-US"/>
        </w:rPr>
        <w:t xml:space="preserve">the </w:t>
      </w:r>
      <w:r w:rsidRPr="00086188" w:rsidR="00835405">
        <w:rPr>
          <w:rFonts w:asciiTheme="minorHAnsi" w:hAnsiTheme="minorHAnsi" w:cstheme="minorHAnsi"/>
          <w:b/>
          <w:bCs/>
          <w:sz w:val="22"/>
          <w:szCs w:val="22"/>
          <w:lang w:val="en-US"/>
        </w:rPr>
        <w:t>previous</w:t>
      </w:r>
      <w:r w:rsidRPr="00086188" w:rsidR="00C05494">
        <w:rPr>
          <w:rFonts w:asciiTheme="minorHAnsi" w:hAnsiTheme="minorHAnsi" w:cstheme="minorHAnsi"/>
          <w:b/>
          <w:bCs/>
          <w:sz w:val="22"/>
          <w:szCs w:val="22"/>
          <w:lang w:val="en-US"/>
        </w:rPr>
        <w:t xml:space="preserve"> two years</w:t>
      </w:r>
      <w:r w:rsidRPr="00086188" w:rsidR="003D502D">
        <w:rPr>
          <w:rFonts w:asciiTheme="minorHAnsi" w:hAnsiTheme="minorHAnsi" w:cstheme="minorHAnsi"/>
          <w:sz w:val="22"/>
          <w:szCs w:val="22"/>
          <w:lang w:val="en-US"/>
        </w:rPr>
        <w:t xml:space="preserve">: </w:t>
      </w:r>
      <w:r w:rsidRPr="00086188" w:rsidR="00AC2626">
        <w:rPr>
          <w:rFonts w:asciiTheme="minorHAnsi" w:hAnsiTheme="minorHAnsi" w:cstheme="minorHAnsi"/>
          <w:sz w:val="22"/>
          <w:szCs w:val="22"/>
          <w:lang w:val="en-US"/>
        </w:rPr>
        <w:t>f2_</w:t>
      </w:r>
      <w:r w:rsidRPr="00086188" w:rsidR="000C3AC4">
        <w:rPr>
          <w:rFonts w:asciiTheme="minorHAnsi" w:hAnsiTheme="minorHAnsi" w:cstheme="minorHAnsi"/>
          <w:sz w:val="22"/>
          <w:szCs w:val="22"/>
          <w:lang w:val="en-US"/>
        </w:rPr>
        <w:t>change</w:t>
      </w:r>
      <w:r w:rsidRPr="00086188" w:rsidR="00B834EB">
        <w:rPr>
          <w:rStyle w:val="FootnoteReference"/>
          <w:rFonts w:asciiTheme="minorHAnsi" w:hAnsiTheme="minorHAnsi" w:cstheme="minorHAnsi"/>
          <w:sz w:val="22"/>
          <w:szCs w:val="22"/>
          <w:lang w:val="en-US"/>
        </w:rPr>
        <w:footnoteReference w:id="17"/>
      </w:r>
    </w:p>
    <w:p w:rsidRPr="00086188" w:rsidR="004D66C2" w:rsidP="00642BCD" w:rsidRDefault="004D66C2" w14:paraId="5F1B6D61" w14:textId="24C8CEEB">
      <w:pPr>
        <w:pStyle w:val="ListParagraph"/>
        <w:widowControl w:val="0"/>
        <w:numPr>
          <w:ilvl w:val="0"/>
          <w:numId w:val="16"/>
        </w:numPr>
        <w:jc w:val="both"/>
        <w:rPr>
          <w:rFonts w:asciiTheme="minorHAnsi" w:hAnsiTheme="minorHAnsi" w:cstheme="minorHAnsi"/>
          <w:sz w:val="22"/>
          <w:szCs w:val="22"/>
          <w:lang w:val="en-US"/>
        </w:rPr>
      </w:pPr>
      <w:r w:rsidRPr="00086188">
        <w:rPr>
          <w:rFonts w:asciiTheme="minorHAnsi" w:hAnsiTheme="minorHAnsi" w:cstheme="minorHAnsi"/>
          <w:b/>
          <w:bCs/>
          <w:sz w:val="22"/>
          <w:szCs w:val="22"/>
          <w:lang w:val="en-US"/>
        </w:rPr>
        <w:lastRenderedPageBreak/>
        <w:t>Factors that caused changes in the size of land available for farming/herding</w:t>
      </w:r>
      <w:r w:rsidRPr="00086188" w:rsidR="003D502D">
        <w:rPr>
          <w:rFonts w:asciiTheme="minorHAnsi" w:hAnsiTheme="minorHAnsi" w:cstheme="minorHAnsi"/>
          <w:sz w:val="22"/>
          <w:szCs w:val="22"/>
          <w:lang w:val="en-US"/>
        </w:rPr>
        <w:t xml:space="preserve">: </w:t>
      </w:r>
      <w:r w:rsidRPr="00086188" w:rsidR="00943103">
        <w:rPr>
          <w:rFonts w:asciiTheme="minorHAnsi" w:hAnsiTheme="minorHAnsi" w:cstheme="minorHAnsi"/>
          <w:sz w:val="22"/>
          <w:szCs w:val="22"/>
          <w:lang w:val="en-US"/>
        </w:rPr>
        <w:t>f3_reason</w:t>
      </w:r>
      <w:r w:rsidRPr="00086188" w:rsidR="00B834EB">
        <w:rPr>
          <w:rStyle w:val="FootnoteReference"/>
          <w:rFonts w:asciiTheme="minorHAnsi" w:hAnsiTheme="minorHAnsi" w:cstheme="minorHAnsi"/>
          <w:sz w:val="22"/>
          <w:szCs w:val="22"/>
          <w:lang w:val="en-US"/>
        </w:rPr>
        <w:footnoteReference w:id="18"/>
      </w:r>
    </w:p>
    <w:p w:rsidRPr="00086188" w:rsidR="003A64B9" w:rsidP="00642BCD" w:rsidRDefault="003A64B9" w14:paraId="27C1DE45" w14:textId="77777777">
      <w:pPr>
        <w:widowControl w:val="0"/>
        <w:jc w:val="both"/>
        <w:rPr>
          <w:rFonts w:asciiTheme="minorHAnsi" w:hAnsiTheme="minorHAnsi" w:cstheme="minorHAnsi"/>
          <w:sz w:val="22"/>
          <w:szCs w:val="22"/>
          <w:lang w:val="en-US"/>
        </w:rPr>
      </w:pPr>
    </w:p>
    <w:p w:rsidRPr="00086188" w:rsidR="00D2045B" w:rsidP="00642BCD" w:rsidRDefault="00D86A51" w14:paraId="0367F318" w14:textId="4E14A290">
      <w:pPr>
        <w:widowControl w:val="0"/>
        <w:jc w:val="both"/>
        <w:rPr>
          <w:rFonts w:asciiTheme="minorHAnsi" w:hAnsiTheme="minorHAnsi" w:cstheme="minorHAnsi"/>
          <w:b/>
          <w:bCs/>
          <w:sz w:val="22"/>
          <w:szCs w:val="22"/>
          <w:lang w:val="en-US"/>
        </w:rPr>
      </w:pPr>
      <w:r w:rsidRPr="00086188">
        <w:rPr>
          <w:rFonts w:asciiTheme="minorHAnsi" w:hAnsiTheme="minorHAnsi" w:cstheme="minorHAnsi"/>
          <w:b/>
          <w:bCs/>
          <w:sz w:val="22"/>
          <w:szCs w:val="22"/>
          <w:lang w:val="en-US"/>
        </w:rPr>
        <w:t>Restricted</w:t>
      </w:r>
      <w:r w:rsidRPr="00086188" w:rsidR="00422024">
        <w:rPr>
          <w:rFonts w:asciiTheme="minorHAnsi" w:hAnsiTheme="minorHAnsi" w:cstheme="minorHAnsi"/>
          <w:b/>
          <w:bCs/>
          <w:sz w:val="22"/>
          <w:szCs w:val="22"/>
          <w:lang w:val="en-US"/>
        </w:rPr>
        <w:t xml:space="preserve"> </w:t>
      </w:r>
      <w:r w:rsidRPr="00086188" w:rsidR="00AC683D">
        <w:rPr>
          <w:rFonts w:asciiTheme="minorHAnsi" w:hAnsiTheme="minorHAnsi" w:cstheme="minorHAnsi"/>
          <w:b/>
          <w:bCs/>
          <w:sz w:val="22"/>
          <w:szCs w:val="22"/>
          <w:lang w:val="en-US"/>
        </w:rPr>
        <w:t>A</w:t>
      </w:r>
      <w:r w:rsidRPr="00086188" w:rsidR="00422024">
        <w:rPr>
          <w:rFonts w:asciiTheme="minorHAnsi" w:hAnsiTheme="minorHAnsi" w:cstheme="minorHAnsi"/>
          <w:b/>
          <w:bCs/>
          <w:sz w:val="22"/>
          <w:szCs w:val="22"/>
          <w:lang w:val="en-US"/>
        </w:rPr>
        <w:t xml:space="preserve">ccess to </w:t>
      </w:r>
      <w:r w:rsidRPr="00086188" w:rsidR="00AC683D">
        <w:rPr>
          <w:rFonts w:asciiTheme="minorHAnsi" w:hAnsiTheme="minorHAnsi" w:cstheme="minorHAnsi"/>
          <w:b/>
          <w:bCs/>
          <w:sz w:val="22"/>
          <w:szCs w:val="22"/>
          <w:lang w:val="en-US"/>
        </w:rPr>
        <w:t>L</w:t>
      </w:r>
      <w:r w:rsidRPr="00086188" w:rsidR="00422024">
        <w:rPr>
          <w:rFonts w:asciiTheme="minorHAnsi" w:hAnsiTheme="minorHAnsi" w:cstheme="minorHAnsi"/>
          <w:b/>
          <w:bCs/>
          <w:sz w:val="22"/>
          <w:szCs w:val="22"/>
          <w:lang w:val="en-US"/>
        </w:rPr>
        <w:t>and</w:t>
      </w:r>
      <w:r w:rsidRPr="00086188">
        <w:rPr>
          <w:rFonts w:asciiTheme="minorHAnsi" w:hAnsiTheme="minorHAnsi" w:cstheme="minorHAnsi"/>
          <w:b/>
          <w:bCs/>
          <w:sz w:val="22"/>
          <w:szCs w:val="22"/>
          <w:lang w:val="en-US"/>
        </w:rPr>
        <w:t xml:space="preserve"> for </w:t>
      </w:r>
      <w:r w:rsidRPr="00086188" w:rsidR="00AC683D">
        <w:rPr>
          <w:rFonts w:asciiTheme="minorHAnsi" w:hAnsiTheme="minorHAnsi" w:cstheme="minorHAnsi"/>
          <w:b/>
          <w:bCs/>
          <w:sz w:val="22"/>
          <w:szCs w:val="22"/>
          <w:lang w:val="en-US"/>
        </w:rPr>
        <w:t>F</w:t>
      </w:r>
      <w:r w:rsidRPr="00086188">
        <w:rPr>
          <w:rFonts w:asciiTheme="minorHAnsi" w:hAnsiTheme="minorHAnsi" w:cstheme="minorHAnsi"/>
          <w:b/>
          <w:bCs/>
          <w:sz w:val="22"/>
          <w:szCs w:val="22"/>
          <w:lang w:val="en-US"/>
        </w:rPr>
        <w:t>arming/</w:t>
      </w:r>
      <w:r w:rsidRPr="00086188" w:rsidR="00AC683D">
        <w:rPr>
          <w:rFonts w:asciiTheme="minorHAnsi" w:hAnsiTheme="minorHAnsi" w:cstheme="minorHAnsi"/>
          <w:b/>
          <w:bCs/>
          <w:sz w:val="22"/>
          <w:szCs w:val="22"/>
          <w:lang w:val="en-US"/>
        </w:rPr>
        <w:t>H</w:t>
      </w:r>
      <w:r w:rsidRPr="00086188">
        <w:rPr>
          <w:rFonts w:asciiTheme="minorHAnsi" w:hAnsiTheme="minorHAnsi" w:cstheme="minorHAnsi"/>
          <w:b/>
          <w:bCs/>
          <w:sz w:val="22"/>
          <w:szCs w:val="22"/>
          <w:lang w:val="en-US"/>
        </w:rPr>
        <w:t>erding</w:t>
      </w:r>
      <w:r w:rsidRPr="00086188" w:rsidR="00422024">
        <w:rPr>
          <w:rFonts w:asciiTheme="minorHAnsi" w:hAnsiTheme="minorHAnsi" w:cstheme="minorHAnsi"/>
          <w:b/>
          <w:bCs/>
          <w:sz w:val="22"/>
          <w:szCs w:val="22"/>
          <w:lang w:val="en-US"/>
        </w:rPr>
        <w:t xml:space="preserve"> due to EO </w:t>
      </w:r>
      <w:r w:rsidRPr="00086188" w:rsidR="00AC683D">
        <w:rPr>
          <w:rFonts w:asciiTheme="minorHAnsi" w:hAnsiTheme="minorHAnsi" w:cstheme="minorHAnsi"/>
          <w:b/>
          <w:bCs/>
          <w:sz w:val="22"/>
          <w:szCs w:val="22"/>
          <w:lang w:val="en-US"/>
        </w:rPr>
        <w:t>C</w:t>
      </w:r>
      <w:r w:rsidRPr="00086188" w:rsidR="00422024">
        <w:rPr>
          <w:rFonts w:asciiTheme="minorHAnsi" w:hAnsiTheme="minorHAnsi" w:cstheme="minorHAnsi"/>
          <w:b/>
          <w:bCs/>
          <w:sz w:val="22"/>
          <w:szCs w:val="22"/>
          <w:lang w:val="en-US"/>
        </w:rPr>
        <w:t>ontamination</w:t>
      </w:r>
    </w:p>
    <w:p w:rsidRPr="00086188" w:rsidR="00727D27" w:rsidP="00642BCD" w:rsidRDefault="00727D27" w14:paraId="1484CCBD" w14:textId="609D7249">
      <w:pPr>
        <w:widowControl w:val="0"/>
        <w:jc w:val="both"/>
        <w:rPr>
          <w:rFonts w:asciiTheme="minorHAnsi" w:hAnsiTheme="minorHAnsi" w:cstheme="minorHAnsi"/>
          <w:sz w:val="22"/>
          <w:szCs w:val="22"/>
          <w:lang w:val="en-US"/>
        </w:rPr>
      </w:pPr>
      <w:r w:rsidRPr="00086188">
        <w:rPr>
          <w:rFonts w:asciiTheme="minorHAnsi" w:hAnsiTheme="minorHAnsi" w:cstheme="minorHAnsi"/>
          <w:sz w:val="22"/>
          <w:szCs w:val="22"/>
          <w:lang w:val="en-US"/>
        </w:rPr>
        <w:t>Based on data obtained</w:t>
      </w:r>
      <w:r w:rsidRPr="00086188" w:rsidR="00BD207A">
        <w:rPr>
          <w:rFonts w:asciiTheme="minorHAnsi" w:hAnsiTheme="minorHAnsi" w:cstheme="minorHAnsi"/>
          <w:sz w:val="22"/>
          <w:szCs w:val="22"/>
          <w:lang w:val="en-US"/>
        </w:rPr>
        <w:t xml:space="preserve"> for f1_eo</w:t>
      </w:r>
      <w:r w:rsidRPr="00086188">
        <w:rPr>
          <w:rFonts w:asciiTheme="minorHAnsi" w:hAnsiTheme="minorHAnsi" w:cstheme="minorHAnsi"/>
          <w:sz w:val="22"/>
          <w:szCs w:val="22"/>
          <w:lang w:val="en-US"/>
        </w:rPr>
        <w:t xml:space="preserve">, the </w:t>
      </w:r>
      <w:r w:rsidRPr="00086188" w:rsidR="003A64B9">
        <w:rPr>
          <w:rFonts w:asciiTheme="minorHAnsi" w:hAnsiTheme="minorHAnsi" w:cstheme="minorHAnsi"/>
          <w:sz w:val="22"/>
          <w:szCs w:val="22"/>
          <w:lang w:val="en-US"/>
        </w:rPr>
        <w:t>analysis</w:t>
      </w:r>
      <w:r w:rsidRPr="00086188">
        <w:rPr>
          <w:rFonts w:asciiTheme="minorHAnsi" w:hAnsiTheme="minorHAnsi" w:cstheme="minorHAnsi"/>
          <w:sz w:val="22"/>
          <w:szCs w:val="22"/>
          <w:lang w:val="en-US"/>
        </w:rPr>
        <w:t xml:space="preserve"> </w:t>
      </w:r>
      <w:r w:rsidRPr="00086188" w:rsidR="003A64B9">
        <w:rPr>
          <w:rFonts w:asciiTheme="minorHAnsi" w:hAnsiTheme="minorHAnsi" w:cstheme="minorHAnsi"/>
          <w:sz w:val="22"/>
          <w:szCs w:val="22"/>
          <w:lang w:val="en-US"/>
        </w:rPr>
        <w:t xml:space="preserve">aims to understand the extent of land contamination by </w:t>
      </w:r>
      <w:r w:rsidRPr="00086188" w:rsidR="007C4347">
        <w:rPr>
          <w:rFonts w:asciiTheme="minorHAnsi" w:hAnsiTheme="minorHAnsi" w:cstheme="minorHAnsi"/>
          <w:sz w:val="22"/>
          <w:szCs w:val="22"/>
          <w:lang w:val="en-US"/>
        </w:rPr>
        <w:t>EO</w:t>
      </w:r>
      <w:r w:rsidRPr="00086188" w:rsidR="003A64B9">
        <w:rPr>
          <w:rFonts w:asciiTheme="minorHAnsi" w:hAnsiTheme="minorHAnsi" w:cstheme="minorHAnsi"/>
          <w:sz w:val="22"/>
          <w:szCs w:val="22"/>
          <w:lang w:val="en-US"/>
        </w:rPr>
        <w:t xml:space="preserve"> and how it affects households' ability to access and use land for farming or herding. </w:t>
      </w:r>
    </w:p>
    <w:p w:rsidRPr="00086188" w:rsidR="00727D27" w:rsidP="00642BCD" w:rsidRDefault="00727D27" w14:paraId="693C3BB7" w14:textId="77777777">
      <w:pPr>
        <w:widowControl w:val="0"/>
        <w:jc w:val="both"/>
        <w:rPr>
          <w:rFonts w:asciiTheme="minorHAnsi" w:hAnsiTheme="minorHAnsi" w:cstheme="minorHAnsi"/>
          <w:sz w:val="22"/>
          <w:szCs w:val="22"/>
          <w:lang w:val="en-US"/>
        </w:rPr>
      </w:pPr>
    </w:p>
    <w:p w:rsidRPr="00086188" w:rsidR="00D0715E" w:rsidP="00642BCD" w:rsidRDefault="003A64B9" w14:paraId="438F3889" w14:textId="193A1A4B">
      <w:pPr>
        <w:widowControl w:val="0"/>
        <w:jc w:val="both"/>
        <w:rPr>
          <w:rFonts w:asciiTheme="minorHAnsi" w:hAnsiTheme="minorHAnsi" w:cstheme="minorHAnsi"/>
          <w:sz w:val="22"/>
          <w:szCs w:val="22"/>
          <w:lang w:val="en-US"/>
        </w:rPr>
      </w:pPr>
      <w:r w:rsidRPr="00086188">
        <w:rPr>
          <w:rFonts w:asciiTheme="minorHAnsi" w:hAnsiTheme="minorHAnsi" w:cstheme="minorHAnsi"/>
          <w:sz w:val="22"/>
          <w:szCs w:val="22"/>
          <w:lang w:val="en-US"/>
        </w:rPr>
        <w:t xml:space="preserve">Firstly, calculate the frequency and percentage of households that fall into each category of land contamination (e.g., "all land is contaminated," "more than half," etc.) Secondly, to identify whether households with certain characteristics are more likely to be affected by land contamination, perform cross-tabulations to explore how land contamination correlates with other variables, such as income-generating activity (farming, herding or both), </w:t>
      </w:r>
      <w:r w:rsidRPr="00086188" w:rsidR="00727D27">
        <w:rPr>
          <w:rFonts w:asciiTheme="minorHAnsi" w:hAnsiTheme="minorHAnsi" w:cstheme="minorHAnsi"/>
          <w:sz w:val="22"/>
          <w:szCs w:val="22"/>
          <w:lang w:val="en-US"/>
        </w:rPr>
        <w:t xml:space="preserve">household displacement status, </w:t>
      </w:r>
      <w:r w:rsidRPr="00086188">
        <w:rPr>
          <w:rFonts w:asciiTheme="minorHAnsi" w:hAnsiTheme="minorHAnsi" w:cstheme="minorHAnsi"/>
          <w:sz w:val="22"/>
          <w:szCs w:val="22"/>
          <w:lang w:val="en-US"/>
        </w:rPr>
        <w:t>etc. If at the evaluation stage, analyze trends over time</w:t>
      </w:r>
      <w:r w:rsidRPr="00086188" w:rsidR="00727D27">
        <w:rPr>
          <w:rFonts w:asciiTheme="minorHAnsi" w:hAnsiTheme="minorHAnsi" w:cstheme="minorHAnsi"/>
          <w:sz w:val="22"/>
          <w:szCs w:val="22"/>
          <w:lang w:val="en-US"/>
        </w:rPr>
        <w:t xml:space="preserve"> (by comparing endline with baseline results)</w:t>
      </w:r>
      <w:r w:rsidRPr="00086188">
        <w:rPr>
          <w:rFonts w:asciiTheme="minorHAnsi" w:hAnsiTheme="minorHAnsi" w:cstheme="minorHAnsi"/>
          <w:sz w:val="22"/>
          <w:szCs w:val="22"/>
          <w:lang w:val="en-US"/>
        </w:rPr>
        <w:t xml:space="preserve"> to see if the percentage of contaminated land has changed, potentially as a result of mine clearance efforts.</w:t>
      </w:r>
    </w:p>
    <w:p w:rsidRPr="00086188" w:rsidR="0072124D" w:rsidP="00642BCD" w:rsidRDefault="0072124D" w14:paraId="77073D66" w14:textId="200E8E01">
      <w:pPr>
        <w:widowControl w:val="0"/>
        <w:jc w:val="both"/>
        <w:rPr>
          <w:rFonts w:asciiTheme="minorHAnsi" w:hAnsiTheme="minorHAnsi" w:cstheme="minorHAnsi"/>
          <w:sz w:val="24"/>
          <w:szCs w:val="24"/>
          <w:lang w:val="en-US"/>
        </w:rPr>
      </w:pPr>
      <w:r w:rsidRPr="00086188">
        <w:rPr>
          <w:rFonts w:asciiTheme="minorHAnsi" w:hAnsiTheme="minorHAnsi" w:cstheme="minorHAnsi"/>
          <w:noProof/>
          <w:sz w:val="24"/>
          <w:szCs w:val="24"/>
          <w:lang w:val="en-US"/>
        </w:rPr>
        <w:drawing>
          <wp:anchor distT="0" distB="0" distL="114300" distR="114300" simplePos="0" relativeHeight="251688960" behindDoc="0" locked="0" layoutInCell="1" allowOverlap="1" wp14:anchorId="5D48DA03" wp14:editId="6CCD7A10">
            <wp:simplePos x="0" y="0"/>
            <wp:positionH relativeFrom="column">
              <wp:posOffset>-3810</wp:posOffset>
            </wp:positionH>
            <wp:positionV relativeFrom="paragraph">
              <wp:posOffset>342900</wp:posOffset>
            </wp:positionV>
            <wp:extent cx="5731510" cy="1439545"/>
            <wp:effectExtent l="0" t="0" r="2540" b="8255"/>
            <wp:wrapSquare wrapText="bothSides"/>
            <wp:docPr id="463239350" name="Gráfico 155347968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Pr="00086188" w:rsidR="0072124D" w:rsidP="00642BCD" w:rsidRDefault="0072124D" w14:paraId="7807D623" w14:textId="6F801766">
      <w:pPr>
        <w:pStyle w:val="Caption"/>
        <w:spacing w:after="0"/>
        <w:rPr>
          <w:rFonts w:eastAsia="Microsoft Sans Serif" w:asciiTheme="minorHAnsi" w:hAnsiTheme="minorHAnsi" w:cstheme="minorHAnsi"/>
          <w:noProof/>
          <w:color w:val="auto"/>
          <w:sz w:val="20"/>
          <w:szCs w:val="20"/>
          <w:lang w:val="en-US" w:eastAsia="en-AU"/>
        </w:rPr>
      </w:pPr>
      <w:r w:rsidRPr="00086188">
        <w:rPr>
          <w:rFonts w:asciiTheme="minorHAnsi" w:hAnsiTheme="minorHAnsi" w:cstheme="minorHAnsi"/>
          <w:color w:val="auto"/>
          <w:sz w:val="20"/>
          <w:szCs w:val="20"/>
          <w:lang w:val="en-US"/>
        </w:rPr>
        <w:t xml:space="preserve">Figure </w:t>
      </w:r>
      <w:r w:rsidRPr="00086188">
        <w:rPr>
          <w:rFonts w:asciiTheme="minorHAnsi" w:hAnsiTheme="minorHAnsi" w:cstheme="minorHAnsi"/>
          <w:color w:val="auto"/>
          <w:sz w:val="20"/>
          <w:szCs w:val="20"/>
          <w:lang w:val="en-US"/>
        </w:rPr>
        <w:fldChar w:fldCharType="begin"/>
      </w:r>
      <w:r w:rsidRPr="00086188">
        <w:rPr>
          <w:rFonts w:asciiTheme="minorHAnsi" w:hAnsiTheme="minorHAnsi" w:cstheme="minorHAnsi"/>
          <w:color w:val="auto"/>
          <w:sz w:val="20"/>
          <w:szCs w:val="20"/>
          <w:lang w:val="en-US"/>
        </w:rPr>
        <w:instrText xml:space="preserve"> SEQ Ilustración \* ARABIC </w:instrText>
      </w:r>
      <w:r w:rsidRPr="00086188">
        <w:rPr>
          <w:rFonts w:asciiTheme="minorHAnsi" w:hAnsiTheme="minorHAnsi" w:cstheme="minorHAnsi"/>
          <w:color w:val="auto"/>
          <w:sz w:val="20"/>
          <w:szCs w:val="20"/>
          <w:lang w:val="en-US"/>
        </w:rPr>
        <w:fldChar w:fldCharType="separate"/>
      </w:r>
      <w:r w:rsidRPr="00086188">
        <w:rPr>
          <w:rFonts w:asciiTheme="minorHAnsi" w:hAnsiTheme="minorHAnsi" w:cstheme="minorHAnsi"/>
          <w:noProof/>
          <w:color w:val="auto"/>
          <w:sz w:val="20"/>
          <w:szCs w:val="20"/>
          <w:lang w:val="en-US"/>
        </w:rPr>
        <w:t>4</w:t>
      </w:r>
      <w:r w:rsidRPr="00086188">
        <w:rPr>
          <w:rFonts w:asciiTheme="minorHAnsi" w:hAnsiTheme="minorHAnsi" w:cstheme="minorHAnsi"/>
          <w:color w:val="auto"/>
          <w:sz w:val="20"/>
          <w:szCs w:val="20"/>
          <w:lang w:val="en-US"/>
        </w:rPr>
        <w:fldChar w:fldCharType="end"/>
      </w:r>
      <w:r w:rsidRPr="00086188">
        <w:rPr>
          <w:rFonts w:asciiTheme="minorHAnsi" w:hAnsiTheme="minorHAnsi" w:cstheme="minorHAnsi"/>
          <w:color w:val="auto"/>
          <w:sz w:val="20"/>
          <w:szCs w:val="20"/>
          <w:lang w:val="en-US"/>
        </w:rPr>
        <w:t>. Reports on EO Contaminated Land for Farming/Herding (n=)</w:t>
      </w:r>
    </w:p>
    <w:p w:rsidRPr="00086188" w:rsidR="00D0715E" w:rsidP="00642BCD" w:rsidRDefault="00D0715E" w14:paraId="7C77F031" w14:textId="4A2CDCD8">
      <w:pPr>
        <w:widowControl w:val="0"/>
        <w:jc w:val="both"/>
        <w:rPr>
          <w:rFonts w:asciiTheme="minorHAnsi" w:hAnsiTheme="minorHAnsi" w:cstheme="minorHAnsi"/>
          <w:sz w:val="24"/>
          <w:szCs w:val="24"/>
          <w:lang w:val="en-US"/>
        </w:rPr>
      </w:pPr>
    </w:p>
    <w:p w:rsidRPr="00086188" w:rsidR="00835405" w:rsidP="00642BCD" w:rsidRDefault="00835405" w14:paraId="194D4EFA" w14:textId="473B27E5">
      <w:pPr>
        <w:pStyle w:val="Default"/>
        <w:jc w:val="both"/>
        <w:rPr>
          <w:rFonts w:asciiTheme="minorHAnsi" w:hAnsiTheme="minorHAnsi" w:eastAsiaTheme="minorHAnsi" w:cstheme="minorHAnsi"/>
          <w:b/>
          <w:bCs/>
          <w:color w:val="auto"/>
          <w:sz w:val="22"/>
          <w:szCs w:val="22"/>
          <w:lang w:eastAsia="en-US"/>
        </w:rPr>
      </w:pPr>
      <w:r w:rsidRPr="00086188">
        <w:rPr>
          <w:rFonts w:asciiTheme="minorHAnsi" w:hAnsiTheme="minorHAnsi" w:eastAsiaTheme="minorHAnsi" w:cstheme="minorHAnsi"/>
          <w:b/>
          <w:bCs/>
          <w:color w:val="auto"/>
          <w:sz w:val="22"/>
          <w:szCs w:val="22"/>
          <w:lang w:eastAsia="en-US"/>
        </w:rPr>
        <w:t xml:space="preserve">Changes in </w:t>
      </w:r>
      <w:r w:rsidRPr="00086188" w:rsidR="00600E6B">
        <w:rPr>
          <w:rFonts w:asciiTheme="minorHAnsi" w:hAnsiTheme="minorHAnsi" w:eastAsiaTheme="minorHAnsi" w:cstheme="minorHAnsi"/>
          <w:b/>
          <w:bCs/>
          <w:color w:val="auto"/>
          <w:sz w:val="22"/>
          <w:szCs w:val="22"/>
          <w:lang w:eastAsia="en-US"/>
        </w:rPr>
        <w:t>t</w:t>
      </w:r>
      <w:r w:rsidRPr="00086188">
        <w:rPr>
          <w:rFonts w:asciiTheme="minorHAnsi" w:hAnsiTheme="minorHAnsi" w:eastAsiaTheme="minorHAnsi" w:cstheme="minorHAnsi"/>
          <w:b/>
          <w:bCs/>
          <w:color w:val="auto"/>
          <w:sz w:val="22"/>
          <w:szCs w:val="22"/>
          <w:lang w:eastAsia="en-US"/>
        </w:rPr>
        <w:t xml:space="preserve">he </w:t>
      </w:r>
      <w:r w:rsidRPr="00086188" w:rsidR="00AC683D">
        <w:rPr>
          <w:rFonts w:asciiTheme="minorHAnsi" w:hAnsiTheme="minorHAnsi" w:eastAsiaTheme="minorHAnsi" w:cstheme="minorHAnsi"/>
          <w:b/>
          <w:bCs/>
          <w:color w:val="auto"/>
          <w:sz w:val="22"/>
          <w:szCs w:val="22"/>
          <w:lang w:eastAsia="en-US"/>
        </w:rPr>
        <w:t>L</w:t>
      </w:r>
      <w:r w:rsidRPr="00086188">
        <w:rPr>
          <w:rFonts w:asciiTheme="minorHAnsi" w:hAnsiTheme="minorHAnsi" w:eastAsiaTheme="minorHAnsi" w:cstheme="minorHAnsi"/>
          <w:b/>
          <w:bCs/>
          <w:color w:val="auto"/>
          <w:sz w:val="22"/>
          <w:szCs w:val="22"/>
          <w:lang w:eastAsia="en-US"/>
        </w:rPr>
        <w:t xml:space="preserve">and </w:t>
      </w:r>
      <w:r w:rsidRPr="00086188" w:rsidR="00AC683D">
        <w:rPr>
          <w:rFonts w:asciiTheme="minorHAnsi" w:hAnsiTheme="minorHAnsi" w:eastAsiaTheme="minorHAnsi" w:cstheme="minorHAnsi"/>
          <w:b/>
          <w:bCs/>
          <w:color w:val="auto"/>
          <w:sz w:val="22"/>
          <w:szCs w:val="22"/>
          <w:lang w:eastAsia="en-US"/>
        </w:rPr>
        <w:t>S</w:t>
      </w:r>
      <w:r w:rsidRPr="00086188">
        <w:rPr>
          <w:rFonts w:asciiTheme="minorHAnsi" w:hAnsiTheme="minorHAnsi" w:eastAsiaTheme="minorHAnsi" w:cstheme="minorHAnsi"/>
          <w:b/>
          <w:bCs/>
          <w:color w:val="auto"/>
          <w:sz w:val="22"/>
          <w:szCs w:val="22"/>
          <w:lang w:eastAsia="en-US"/>
        </w:rPr>
        <w:t xml:space="preserve">ize </w:t>
      </w:r>
      <w:r w:rsidRPr="00086188" w:rsidR="00AC683D">
        <w:rPr>
          <w:rFonts w:asciiTheme="minorHAnsi" w:hAnsiTheme="minorHAnsi" w:eastAsiaTheme="minorHAnsi" w:cstheme="minorHAnsi"/>
          <w:b/>
          <w:bCs/>
          <w:color w:val="auto"/>
          <w:sz w:val="22"/>
          <w:szCs w:val="22"/>
          <w:lang w:eastAsia="en-US"/>
        </w:rPr>
        <w:t>O</w:t>
      </w:r>
      <w:r w:rsidRPr="00086188">
        <w:rPr>
          <w:rFonts w:asciiTheme="minorHAnsi" w:hAnsiTheme="minorHAnsi" w:eastAsiaTheme="minorHAnsi" w:cstheme="minorHAnsi"/>
          <w:b/>
          <w:bCs/>
          <w:color w:val="auto"/>
          <w:sz w:val="22"/>
          <w:szCs w:val="22"/>
          <w:lang w:eastAsia="en-US"/>
        </w:rPr>
        <w:t xml:space="preserve">ver </w:t>
      </w:r>
      <w:r w:rsidRPr="00086188" w:rsidR="00AC683D">
        <w:rPr>
          <w:rFonts w:asciiTheme="minorHAnsi" w:hAnsiTheme="minorHAnsi" w:eastAsiaTheme="minorHAnsi" w:cstheme="minorHAnsi"/>
          <w:b/>
          <w:bCs/>
          <w:color w:val="auto"/>
          <w:sz w:val="22"/>
          <w:szCs w:val="22"/>
          <w:lang w:eastAsia="en-US"/>
        </w:rPr>
        <w:t>P</w:t>
      </w:r>
      <w:r w:rsidRPr="00086188">
        <w:rPr>
          <w:rFonts w:asciiTheme="minorHAnsi" w:hAnsiTheme="minorHAnsi" w:eastAsiaTheme="minorHAnsi" w:cstheme="minorHAnsi"/>
          <w:b/>
          <w:bCs/>
          <w:color w:val="auto"/>
          <w:sz w:val="22"/>
          <w:szCs w:val="22"/>
          <w:lang w:eastAsia="en-US"/>
        </w:rPr>
        <w:t xml:space="preserve">revious </w:t>
      </w:r>
      <w:r w:rsidRPr="00086188" w:rsidR="00AC683D">
        <w:rPr>
          <w:rFonts w:asciiTheme="minorHAnsi" w:hAnsiTheme="minorHAnsi" w:eastAsiaTheme="minorHAnsi" w:cstheme="minorHAnsi"/>
          <w:b/>
          <w:bCs/>
          <w:color w:val="auto"/>
          <w:sz w:val="22"/>
          <w:szCs w:val="22"/>
          <w:lang w:eastAsia="en-US"/>
        </w:rPr>
        <w:t>T</w:t>
      </w:r>
      <w:r w:rsidRPr="00086188">
        <w:rPr>
          <w:rFonts w:asciiTheme="minorHAnsi" w:hAnsiTheme="minorHAnsi" w:eastAsiaTheme="minorHAnsi" w:cstheme="minorHAnsi"/>
          <w:b/>
          <w:bCs/>
          <w:color w:val="auto"/>
          <w:sz w:val="22"/>
          <w:szCs w:val="22"/>
          <w:lang w:eastAsia="en-US"/>
        </w:rPr>
        <w:t xml:space="preserve">wo </w:t>
      </w:r>
      <w:r w:rsidRPr="00086188" w:rsidR="00AC683D">
        <w:rPr>
          <w:rFonts w:asciiTheme="minorHAnsi" w:hAnsiTheme="minorHAnsi" w:eastAsiaTheme="minorHAnsi" w:cstheme="minorHAnsi"/>
          <w:b/>
          <w:bCs/>
          <w:color w:val="auto"/>
          <w:sz w:val="22"/>
          <w:szCs w:val="22"/>
          <w:lang w:eastAsia="en-US"/>
        </w:rPr>
        <w:t>Y</w:t>
      </w:r>
      <w:r w:rsidRPr="00086188">
        <w:rPr>
          <w:rFonts w:asciiTheme="minorHAnsi" w:hAnsiTheme="minorHAnsi" w:eastAsiaTheme="minorHAnsi" w:cstheme="minorHAnsi"/>
          <w:b/>
          <w:bCs/>
          <w:color w:val="auto"/>
          <w:sz w:val="22"/>
          <w:szCs w:val="22"/>
          <w:lang w:eastAsia="en-US"/>
        </w:rPr>
        <w:t xml:space="preserve">ears </w:t>
      </w:r>
    </w:p>
    <w:p w:rsidRPr="00086188" w:rsidR="00835405" w:rsidP="00642BCD" w:rsidRDefault="00422024" w14:paraId="1A7FD848" w14:textId="1022FEB4">
      <w:pPr>
        <w:pStyle w:val="Default"/>
        <w:jc w:val="both"/>
        <w:rPr>
          <w:rFonts w:asciiTheme="minorHAnsi" w:hAnsiTheme="minorHAnsi" w:cstheme="minorHAnsi"/>
          <w:sz w:val="22"/>
          <w:szCs w:val="22"/>
        </w:rPr>
      </w:pPr>
      <w:r w:rsidRPr="00086188">
        <w:rPr>
          <w:rFonts w:asciiTheme="minorHAnsi" w:hAnsiTheme="minorHAnsi" w:cstheme="minorHAnsi"/>
          <w:sz w:val="22"/>
          <w:szCs w:val="22"/>
        </w:rPr>
        <w:t xml:space="preserve">The analysis </w:t>
      </w:r>
      <w:r w:rsidRPr="00086188" w:rsidR="00BD207A">
        <w:rPr>
          <w:rFonts w:asciiTheme="minorHAnsi" w:hAnsiTheme="minorHAnsi" w:cstheme="minorHAnsi"/>
          <w:sz w:val="22"/>
          <w:szCs w:val="22"/>
        </w:rPr>
        <w:t>of the variable f2_change</w:t>
      </w:r>
      <w:r w:rsidRPr="00086188" w:rsidR="00B834EB">
        <w:rPr>
          <w:rFonts w:asciiTheme="minorHAnsi" w:hAnsiTheme="minorHAnsi" w:cstheme="minorHAnsi"/>
          <w:sz w:val="22"/>
          <w:szCs w:val="22"/>
        </w:rPr>
        <w:t xml:space="preserve"> </w:t>
      </w:r>
      <w:r w:rsidRPr="00086188">
        <w:rPr>
          <w:rFonts w:asciiTheme="minorHAnsi" w:hAnsiTheme="minorHAnsi" w:cstheme="minorHAnsi"/>
          <w:sz w:val="22"/>
          <w:szCs w:val="22"/>
        </w:rPr>
        <w:t>aims to understand how the size of land available for farming or herding</w:t>
      </w:r>
      <w:r w:rsidRPr="00086188" w:rsidR="00835405">
        <w:rPr>
          <w:rFonts w:asciiTheme="minorHAnsi" w:hAnsiTheme="minorHAnsi" w:cstheme="minorHAnsi"/>
          <w:sz w:val="22"/>
          <w:szCs w:val="22"/>
        </w:rPr>
        <w:t xml:space="preserve"> has changed over the two years </w:t>
      </w:r>
      <w:r w:rsidRPr="00086188" w:rsidR="006C55D8">
        <w:rPr>
          <w:rFonts w:asciiTheme="minorHAnsi" w:hAnsiTheme="minorHAnsi" w:cstheme="minorHAnsi"/>
          <w:sz w:val="22"/>
          <w:szCs w:val="22"/>
        </w:rPr>
        <w:t>before</w:t>
      </w:r>
      <w:r w:rsidRPr="00086188" w:rsidR="00835405">
        <w:rPr>
          <w:rFonts w:asciiTheme="minorHAnsi" w:hAnsiTheme="minorHAnsi" w:cstheme="minorHAnsi"/>
          <w:sz w:val="22"/>
          <w:szCs w:val="22"/>
        </w:rPr>
        <w:t xml:space="preserve"> data collection</w:t>
      </w:r>
      <w:r w:rsidRPr="00086188">
        <w:rPr>
          <w:rFonts w:asciiTheme="minorHAnsi" w:hAnsiTheme="minorHAnsi" w:cstheme="minorHAnsi"/>
          <w:sz w:val="22"/>
          <w:szCs w:val="22"/>
        </w:rPr>
        <w:t>.</w:t>
      </w:r>
      <w:r w:rsidRPr="00086188" w:rsidR="00835405">
        <w:rPr>
          <w:rFonts w:asciiTheme="minorHAnsi" w:hAnsiTheme="minorHAnsi" w:cstheme="minorHAnsi"/>
          <w:sz w:val="22"/>
          <w:szCs w:val="22"/>
        </w:rPr>
        <w:t xml:space="preserve"> </w:t>
      </w:r>
    </w:p>
    <w:p w:rsidRPr="00086188" w:rsidR="00835405" w:rsidP="00642BCD" w:rsidRDefault="00835405" w14:paraId="4A9ADC6D" w14:textId="77777777">
      <w:pPr>
        <w:pStyle w:val="Default"/>
        <w:jc w:val="both"/>
        <w:rPr>
          <w:rFonts w:asciiTheme="minorHAnsi" w:hAnsiTheme="minorHAnsi" w:cstheme="minorHAnsi"/>
          <w:sz w:val="22"/>
          <w:szCs w:val="22"/>
        </w:rPr>
      </w:pPr>
    </w:p>
    <w:p w:rsidRPr="00086188" w:rsidR="00422024" w:rsidP="00642BCD" w:rsidRDefault="00422024" w14:paraId="3CCB68B9" w14:textId="733BEC36">
      <w:pPr>
        <w:pStyle w:val="Default"/>
        <w:jc w:val="both"/>
        <w:rPr>
          <w:rFonts w:asciiTheme="minorHAnsi" w:hAnsiTheme="minorHAnsi" w:cstheme="minorHAnsi"/>
          <w:sz w:val="22"/>
          <w:szCs w:val="22"/>
        </w:rPr>
      </w:pPr>
      <w:r w:rsidRPr="00086188">
        <w:rPr>
          <w:rFonts w:asciiTheme="minorHAnsi" w:hAnsiTheme="minorHAnsi" w:cstheme="minorHAnsi"/>
          <w:sz w:val="22"/>
          <w:szCs w:val="22"/>
        </w:rPr>
        <w:t>Firstly, calculate the frequency and percentage of households reporting an increase, decrease, or no change in the size of the land they use for farming/herding. This will provide a clear overview of how widespread land size changes are among the surveyed households</w:t>
      </w:r>
      <w:r w:rsidRPr="00086188" w:rsidR="00835405">
        <w:rPr>
          <w:rFonts w:asciiTheme="minorHAnsi" w:hAnsiTheme="minorHAnsi" w:cstheme="minorHAnsi"/>
          <w:sz w:val="22"/>
          <w:szCs w:val="22"/>
        </w:rPr>
        <w:t xml:space="preserve"> in the intervention and comparison communities</w:t>
      </w:r>
      <w:r w:rsidRPr="00086188">
        <w:rPr>
          <w:rFonts w:asciiTheme="minorHAnsi" w:hAnsiTheme="minorHAnsi" w:cstheme="minorHAnsi"/>
          <w:sz w:val="22"/>
          <w:szCs w:val="22"/>
        </w:rPr>
        <w:t>.</w:t>
      </w:r>
    </w:p>
    <w:p w:rsidRPr="00086188" w:rsidR="00422024" w:rsidP="00642BCD" w:rsidRDefault="00422024" w14:paraId="627D52E1" w14:textId="77777777">
      <w:pPr>
        <w:pStyle w:val="Default"/>
        <w:jc w:val="both"/>
        <w:rPr>
          <w:rFonts w:asciiTheme="minorHAnsi" w:hAnsiTheme="minorHAnsi" w:cstheme="minorHAnsi"/>
          <w:sz w:val="22"/>
          <w:szCs w:val="22"/>
        </w:rPr>
      </w:pPr>
    </w:p>
    <w:p w:rsidRPr="00086188" w:rsidR="00422024" w:rsidP="1F718864" w:rsidRDefault="00422024" w14:paraId="6C71CF36" w14:textId="35CB14CC" w14:noSpellErr="1">
      <w:pPr>
        <w:pStyle w:val="Default"/>
        <w:jc w:val="both"/>
        <w:rPr>
          <w:sz w:val="22"/>
          <w:szCs w:val="22"/>
          <w:lang w:val="en-GB"/>
        </w:rPr>
      </w:pPr>
      <w:r w:rsidRPr="1F718864" w:rsidR="00422024">
        <w:rPr>
          <w:rFonts w:ascii="Calibri" w:hAnsi="Calibri" w:cs="Calibri" w:asciiTheme="minorAscii" w:hAnsiTheme="minorAscii" w:cstheme="minorAscii"/>
          <w:sz w:val="22"/>
          <w:szCs w:val="22"/>
          <w:lang w:val="en-GB"/>
        </w:rPr>
        <w:t xml:space="preserve">Secondly, to </w:t>
      </w:r>
      <w:r w:rsidRPr="1F718864" w:rsidR="00422024">
        <w:rPr>
          <w:rFonts w:ascii="Calibri" w:hAnsi="Calibri" w:cs="Calibri" w:asciiTheme="minorAscii" w:hAnsiTheme="minorAscii" w:cstheme="minorAscii"/>
          <w:sz w:val="22"/>
          <w:szCs w:val="22"/>
          <w:lang w:val="en-GB"/>
        </w:rPr>
        <w:t>identify</w:t>
      </w:r>
      <w:r w:rsidRPr="1F718864" w:rsidR="00422024">
        <w:rPr>
          <w:rFonts w:ascii="Calibri" w:hAnsi="Calibri" w:cs="Calibri" w:asciiTheme="minorAscii" w:hAnsiTheme="minorAscii" w:cstheme="minorAscii"/>
          <w:sz w:val="22"/>
          <w:szCs w:val="22"/>
          <w:lang w:val="en-GB"/>
        </w:rPr>
        <w:t xml:space="preserve"> whether households with certain characteristics are more likely to experience changes in land size, perform cross-tabulations to explore how these changes correlate with other variables, such as income-generating activity (farming, herding, or both), household displacement status, or land contamination status. This will help uncover potential patterns or factors associated with increases or decreases in land size.</w:t>
      </w:r>
      <w:r w:rsidRPr="1F718864" w:rsidR="00835405">
        <w:rPr>
          <w:rFonts w:ascii="Calibri" w:hAnsi="Calibri" w:cs="Calibri" w:asciiTheme="minorAscii" w:hAnsiTheme="minorAscii" w:cstheme="minorAscii"/>
          <w:sz w:val="22"/>
          <w:szCs w:val="22"/>
          <w:lang w:val="en-GB"/>
        </w:rPr>
        <w:t xml:space="preserve"> Again, conduct this analysis separately for both the intervention and comparison communities.</w:t>
      </w:r>
    </w:p>
    <w:p w:rsidRPr="00086188" w:rsidR="00835405" w:rsidP="00642BCD" w:rsidRDefault="00835405" w14:paraId="719E31AA" w14:textId="76CB7792">
      <w:pPr>
        <w:pStyle w:val="Default"/>
        <w:jc w:val="both"/>
        <w:rPr>
          <w:rFonts w:asciiTheme="minorHAnsi" w:hAnsiTheme="minorHAnsi" w:cstheme="minorHAnsi"/>
          <w:sz w:val="22"/>
          <w:szCs w:val="22"/>
        </w:rPr>
      </w:pPr>
    </w:p>
    <w:p w:rsidRPr="00086188" w:rsidR="0072408B" w:rsidP="1F718864" w:rsidRDefault="003537CC" w14:paraId="44F84E9A" w14:textId="1AEE9DBD" w14:noSpellErr="1">
      <w:pPr>
        <w:pStyle w:val="Default"/>
        <w:jc w:val="both"/>
        <w:rPr>
          <w:rFonts w:ascii="Calibri" w:hAnsi="Calibri" w:cs="Calibri" w:asciiTheme="minorAscii" w:hAnsiTheme="minorAscii" w:cstheme="minorAscii"/>
          <w:sz w:val="22"/>
          <w:szCs w:val="22"/>
          <w:lang w:val="en-GB"/>
        </w:rPr>
      </w:pPr>
      <w:r w:rsidRPr="1F718864" w:rsidR="003537CC">
        <w:rPr>
          <w:rFonts w:ascii="Calibri" w:hAnsi="Calibri" w:cs="Calibri" w:asciiTheme="minorAscii" w:hAnsiTheme="minorAscii" w:cstheme="minorAscii"/>
          <w:sz w:val="22"/>
          <w:szCs w:val="22"/>
          <w:lang w:val="en-GB"/>
        </w:rPr>
        <w:t>At the evaluation</w:t>
      </w:r>
      <w:r w:rsidRPr="1F718864" w:rsidR="00422024">
        <w:rPr>
          <w:rFonts w:ascii="Calibri" w:hAnsi="Calibri" w:cs="Calibri" w:asciiTheme="minorAscii" w:hAnsiTheme="minorAscii" w:cstheme="minorAscii"/>
          <w:sz w:val="22"/>
          <w:szCs w:val="22"/>
          <w:lang w:val="en-GB"/>
        </w:rPr>
        <w:t xml:space="preserve"> stage, </w:t>
      </w:r>
      <w:r w:rsidRPr="1F718864" w:rsidR="00422024">
        <w:rPr>
          <w:rFonts w:ascii="Calibri" w:hAnsi="Calibri" w:cs="Calibri" w:asciiTheme="minorAscii" w:hAnsiTheme="minorAscii" w:cstheme="minorAscii"/>
          <w:sz w:val="22"/>
          <w:szCs w:val="22"/>
          <w:lang w:val="en-GB"/>
        </w:rPr>
        <w:t>analyze</w:t>
      </w:r>
      <w:r w:rsidRPr="1F718864" w:rsidR="00422024">
        <w:rPr>
          <w:rFonts w:ascii="Calibri" w:hAnsi="Calibri" w:cs="Calibri" w:asciiTheme="minorAscii" w:hAnsiTheme="minorAscii" w:cstheme="minorAscii"/>
          <w:sz w:val="22"/>
          <w:szCs w:val="22"/>
          <w:lang w:val="en-GB"/>
        </w:rPr>
        <w:t xml:space="preserve"> trends over time (by comparing endline with baseline </w:t>
      </w:r>
      <w:r w:rsidRPr="1F718864" w:rsidR="003537CC">
        <w:rPr>
          <w:rFonts w:ascii="Calibri" w:hAnsi="Calibri" w:cs="Calibri" w:asciiTheme="minorAscii" w:hAnsiTheme="minorAscii" w:cstheme="minorAscii"/>
          <w:sz w:val="22"/>
          <w:szCs w:val="22"/>
          <w:lang w:val="en-GB"/>
        </w:rPr>
        <w:t>data</w:t>
      </w:r>
      <w:r w:rsidRPr="1F718864" w:rsidR="00422024">
        <w:rPr>
          <w:rFonts w:ascii="Calibri" w:hAnsi="Calibri" w:cs="Calibri" w:asciiTheme="minorAscii" w:hAnsiTheme="minorAscii" w:cstheme="minorAscii"/>
          <w:sz w:val="22"/>
          <w:szCs w:val="22"/>
          <w:lang w:val="en-GB"/>
        </w:rPr>
        <w:t xml:space="preserve">) to </w:t>
      </w:r>
      <w:r w:rsidRPr="1F718864" w:rsidR="00422024">
        <w:rPr>
          <w:rFonts w:ascii="Calibri" w:hAnsi="Calibri" w:cs="Calibri" w:asciiTheme="minorAscii" w:hAnsiTheme="minorAscii" w:cstheme="minorAscii"/>
          <w:sz w:val="22"/>
          <w:szCs w:val="22"/>
          <w:lang w:val="en-GB"/>
        </w:rPr>
        <w:t>determine</w:t>
      </w:r>
      <w:r w:rsidRPr="1F718864" w:rsidR="00422024">
        <w:rPr>
          <w:rFonts w:ascii="Calibri" w:hAnsi="Calibri" w:cs="Calibri" w:asciiTheme="minorAscii" w:hAnsiTheme="minorAscii" w:cstheme="minorAscii"/>
          <w:sz w:val="22"/>
          <w:szCs w:val="22"/>
          <w:lang w:val="en-GB"/>
        </w:rPr>
        <w:t xml:space="preserve"> whether the size of land available for farming/herding has </w:t>
      </w:r>
      <w:r w:rsidRPr="1F718864" w:rsidR="00422024">
        <w:rPr>
          <w:rFonts w:ascii="Calibri" w:hAnsi="Calibri" w:cs="Calibri" w:asciiTheme="minorAscii" w:hAnsiTheme="minorAscii" w:cstheme="minorAscii"/>
          <w:sz w:val="22"/>
          <w:szCs w:val="22"/>
          <w:lang w:val="en-GB"/>
        </w:rPr>
        <w:t>generally increased</w:t>
      </w:r>
      <w:r w:rsidRPr="1F718864" w:rsidR="00422024">
        <w:rPr>
          <w:rFonts w:ascii="Calibri" w:hAnsi="Calibri" w:cs="Calibri" w:asciiTheme="minorAscii" w:hAnsiTheme="minorAscii" w:cstheme="minorAscii"/>
          <w:sz w:val="22"/>
          <w:szCs w:val="22"/>
          <w:lang w:val="en-GB"/>
        </w:rPr>
        <w:t xml:space="preserve"> or decreased</w:t>
      </w:r>
      <w:r w:rsidRPr="1F718864" w:rsidR="003537CC">
        <w:rPr>
          <w:rFonts w:ascii="Calibri" w:hAnsi="Calibri" w:cs="Calibri" w:asciiTheme="minorAscii" w:hAnsiTheme="minorAscii" w:cstheme="minorAscii"/>
          <w:sz w:val="22"/>
          <w:szCs w:val="22"/>
          <w:lang w:val="en-GB"/>
        </w:rPr>
        <w:t>.</w:t>
      </w:r>
      <w:r w:rsidRPr="1F718864" w:rsidR="00835405">
        <w:rPr>
          <w:rFonts w:ascii="Calibri" w:hAnsi="Calibri" w:cs="Calibri" w:asciiTheme="minorAscii" w:hAnsiTheme="minorAscii" w:cstheme="minorAscii"/>
          <w:sz w:val="22"/>
          <w:szCs w:val="22"/>
          <w:lang w:val="en-GB"/>
        </w:rPr>
        <w:t xml:space="preserve"> Again, this should be done for both the intervention and comparison communities.</w:t>
      </w:r>
    </w:p>
    <w:p w:rsidRPr="00086188" w:rsidR="0072408B" w:rsidP="00642BCD" w:rsidRDefault="0072408B" w14:paraId="56E8B862" w14:textId="2F93B4FD">
      <w:pPr>
        <w:pStyle w:val="Default"/>
        <w:jc w:val="both"/>
        <w:rPr>
          <w:rFonts w:asciiTheme="minorHAnsi" w:hAnsiTheme="minorHAnsi" w:cstheme="minorHAnsi"/>
          <w:sz w:val="22"/>
          <w:szCs w:val="22"/>
        </w:rPr>
      </w:pPr>
    </w:p>
    <w:p w:rsidRPr="00086188" w:rsidR="0072124D" w:rsidP="00642BCD" w:rsidRDefault="0072124D" w14:paraId="032CFEC5" w14:textId="4F260B9D">
      <w:pPr>
        <w:pStyle w:val="Caption"/>
        <w:spacing w:after="0"/>
        <w:rPr>
          <w:rFonts w:eastAsia="Microsoft Sans Serif" w:asciiTheme="minorHAnsi" w:hAnsiTheme="minorHAnsi" w:cstheme="minorHAnsi"/>
          <w:noProof/>
          <w:color w:val="000000"/>
          <w:sz w:val="20"/>
          <w:szCs w:val="20"/>
          <w:lang w:val="en-US" w:eastAsia="en-AU"/>
        </w:rPr>
      </w:pPr>
      <w:r w:rsidRPr="00086188">
        <w:rPr>
          <w:rFonts w:asciiTheme="minorHAnsi" w:hAnsiTheme="minorHAnsi" w:cstheme="minorHAnsi"/>
          <w:noProof/>
          <w:lang w:val="en-US"/>
        </w:rPr>
        <w:lastRenderedPageBreak/>
        <w:drawing>
          <wp:anchor distT="0" distB="0" distL="114300" distR="114300" simplePos="0" relativeHeight="251692032" behindDoc="0" locked="0" layoutInCell="1" allowOverlap="1" wp14:anchorId="5F3EEB5D" wp14:editId="21D0B133">
            <wp:simplePos x="0" y="0"/>
            <wp:positionH relativeFrom="column">
              <wp:posOffset>-3810</wp:posOffset>
            </wp:positionH>
            <wp:positionV relativeFrom="paragraph">
              <wp:posOffset>156210</wp:posOffset>
            </wp:positionV>
            <wp:extent cx="5731510" cy="1428115"/>
            <wp:effectExtent l="0" t="0" r="2540" b="635"/>
            <wp:wrapSquare wrapText="bothSides"/>
            <wp:docPr id="1372383730" name="Gráfico 155347968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Pr="00086188">
        <w:rPr>
          <w:rFonts w:asciiTheme="minorHAnsi" w:hAnsiTheme="minorHAnsi" w:cstheme="minorHAnsi"/>
          <w:color w:val="auto"/>
          <w:sz w:val="20"/>
          <w:szCs w:val="20"/>
          <w:lang w:val="en-US"/>
        </w:rPr>
        <w:t xml:space="preserve">Figure </w:t>
      </w:r>
      <w:r w:rsidRPr="00086188">
        <w:rPr>
          <w:rFonts w:asciiTheme="minorHAnsi" w:hAnsiTheme="minorHAnsi" w:cstheme="minorHAnsi"/>
          <w:color w:val="auto"/>
          <w:sz w:val="20"/>
          <w:szCs w:val="20"/>
          <w:lang w:val="en-US"/>
        </w:rPr>
        <w:fldChar w:fldCharType="begin"/>
      </w:r>
      <w:r w:rsidRPr="00086188">
        <w:rPr>
          <w:rFonts w:asciiTheme="minorHAnsi" w:hAnsiTheme="minorHAnsi" w:cstheme="minorHAnsi"/>
          <w:color w:val="auto"/>
          <w:sz w:val="20"/>
          <w:szCs w:val="20"/>
          <w:lang w:val="en-US"/>
        </w:rPr>
        <w:instrText xml:space="preserve"> SEQ Ilustración \* ARABIC </w:instrText>
      </w:r>
      <w:r w:rsidRPr="00086188">
        <w:rPr>
          <w:rFonts w:asciiTheme="minorHAnsi" w:hAnsiTheme="minorHAnsi" w:cstheme="minorHAnsi"/>
          <w:color w:val="auto"/>
          <w:sz w:val="20"/>
          <w:szCs w:val="20"/>
          <w:lang w:val="en-US"/>
        </w:rPr>
        <w:fldChar w:fldCharType="separate"/>
      </w:r>
      <w:r w:rsidRPr="00086188">
        <w:rPr>
          <w:rFonts w:asciiTheme="minorHAnsi" w:hAnsiTheme="minorHAnsi" w:cstheme="minorHAnsi"/>
          <w:noProof/>
          <w:color w:val="auto"/>
          <w:sz w:val="20"/>
          <w:szCs w:val="20"/>
          <w:lang w:val="en-US"/>
        </w:rPr>
        <w:t>5</w:t>
      </w:r>
      <w:r w:rsidRPr="00086188">
        <w:rPr>
          <w:rFonts w:asciiTheme="minorHAnsi" w:hAnsiTheme="minorHAnsi" w:cstheme="minorHAnsi"/>
          <w:color w:val="auto"/>
          <w:sz w:val="20"/>
          <w:szCs w:val="20"/>
          <w:lang w:val="en-US"/>
        </w:rPr>
        <w:fldChar w:fldCharType="end"/>
      </w:r>
      <w:r w:rsidRPr="00086188">
        <w:rPr>
          <w:rFonts w:asciiTheme="minorHAnsi" w:hAnsiTheme="minorHAnsi" w:cstheme="minorHAnsi"/>
          <w:color w:val="auto"/>
          <w:sz w:val="20"/>
          <w:szCs w:val="20"/>
          <w:lang w:val="en-US"/>
        </w:rPr>
        <w:t>. Reported Changes in the Size of Land Available for Farming/Herding (n=)</w:t>
      </w:r>
    </w:p>
    <w:p w:rsidRPr="00086188" w:rsidR="00667308" w:rsidP="00642BCD" w:rsidRDefault="00667308" w14:paraId="56B09919" w14:textId="77777777">
      <w:pPr>
        <w:pStyle w:val="Default"/>
        <w:rPr>
          <w:rFonts w:asciiTheme="minorHAnsi" w:hAnsiTheme="minorHAnsi" w:cstheme="minorHAnsi"/>
          <w:i/>
          <w:iCs/>
        </w:rPr>
      </w:pPr>
    </w:p>
    <w:p w:rsidRPr="00086188" w:rsidR="009A0862" w:rsidP="00642BCD" w:rsidRDefault="009A0862" w14:paraId="4221B1F5" w14:textId="77777777">
      <w:pPr>
        <w:pStyle w:val="Default"/>
        <w:jc w:val="both"/>
        <w:rPr>
          <w:rFonts w:asciiTheme="minorHAnsi" w:hAnsiTheme="minorHAnsi" w:cstheme="minorHAnsi"/>
          <w:sz w:val="22"/>
          <w:szCs w:val="22"/>
        </w:rPr>
      </w:pPr>
      <w:r w:rsidRPr="00086188">
        <w:rPr>
          <w:rFonts w:asciiTheme="minorHAnsi" w:hAnsiTheme="minorHAnsi" w:cstheme="minorHAnsi"/>
          <w:sz w:val="22"/>
          <w:szCs w:val="22"/>
        </w:rPr>
        <w:t>Throughout the analysis, triangulate the results with findings from qualitative interviews and other relevant sources.</w:t>
      </w:r>
    </w:p>
    <w:p w:rsidRPr="00086188" w:rsidR="009A0862" w:rsidP="00642BCD" w:rsidRDefault="009A0862" w14:paraId="64F5BB5C" w14:textId="77777777">
      <w:pPr>
        <w:pStyle w:val="Default"/>
        <w:rPr>
          <w:rFonts w:asciiTheme="minorHAnsi" w:hAnsiTheme="minorHAnsi" w:cstheme="minorHAnsi"/>
          <w:i/>
          <w:iCs/>
        </w:rPr>
      </w:pPr>
    </w:p>
    <w:p w:rsidRPr="00086188" w:rsidR="00513C38" w:rsidP="00642BCD" w:rsidRDefault="00513C38" w14:paraId="263DB212" w14:textId="0ADEDDB7">
      <w:pPr>
        <w:pStyle w:val="Default"/>
        <w:rPr>
          <w:sz w:val="22"/>
          <w:szCs w:val="22"/>
        </w:rPr>
      </w:pPr>
      <w:r w:rsidRPr="00086188">
        <w:rPr>
          <w:rFonts w:asciiTheme="minorHAnsi" w:hAnsiTheme="minorHAnsi" w:cstheme="minorHAnsi"/>
          <w:b/>
          <w:bCs/>
          <w:sz w:val="22"/>
          <w:szCs w:val="22"/>
        </w:rPr>
        <w:t>Factors that</w:t>
      </w:r>
      <w:r w:rsidRPr="00086188" w:rsidR="00AC683D">
        <w:rPr>
          <w:rFonts w:asciiTheme="minorHAnsi" w:hAnsiTheme="minorHAnsi" w:cstheme="minorHAnsi"/>
          <w:b/>
          <w:bCs/>
          <w:sz w:val="22"/>
          <w:szCs w:val="22"/>
        </w:rPr>
        <w:t xml:space="preserve"> C</w:t>
      </w:r>
      <w:r w:rsidRPr="00086188">
        <w:rPr>
          <w:rFonts w:asciiTheme="minorHAnsi" w:hAnsiTheme="minorHAnsi" w:cstheme="minorHAnsi"/>
          <w:b/>
          <w:bCs/>
          <w:sz w:val="22"/>
          <w:szCs w:val="22"/>
        </w:rPr>
        <w:t xml:space="preserve">aused </w:t>
      </w:r>
      <w:r w:rsidRPr="00086188" w:rsidR="00AC683D">
        <w:rPr>
          <w:rFonts w:asciiTheme="minorHAnsi" w:hAnsiTheme="minorHAnsi" w:cstheme="minorHAnsi"/>
          <w:b/>
          <w:bCs/>
          <w:sz w:val="22"/>
          <w:szCs w:val="22"/>
        </w:rPr>
        <w:t>C</w:t>
      </w:r>
      <w:r w:rsidRPr="00086188">
        <w:rPr>
          <w:rFonts w:asciiTheme="minorHAnsi" w:hAnsiTheme="minorHAnsi" w:cstheme="minorHAnsi"/>
          <w:b/>
          <w:bCs/>
          <w:sz w:val="22"/>
          <w:szCs w:val="22"/>
        </w:rPr>
        <w:t xml:space="preserve">hanges in the </w:t>
      </w:r>
      <w:r w:rsidRPr="00086188" w:rsidR="00AC683D">
        <w:rPr>
          <w:rFonts w:asciiTheme="minorHAnsi" w:hAnsiTheme="minorHAnsi" w:cstheme="minorHAnsi"/>
          <w:b/>
          <w:bCs/>
          <w:sz w:val="22"/>
          <w:szCs w:val="22"/>
        </w:rPr>
        <w:t>S</w:t>
      </w:r>
      <w:r w:rsidRPr="00086188">
        <w:rPr>
          <w:rFonts w:asciiTheme="minorHAnsi" w:hAnsiTheme="minorHAnsi" w:cstheme="minorHAnsi"/>
          <w:b/>
          <w:bCs/>
          <w:sz w:val="22"/>
          <w:szCs w:val="22"/>
        </w:rPr>
        <w:t xml:space="preserve">ize of </w:t>
      </w:r>
      <w:r w:rsidRPr="00086188" w:rsidR="00AC683D">
        <w:rPr>
          <w:rFonts w:asciiTheme="minorHAnsi" w:hAnsiTheme="minorHAnsi" w:cstheme="minorHAnsi"/>
          <w:b/>
          <w:bCs/>
          <w:sz w:val="22"/>
          <w:szCs w:val="22"/>
        </w:rPr>
        <w:t>L</w:t>
      </w:r>
      <w:r w:rsidRPr="00086188">
        <w:rPr>
          <w:rFonts w:asciiTheme="minorHAnsi" w:hAnsiTheme="minorHAnsi" w:cstheme="minorHAnsi"/>
          <w:b/>
          <w:bCs/>
          <w:sz w:val="22"/>
          <w:szCs w:val="22"/>
        </w:rPr>
        <w:t xml:space="preserve">and </w:t>
      </w:r>
      <w:r w:rsidRPr="00086188" w:rsidR="00AC683D">
        <w:rPr>
          <w:rFonts w:asciiTheme="minorHAnsi" w:hAnsiTheme="minorHAnsi" w:cstheme="minorHAnsi"/>
          <w:b/>
          <w:bCs/>
          <w:sz w:val="22"/>
          <w:szCs w:val="22"/>
        </w:rPr>
        <w:t>A</w:t>
      </w:r>
      <w:r w:rsidRPr="00086188">
        <w:rPr>
          <w:rFonts w:asciiTheme="minorHAnsi" w:hAnsiTheme="minorHAnsi" w:cstheme="minorHAnsi"/>
          <w:b/>
          <w:bCs/>
          <w:sz w:val="22"/>
          <w:szCs w:val="22"/>
        </w:rPr>
        <w:t xml:space="preserve">vailable for </w:t>
      </w:r>
      <w:r w:rsidRPr="00086188" w:rsidR="00AC683D">
        <w:rPr>
          <w:rFonts w:asciiTheme="minorHAnsi" w:hAnsiTheme="minorHAnsi" w:cstheme="minorHAnsi"/>
          <w:b/>
          <w:bCs/>
          <w:sz w:val="22"/>
          <w:szCs w:val="22"/>
        </w:rPr>
        <w:t>F</w:t>
      </w:r>
      <w:r w:rsidRPr="00086188">
        <w:rPr>
          <w:rFonts w:asciiTheme="minorHAnsi" w:hAnsiTheme="minorHAnsi" w:cstheme="minorHAnsi"/>
          <w:b/>
          <w:bCs/>
          <w:sz w:val="22"/>
          <w:szCs w:val="22"/>
        </w:rPr>
        <w:t>arming/</w:t>
      </w:r>
      <w:r w:rsidRPr="00086188" w:rsidR="00AC683D">
        <w:rPr>
          <w:rFonts w:asciiTheme="minorHAnsi" w:hAnsiTheme="minorHAnsi" w:cstheme="minorHAnsi"/>
          <w:b/>
          <w:bCs/>
          <w:sz w:val="22"/>
          <w:szCs w:val="22"/>
        </w:rPr>
        <w:t>H</w:t>
      </w:r>
      <w:r w:rsidRPr="00086188">
        <w:rPr>
          <w:rFonts w:asciiTheme="minorHAnsi" w:hAnsiTheme="minorHAnsi" w:cstheme="minorHAnsi"/>
          <w:b/>
          <w:bCs/>
          <w:sz w:val="22"/>
          <w:szCs w:val="22"/>
        </w:rPr>
        <w:t>erding</w:t>
      </w:r>
    </w:p>
    <w:p w:rsidRPr="00086188" w:rsidR="009D2017" w:rsidP="1F718864" w:rsidRDefault="00513C38" w14:paraId="5EB82E25" w14:textId="5EB4A51B" w14:noSpellErr="1">
      <w:pPr>
        <w:pStyle w:val="Default"/>
        <w:jc w:val="both"/>
        <w:rPr>
          <w:rFonts w:ascii="Calibri" w:hAnsi="Calibri" w:cs="Calibri" w:asciiTheme="minorAscii" w:hAnsiTheme="minorAscii" w:cstheme="minorAscii"/>
          <w:sz w:val="22"/>
          <w:szCs w:val="22"/>
          <w:lang w:val="en-GB"/>
        </w:rPr>
      </w:pPr>
      <w:r w:rsidRPr="1F718864" w:rsidR="00513C38">
        <w:rPr>
          <w:rFonts w:ascii="Calibri" w:hAnsi="Calibri" w:cs="Calibri" w:asciiTheme="minorAscii" w:hAnsiTheme="minorAscii" w:cstheme="minorAscii"/>
          <w:sz w:val="22"/>
          <w:szCs w:val="22"/>
          <w:lang w:val="en-GB"/>
        </w:rPr>
        <w:t>Through the analysis of variable</w:t>
      </w:r>
      <w:r w:rsidRPr="1F718864" w:rsidR="00355C70">
        <w:rPr>
          <w:rFonts w:ascii="Calibri" w:hAnsi="Calibri" w:cs="Calibri" w:asciiTheme="minorAscii" w:hAnsiTheme="minorAscii" w:cstheme="minorAscii"/>
          <w:sz w:val="22"/>
          <w:szCs w:val="22"/>
          <w:lang w:val="en-GB"/>
        </w:rPr>
        <w:t xml:space="preserve"> f3_reason</w:t>
      </w:r>
      <w:r w:rsidRPr="1F718864" w:rsidR="00513C38">
        <w:rPr>
          <w:rFonts w:ascii="Calibri" w:hAnsi="Calibri" w:cs="Calibri" w:asciiTheme="minorAscii" w:hAnsiTheme="minorAscii" w:cstheme="minorAscii"/>
          <w:sz w:val="22"/>
          <w:szCs w:val="22"/>
          <w:lang w:val="en-GB"/>
        </w:rPr>
        <w:t>,</w:t>
      </w:r>
      <w:r w:rsidRPr="1F718864" w:rsidR="00355C70">
        <w:rPr>
          <w:rFonts w:ascii="Calibri" w:hAnsi="Calibri" w:cs="Calibri" w:asciiTheme="minorAscii" w:hAnsiTheme="minorAscii" w:cstheme="minorAscii"/>
          <w:sz w:val="22"/>
          <w:szCs w:val="22"/>
          <w:lang w:val="en-GB"/>
        </w:rPr>
        <w:t xml:space="preserve"> </w:t>
      </w:r>
      <w:r w:rsidRPr="1F718864" w:rsidR="00513C38">
        <w:rPr>
          <w:rFonts w:ascii="Calibri" w:hAnsi="Calibri" w:cs="Calibri" w:asciiTheme="minorAscii" w:hAnsiTheme="minorAscii" w:cstheme="minorAscii"/>
          <w:sz w:val="22"/>
          <w:szCs w:val="22"/>
          <w:lang w:val="en-GB"/>
        </w:rPr>
        <w:t xml:space="preserve">we aim to understand the factors that caused changes in the size of land available for farming or herding over the two years </w:t>
      </w:r>
      <w:r w:rsidRPr="1F718864" w:rsidR="006C55D8">
        <w:rPr>
          <w:rFonts w:ascii="Calibri" w:hAnsi="Calibri" w:cs="Calibri" w:asciiTheme="minorAscii" w:hAnsiTheme="minorAscii" w:cstheme="minorAscii"/>
          <w:sz w:val="22"/>
          <w:szCs w:val="22"/>
          <w:lang w:val="en-GB"/>
        </w:rPr>
        <w:t>before</w:t>
      </w:r>
      <w:r w:rsidRPr="1F718864" w:rsidR="00513C38">
        <w:rPr>
          <w:rFonts w:ascii="Calibri" w:hAnsi="Calibri" w:cs="Calibri" w:asciiTheme="minorAscii" w:hAnsiTheme="minorAscii" w:cstheme="minorAscii"/>
          <w:sz w:val="22"/>
          <w:szCs w:val="22"/>
          <w:lang w:val="en-GB"/>
        </w:rPr>
        <w:t xml:space="preserve"> data collection. This will help </w:t>
      </w:r>
      <w:r w:rsidRPr="1F718864" w:rsidR="00513C38">
        <w:rPr>
          <w:rFonts w:ascii="Calibri" w:hAnsi="Calibri" w:cs="Calibri" w:asciiTheme="minorAscii" w:hAnsiTheme="minorAscii" w:cstheme="minorAscii"/>
          <w:sz w:val="22"/>
          <w:szCs w:val="22"/>
          <w:lang w:val="en-GB"/>
        </w:rPr>
        <w:t>identify</w:t>
      </w:r>
      <w:r w:rsidRPr="1F718864" w:rsidR="00513C38">
        <w:rPr>
          <w:rFonts w:ascii="Calibri" w:hAnsi="Calibri" w:cs="Calibri" w:asciiTheme="minorAscii" w:hAnsiTheme="minorAscii" w:cstheme="minorAscii"/>
          <w:sz w:val="22"/>
          <w:szCs w:val="22"/>
          <w:lang w:val="en-GB"/>
        </w:rPr>
        <w:t xml:space="preserve"> the key drivers influencing land usage in both the intervention and comparison communities.</w:t>
      </w:r>
    </w:p>
    <w:p w:rsidRPr="00086188" w:rsidR="00513C38" w:rsidP="00642BCD" w:rsidRDefault="00513C38" w14:paraId="685F20D2" w14:textId="77777777">
      <w:pPr>
        <w:pStyle w:val="Default"/>
        <w:jc w:val="both"/>
        <w:rPr>
          <w:rFonts w:asciiTheme="minorHAnsi" w:hAnsiTheme="minorHAnsi" w:cstheme="minorHAnsi"/>
          <w:sz w:val="22"/>
          <w:szCs w:val="22"/>
        </w:rPr>
      </w:pPr>
    </w:p>
    <w:p w:rsidRPr="00086188" w:rsidR="002A09AC" w:rsidP="1F718864" w:rsidRDefault="00513C38" w14:paraId="79AC883A" w14:textId="4B2E1BF1" w14:noSpellErr="1">
      <w:pPr>
        <w:pStyle w:val="Default"/>
        <w:jc w:val="both"/>
        <w:rPr>
          <w:rFonts w:ascii="Calibri" w:hAnsi="Calibri" w:cs="Calibri" w:asciiTheme="minorAscii" w:hAnsiTheme="minorAscii" w:cstheme="minorAscii"/>
          <w:sz w:val="22"/>
          <w:szCs w:val="22"/>
          <w:lang w:val="en-GB"/>
        </w:rPr>
      </w:pPr>
      <w:r w:rsidRPr="1F718864" w:rsidR="00513C38">
        <w:rPr>
          <w:rFonts w:ascii="Calibri" w:hAnsi="Calibri" w:cs="Calibri" w:asciiTheme="minorAscii" w:hAnsiTheme="minorAscii" w:cstheme="minorAscii"/>
          <w:sz w:val="22"/>
          <w:szCs w:val="22"/>
          <w:lang w:val="en-GB"/>
        </w:rPr>
        <w:t xml:space="preserve">Calculate the frequency and percentage of households that attribute changes in land size to each identified factor (mine clearance, purchase of </w:t>
      </w:r>
      <w:r w:rsidRPr="1F718864" w:rsidR="00513C38">
        <w:rPr>
          <w:rFonts w:ascii="Calibri" w:hAnsi="Calibri" w:cs="Calibri" w:asciiTheme="minorAscii" w:hAnsiTheme="minorAscii" w:cstheme="minorAscii"/>
          <w:sz w:val="22"/>
          <w:szCs w:val="22"/>
          <w:lang w:val="en-GB"/>
        </w:rPr>
        <w:t>additional</w:t>
      </w:r>
      <w:r w:rsidRPr="1F718864" w:rsidR="00513C38">
        <w:rPr>
          <w:rFonts w:ascii="Calibri" w:hAnsi="Calibri" w:cs="Calibri" w:asciiTheme="minorAscii" w:hAnsiTheme="minorAscii" w:cstheme="minorAscii"/>
          <w:sz w:val="22"/>
          <w:szCs w:val="22"/>
          <w:lang w:val="en-GB"/>
        </w:rPr>
        <w:t xml:space="preserve"> land, sale of land, etc.) This should be done separately for both the intervention and comparison communities.</w:t>
      </w:r>
      <w:r w:rsidRPr="1F718864" w:rsidR="00504F8D">
        <w:rPr>
          <w:rFonts w:ascii="Calibri" w:hAnsi="Calibri" w:cs="Calibri" w:asciiTheme="minorAscii" w:hAnsiTheme="minorAscii" w:cstheme="minorAscii"/>
          <w:sz w:val="22"/>
          <w:szCs w:val="22"/>
          <w:lang w:val="en-GB"/>
        </w:rPr>
        <w:t xml:space="preserve"> </w:t>
      </w:r>
      <w:r w:rsidRPr="1F718864" w:rsidR="00D85557">
        <w:rPr>
          <w:rFonts w:ascii="Calibri" w:hAnsi="Calibri" w:cs="Calibri" w:asciiTheme="minorAscii" w:hAnsiTheme="minorAscii" w:cstheme="minorAscii"/>
          <w:sz w:val="22"/>
          <w:szCs w:val="22"/>
          <w:lang w:val="en-GB"/>
        </w:rPr>
        <w:t>You can include</w:t>
      </w:r>
      <w:r w:rsidRPr="1F718864" w:rsidR="00504F8D">
        <w:rPr>
          <w:rFonts w:ascii="Calibri" w:hAnsi="Calibri" w:cs="Calibri" w:asciiTheme="minorAscii" w:hAnsiTheme="minorAscii" w:cstheme="minorAscii"/>
          <w:sz w:val="22"/>
          <w:szCs w:val="22"/>
          <w:lang w:val="en-GB"/>
        </w:rPr>
        <w:t xml:space="preserve"> the most relevant factors (for instance, those selected by at least 10% of respondents) in graphs, as shown below.</w:t>
      </w:r>
    </w:p>
    <w:p w:rsidRPr="00086188" w:rsidR="00607CDB" w:rsidP="00642BCD" w:rsidRDefault="00607CDB" w14:paraId="25CB8986" w14:textId="77777777">
      <w:pPr>
        <w:pStyle w:val="Default"/>
        <w:jc w:val="both"/>
        <w:rPr>
          <w:rFonts w:asciiTheme="minorHAnsi" w:hAnsiTheme="minorHAnsi" w:cstheme="minorHAnsi"/>
          <w:sz w:val="22"/>
          <w:szCs w:val="22"/>
        </w:rPr>
      </w:pPr>
    </w:p>
    <w:p w:rsidRPr="00086188" w:rsidR="00607CDB" w:rsidP="00642BCD" w:rsidRDefault="00086188" w14:paraId="3E59D8F2" w14:textId="2BAC7D2A">
      <w:pPr>
        <w:pStyle w:val="Caption"/>
        <w:spacing w:after="0"/>
        <w:rPr>
          <w:rFonts w:eastAsia="Microsoft Sans Serif" w:asciiTheme="minorHAnsi" w:hAnsiTheme="minorHAnsi" w:cstheme="minorHAnsi"/>
          <w:noProof/>
          <w:color w:val="auto"/>
          <w:sz w:val="20"/>
          <w:szCs w:val="20"/>
          <w:lang w:val="en-US" w:eastAsia="en-AU"/>
        </w:rPr>
      </w:pPr>
      <w:r w:rsidRPr="00086188">
        <w:rPr>
          <w:rFonts w:asciiTheme="minorHAnsi" w:hAnsiTheme="minorHAnsi" w:cstheme="minorHAnsi"/>
          <w:noProof/>
          <w:color w:val="auto"/>
          <w:sz w:val="22"/>
          <w:szCs w:val="22"/>
          <w:lang w:val="en-US"/>
        </w:rPr>
        <w:drawing>
          <wp:anchor distT="0" distB="0" distL="114300" distR="114300" simplePos="0" relativeHeight="251698176" behindDoc="0" locked="0" layoutInCell="1" allowOverlap="1" wp14:anchorId="6F6481B4" wp14:editId="268457F7">
            <wp:simplePos x="0" y="0"/>
            <wp:positionH relativeFrom="column">
              <wp:posOffset>0</wp:posOffset>
            </wp:positionH>
            <wp:positionV relativeFrom="paragraph">
              <wp:posOffset>157480</wp:posOffset>
            </wp:positionV>
            <wp:extent cx="5731510" cy="1428115"/>
            <wp:effectExtent l="0" t="0" r="2540" b="635"/>
            <wp:wrapSquare wrapText="bothSides"/>
            <wp:docPr id="246173089" name="Gráfico 155347968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Pr="00086188" w:rsidR="00607CDB">
        <w:rPr>
          <w:rFonts w:asciiTheme="minorHAnsi" w:hAnsiTheme="minorHAnsi" w:cstheme="minorHAnsi"/>
          <w:color w:val="auto"/>
          <w:sz w:val="20"/>
          <w:szCs w:val="20"/>
          <w:lang w:val="en-US"/>
        </w:rPr>
        <w:t xml:space="preserve">Figure </w:t>
      </w:r>
      <w:r w:rsidRPr="00086188" w:rsidR="00607CDB">
        <w:rPr>
          <w:rFonts w:asciiTheme="minorHAnsi" w:hAnsiTheme="minorHAnsi" w:cstheme="minorHAnsi"/>
          <w:color w:val="auto"/>
          <w:sz w:val="20"/>
          <w:szCs w:val="20"/>
          <w:lang w:val="en-US"/>
        </w:rPr>
        <w:fldChar w:fldCharType="begin"/>
      </w:r>
      <w:r w:rsidRPr="00086188" w:rsidR="00607CDB">
        <w:rPr>
          <w:rFonts w:asciiTheme="minorHAnsi" w:hAnsiTheme="minorHAnsi" w:cstheme="minorHAnsi"/>
          <w:color w:val="auto"/>
          <w:sz w:val="20"/>
          <w:szCs w:val="20"/>
          <w:lang w:val="en-US"/>
        </w:rPr>
        <w:instrText xml:space="preserve"> SEQ Ilustración \* ARABIC </w:instrText>
      </w:r>
      <w:r w:rsidRPr="00086188" w:rsidR="00607CDB">
        <w:rPr>
          <w:rFonts w:asciiTheme="minorHAnsi" w:hAnsiTheme="minorHAnsi" w:cstheme="minorHAnsi"/>
          <w:color w:val="auto"/>
          <w:sz w:val="20"/>
          <w:szCs w:val="20"/>
          <w:lang w:val="en-US"/>
        </w:rPr>
        <w:fldChar w:fldCharType="separate"/>
      </w:r>
      <w:r w:rsidRPr="00086188" w:rsidR="00607CDB">
        <w:rPr>
          <w:rFonts w:asciiTheme="minorHAnsi" w:hAnsiTheme="minorHAnsi" w:cstheme="minorHAnsi"/>
          <w:noProof/>
          <w:color w:val="auto"/>
          <w:sz w:val="20"/>
          <w:szCs w:val="20"/>
          <w:lang w:val="en-US"/>
        </w:rPr>
        <w:t>6</w:t>
      </w:r>
      <w:r w:rsidRPr="00086188" w:rsidR="00607CDB">
        <w:rPr>
          <w:rFonts w:asciiTheme="minorHAnsi" w:hAnsiTheme="minorHAnsi" w:cstheme="minorHAnsi"/>
          <w:color w:val="auto"/>
          <w:sz w:val="20"/>
          <w:szCs w:val="20"/>
          <w:lang w:val="en-US"/>
        </w:rPr>
        <w:fldChar w:fldCharType="end"/>
      </w:r>
      <w:r w:rsidRPr="00086188" w:rsidR="00607CDB">
        <w:rPr>
          <w:rFonts w:asciiTheme="minorHAnsi" w:hAnsiTheme="minorHAnsi" w:cstheme="minorHAnsi"/>
          <w:color w:val="auto"/>
          <w:sz w:val="20"/>
          <w:szCs w:val="20"/>
          <w:lang w:val="en-US"/>
        </w:rPr>
        <w:t>. Factors Behind Increase in the Size of the Land Available for Farming/Herding (n=)</w:t>
      </w:r>
    </w:p>
    <w:p w:rsidRPr="00086188" w:rsidR="00607CDB" w:rsidP="00642BCD" w:rsidRDefault="00607CDB" w14:paraId="7DB5B125" w14:textId="53DEF6BC">
      <w:pPr>
        <w:pStyle w:val="Default"/>
        <w:jc w:val="both"/>
        <w:rPr>
          <w:rFonts w:asciiTheme="minorHAnsi" w:hAnsiTheme="minorHAnsi" w:cstheme="minorHAnsi"/>
          <w:sz w:val="22"/>
          <w:szCs w:val="22"/>
        </w:rPr>
      </w:pPr>
    </w:p>
    <w:p w:rsidRPr="00086188" w:rsidR="00513C38" w:rsidP="1F718864" w:rsidRDefault="00483F9A" w14:paraId="325B1137" w14:textId="4B0F9D39" w14:noSpellErr="1">
      <w:pPr>
        <w:pStyle w:val="Default"/>
        <w:jc w:val="both"/>
        <w:rPr>
          <w:rFonts w:ascii="Calibri" w:hAnsi="Calibri" w:cs="Calibri" w:asciiTheme="minorAscii" w:hAnsiTheme="minorAscii" w:cstheme="minorAscii"/>
          <w:color w:val="auto"/>
          <w:sz w:val="22"/>
          <w:szCs w:val="22"/>
          <w:lang w:val="en-GB"/>
        </w:rPr>
      </w:pPr>
      <w:r w:rsidRPr="1F718864" w:rsidR="00483F9A">
        <w:rPr>
          <w:rFonts w:ascii="Calibri" w:hAnsi="Calibri" w:cs="Calibri" w:asciiTheme="minorAscii" w:hAnsiTheme="minorAscii" w:cstheme="minorAscii"/>
          <w:sz w:val="22"/>
          <w:szCs w:val="22"/>
          <w:lang w:val="en-GB"/>
        </w:rPr>
        <w:t xml:space="preserve">Like with </w:t>
      </w:r>
      <w:r w:rsidRPr="1F718864" w:rsidR="00483F9A">
        <w:rPr>
          <w:rFonts w:ascii="Calibri" w:hAnsi="Calibri" w:cs="Calibri" w:asciiTheme="minorAscii" w:hAnsiTheme="minorAscii" w:cstheme="minorAscii"/>
          <w:sz w:val="22"/>
          <w:szCs w:val="22"/>
          <w:lang w:val="en-GB"/>
        </w:rPr>
        <w:t>prev</w:t>
      </w:r>
      <w:r w:rsidRPr="1F718864" w:rsidR="00A81B37">
        <w:rPr>
          <w:rFonts w:ascii="Calibri" w:hAnsi="Calibri" w:cs="Calibri" w:asciiTheme="minorAscii" w:hAnsiTheme="minorAscii" w:cstheme="minorAscii"/>
          <w:sz w:val="22"/>
          <w:szCs w:val="22"/>
          <w:lang w:val="en-GB"/>
        </w:rPr>
        <w:t>ious</w:t>
      </w:r>
      <w:r w:rsidRPr="1F718864" w:rsidR="00A81B37">
        <w:rPr>
          <w:rFonts w:ascii="Calibri" w:hAnsi="Calibri" w:cs="Calibri" w:asciiTheme="minorAscii" w:hAnsiTheme="minorAscii" w:cstheme="minorAscii"/>
          <w:sz w:val="22"/>
          <w:szCs w:val="22"/>
          <w:lang w:val="en-GB"/>
        </w:rPr>
        <w:t xml:space="preserve"> analysis, perform cross-tabulations to </w:t>
      </w:r>
      <w:r w:rsidRPr="1F718864" w:rsidR="00A81B37">
        <w:rPr>
          <w:rFonts w:ascii="Calibri" w:hAnsi="Calibri" w:cs="Calibri" w:asciiTheme="minorAscii" w:hAnsiTheme="minorAscii" w:cstheme="minorAscii"/>
          <w:sz w:val="22"/>
          <w:szCs w:val="22"/>
          <w:lang w:val="en-GB"/>
        </w:rPr>
        <w:t>identify</w:t>
      </w:r>
      <w:r w:rsidRPr="1F718864" w:rsidR="00A81B37">
        <w:rPr>
          <w:rFonts w:ascii="Calibri" w:hAnsi="Calibri" w:cs="Calibri" w:asciiTheme="minorAscii" w:hAnsiTheme="minorAscii" w:cstheme="minorAscii"/>
          <w:sz w:val="22"/>
          <w:szCs w:val="22"/>
          <w:lang w:val="en-GB"/>
        </w:rPr>
        <w:t xml:space="preserve"> whether certain household characteristics are </w:t>
      </w:r>
      <w:r w:rsidRPr="1F718864" w:rsidR="00483F9A">
        <w:rPr>
          <w:rFonts w:ascii="Calibri" w:hAnsi="Calibri" w:cs="Calibri" w:asciiTheme="minorAscii" w:hAnsiTheme="minorAscii" w:cstheme="minorAscii"/>
          <w:sz w:val="22"/>
          <w:szCs w:val="22"/>
          <w:lang w:val="en-GB"/>
        </w:rPr>
        <w:t xml:space="preserve">associated with specific factors causing changes in land size. </w:t>
      </w:r>
      <w:r w:rsidRPr="1F718864" w:rsidR="00483F9A">
        <w:rPr>
          <w:rFonts w:ascii="Calibri" w:hAnsi="Calibri" w:cs="Calibri" w:asciiTheme="minorAscii" w:hAnsiTheme="minorAscii" w:cstheme="minorAscii"/>
          <w:color w:val="auto"/>
          <w:sz w:val="22"/>
          <w:szCs w:val="22"/>
          <w:lang w:val="en-GB"/>
        </w:rPr>
        <w:t>Key variables to consider include income-generating activity (farming, herding, or both), household displacement status, and land contamination status.</w:t>
      </w:r>
    </w:p>
    <w:p w:rsidRPr="00086188" w:rsidR="00F14F53" w:rsidP="00642BCD" w:rsidRDefault="00086188" w14:paraId="6FE67210" w14:textId="641DFA63">
      <w:pPr>
        <w:pStyle w:val="Default"/>
        <w:jc w:val="both"/>
        <w:rPr>
          <w:rFonts w:asciiTheme="minorHAnsi" w:hAnsiTheme="minorHAnsi" w:cstheme="minorHAnsi"/>
          <w:color w:val="auto"/>
          <w:sz w:val="22"/>
          <w:szCs w:val="22"/>
        </w:rPr>
      </w:pPr>
      <w:r w:rsidRPr="00086188">
        <w:rPr>
          <w:rFonts w:asciiTheme="minorHAnsi" w:hAnsiTheme="minorHAnsi" w:cstheme="minorHAnsi"/>
          <w:noProof/>
          <w:color w:val="auto"/>
          <w:sz w:val="22"/>
          <w:szCs w:val="22"/>
        </w:rPr>
        <w:drawing>
          <wp:anchor distT="0" distB="0" distL="114300" distR="114300" simplePos="0" relativeHeight="251701248" behindDoc="0" locked="0" layoutInCell="1" allowOverlap="1" wp14:anchorId="622E030A" wp14:editId="3E2F713A">
            <wp:simplePos x="0" y="0"/>
            <wp:positionH relativeFrom="column">
              <wp:posOffset>-3810</wp:posOffset>
            </wp:positionH>
            <wp:positionV relativeFrom="paragraph">
              <wp:posOffset>327660</wp:posOffset>
            </wp:positionV>
            <wp:extent cx="5731510" cy="1428115"/>
            <wp:effectExtent l="0" t="0" r="2540" b="635"/>
            <wp:wrapSquare wrapText="bothSides"/>
            <wp:docPr id="1825759783" name="Gráfico 155347968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rsidRPr="00086188" w:rsidR="00086188" w:rsidP="00642BCD" w:rsidRDefault="00086188" w14:paraId="3AE2061C" w14:textId="5DD8E033">
      <w:pPr>
        <w:pStyle w:val="Caption"/>
        <w:spacing w:after="0"/>
        <w:rPr>
          <w:rFonts w:eastAsia="Microsoft Sans Serif" w:asciiTheme="minorHAnsi" w:hAnsiTheme="minorHAnsi" w:cstheme="minorHAnsi"/>
          <w:noProof/>
          <w:color w:val="auto"/>
          <w:sz w:val="20"/>
          <w:szCs w:val="20"/>
          <w:lang w:val="en-US" w:eastAsia="en-AU"/>
        </w:rPr>
      </w:pPr>
      <w:r w:rsidRPr="00086188">
        <w:rPr>
          <w:rFonts w:asciiTheme="minorHAnsi" w:hAnsiTheme="minorHAnsi" w:cstheme="minorHAnsi"/>
          <w:color w:val="auto"/>
          <w:sz w:val="20"/>
          <w:szCs w:val="20"/>
          <w:lang w:val="en-US"/>
        </w:rPr>
        <w:t xml:space="preserve">Figure </w:t>
      </w:r>
      <w:r w:rsidRPr="00086188">
        <w:rPr>
          <w:rFonts w:asciiTheme="minorHAnsi" w:hAnsiTheme="minorHAnsi" w:cstheme="minorHAnsi"/>
          <w:color w:val="auto"/>
          <w:sz w:val="20"/>
          <w:szCs w:val="20"/>
          <w:lang w:val="en-US"/>
        </w:rPr>
        <w:fldChar w:fldCharType="begin"/>
      </w:r>
      <w:r w:rsidRPr="00086188">
        <w:rPr>
          <w:rFonts w:asciiTheme="minorHAnsi" w:hAnsiTheme="minorHAnsi" w:cstheme="minorHAnsi"/>
          <w:color w:val="auto"/>
          <w:sz w:val="20"/>
          <w:szCs w:val="20"/>
          <w:lang w:val="en-US"/>
        </w:rPr>
        <w:instrText xml:space="preserve"> SEQ Ilustración \* ARABIC </w:instrText>
      </w:r>
      <w:r w:rsidRPr="00086188">
        <w:rPr>
          <w:rFonts w:asciiTheme="minorHAnsi" w:hAnsiTheme="minorHAnsi" w:cstheme="minorHAnsi"/>
          <w:color w:val="auto"/>
          <w:sz w:val="20"/>
          <w:szCs w:val="20"/>
          <w:lang w:val="en-US"/>
        </w:rPr>
        <w:fldChar w:fldCharType="separate"/>
      </w:r>
      <w:r w:rsidRPr="00086188">
        <w:rPr>
          <w:rFonts w:asciiTheme="minorHAnsi" w:hAnsiTheme="minorHAnsi" w:cstheme="minorHAnsi"/>
          <w:noProof/>
          <w:color w:val="auto"/>
          <w:sz w:val="20"/>
          <w:szCs w:val="20"/>
          <w:lang w:val="en-US"/>
        </w:rPr>
        <w:t>7</w:t>
      </w:r>
      <w:r w:rsidRPr="00086188">
        <w:rPr>
          <w:rFonts w:asciiTheme="minorHAnsi" w:hAnsiTheme="minorHAnsi" w:cstheme="minorHAnsi"/>
          <w:color w:val="auto"/>
          <w:sz w:val="20"/>
          <w:szCs w:val="20"/>
          <w:lang w:val="en-US"/>
        </w:rPr>
        <w:fldChar w:fldCharType="end"/>
      </w:r>
      <w:r w:rsidRPr="00086188">
        <w:rPr>
          <w:rFonts w:asciiTheme="minorHAnsi" w:hAnsiTheme="minorHAnsi" w:cstheme="minorHAnsi"/>
          <w:color w:val="auto"/>
          <w:sz w:val="20"/>
          <w:szCs w:val="20"/>
          <w:lang w:val="en-US"/>
        </w:rPr>
        <w:t>. Factors Behind Decrease in the Size of the Land Available for Farming/Herding (n=)</w:t>
      </w:r>
    </w:p>
    <w:p w:rsidRPr="00086188" w:rsidR="00086188" w:rsidP="00642BCD" w:rsidRDefault="00086188" w14:paraId="6D0383BE" w14:textId="3F63CBA1">
      <w:pPr>
        <w:pStyle w:val="Default"/>
        <w:jc w:val="both"/>
        <w:rPr>
          <w:rFonts w:asciiTheme="minorHAnsi" w:hAnsiTheme="minorHAnsi" w:cstheme="minorHAnsi"/>
          <w:sz w:val="22"/>
          <w:szCs w:val="22"/>
        </w:rPr>
      </w:pPr>
    </w:p>
    <w:p w:rsidRPr="00086188" w:rsidR="00F14F53" w:rsidP="1F718864" w:rsidRDefault="00F14F53" w14:paraId="44C07CC0" w14:textId="4C2CD963" w14:noSpellErr="1">
      <w:pPr>
        <w:pStyle w:val="Default"/>
        <w:jc w:val="both"/>
        <w:rPr>
          <w:rFonts w:ascii="Calibri" w:hAnsi="Calibri" w:cs="Calibri" w:asciiTheme="minorAscii" w:hAnsiTheme="minorAscii" w:cstheme="minorAscii"/>
          <w:sz w:val="22"/>
          <w:szCs w:val="22"/>
          <w:lang w:val="en-GB"/>
        </w:rPr>
      </w:pPr>
      <w:r w:rsidRPr="1F718864" w:rsidR="00F14F53">
        <w:rPr>
          <w:rFonts w:ascii="Calibri" w:hAnsi="Calibri" w:cs="Calibri" w:asciiTheme="minorAscii" w:hAnsiTheme="minorAscii" w:cstheme="minorAscii"/>
          <w:sz w:val="22"/>
          <w:szCs w:val="22"/>
          <w:lang w:val="en-GB"/>
        </w:rPr>
        <w:t xml:space="preserve">At the evaluation stage, </w:t>
      </w:r>
      <w:r w:rsidRPr="1F718864" w:rsidR="00F14F53">
        <w:rPr>
          <w:rFonts w:ascii="Calibri" w:hAnsi="Calibri" w:cs="Calibri" w:asciiTheme="minorAscii" w:hAnsiTheme="minorAscii" w:cstheme="minorAscii"/>
          <w:sz w:val="22"/>
          <w:szCs w:val="22"/>
          <w:lang w:val="en-GB"/>
        </w:rPr>
        <w:t>analyze</w:t>
      </w:r>
      <w:r w:rsidRPr="1F718864" w:rsidR="00F14F53">
        <w:rPr>
          <w:rFonts w:ascii="Calibri" w:hAnsi="Calibri" w:cs="Calibri" w:asciiTheme="minorAscii" w:hAnsiTheme="minorAscii" w:cstheme="minorAscii"/>
          <w:sz w:val="22"/>
          <w:szCs w:val="22"/>
          <w:lang w:val="en-GB"/>
        </w:rPr>
        <w:t xml:space="preserve"> trends over time by comparing endline data with baseline data to </w:t>
      </w:r>
      <w:r w:rsidRPr="1F718864" w:rsidR="00F14F53">
        <w:rPr>
          <w:rFonts w:ascii="Calibri" w:hAnsi="Calibri" w:cs="Calibri" w:asciiTheme="minorAscii" w:hAnsiTheme="minorAscii" w:cstheme="minorAscii"/>
          <w:sz w:val="22"/>
          <w:szCs w:val="22"/>
          <w:lang w:val="en-GB"/>
        </w:rPr>
        <w:t>determine</w:t>
      </w:r>
      <w:r w:rsidRPr="1F718864" w:rsidR="00F14F53">
        <w:rPr>
          <w:rFonts w:ascii="Calibri" w:hAnsi="Calibri" w:cs="Calibri" w:asciiTheme="minorAscii" w:hAnsiTheme="minorAscii" w:cstheme="minorAscii"/>
          <w:sz w:val="22"/>
          <w:szCs w:val="22"/>
          <w:lang w:val="en-GB"/>
        </w:rPr>
        <w:t xml:space="preserve"> whether the </w:t>
      </w:r>
      <w:r w:rsidRPr="1F718864" w:rsidR="00CA5431">
        <w:rPr>
          <w:rFonts w:ascii="Calibri" w:hAnsi="Calibri" w:cs="Calibri" w:asciiTheme="minorAscii" w:hAnsiTheme="minorAscii" w:cstheme="minorAscii"/>
          <w:sz w:val="22"/>
          <w:szCs w:val="22"/>
          <w:lang w:val="en-GB"/>
        </w:rPr>
        <w:t>relevance</w:t>
      </w:r>
      <w:r w:rsidRPr="1F718864" w:rsidR="00F14F53">
        <w:rPr>
          <w:rFonts w:ascii="Calibri" w:hAnsi="Calibri" w:cs="Calibri" w:asciiTheme="minorAscii" w:hAnsiTheme="minorAscii" w:cstheme="minorAscii"/>
          <w:sz w:val="22"/>
          <w:szCs w:val="22"/>
          <w:lang w:val="en-GB"/>
        </w:rPr>
        <w:t xml:space="preserve"> of </w:t>
      </w:r>
      <w:r w:rsidRPr="1F718864" w:rsidR="00F14F53">
        <w:rPr>
          <w:rFonts w:ascii="Calibri" w:hAnsi="Calibri" w:cs="Calibri" w:asciiTheme="minorAscii" w:hAnsiTheme="minorAscii" w:cstheme="minorAscii"/>
          <w:sz w:val="22"/>
          <w:szCs w:val="22"/>
          <w:lang w:val="en-GB"/>
        </w:rPr>
        <w:t>different factors</w:t>
      </w:r>
      <w:r w:rsidRPr="1F718864" w:rsidR="00F14F53">
        <w:rPr>
          <w:rFonts w:ascii="Calibri" w:hAnsi="Calibri" w:cs="Calibri" w:asciiTheme="minorAscii" w:hAnsiTheme="minorAscii" w:cstheme="minorAscii"/>
          <w:sz w:val="22"/>
          <w:szCs w:val="22"/>
          <w:lang w:val="en-GB"/>
        </w:rPr>
        <w:t xml:space="preserve"> has changed over the two years. This trend analysis should be conducted separately for both the intervention and comparison communities.</w:t>
      </w:r>
    </w:p>
    <w:p w:rsidRPr="00086188" w:rsidR="009A0862" w:rsidP="00642BCD" w:rsidRDefault="009A0862" w14:paraId="47C38BCF" w14:textId="77777777">
      <w:pPr>
        <w:pStyle w:val="Default"/>
        <w:jc w:val="both"/>
        <w:rPr>
          <w:rFonts w:asciiTheme="minorHAnsi" w:hAnsiTheme="minorHAnsi" w:cstheme="minorHAnsi"/>
          <w:sz w:val="22"/>
          <w:szCs w:val="22"/>
        </w:rPr>
      </w:pPr>
    </w:p>
    <w:p w:rsidRPr="00086188" w:rsidR="009A0862" w:rsidP="00642BCD" w:rsidRDefault="009A0862" w14:paraId="57879F6C" w14:textId="77777777">
      <w:pPr>
        <w:pStyle w:val="Default"/>
        <w:jc w:val="both"/>
        <w:rPr>
          <w:rFonts w:asciiTheme="minorHAnsi" w:hAnsiTheme="minorHAnsi" w:cstheme="minorHAnsi"/>
          <w:sz w:val="22"/>
          <w:szCs w:val="22"/>
        </w:rPr>
      </w:pPr>
      <w:r w:rsidRPr="00086188">
        <w:rPr>
          <w:rFonts w:asciiTheme="minorHAnsi" w:hAnsiTheme="minorHAnsi" w:cstheme="minorHAnsi"/>
          <w:sz w:val="22"/>
          <w:szCs w:val="22"/>
        </w:rPr>
        <w:t>Throughout the analysis, triangulate the results with findings from qualitative interviews and other relevant sources.</w:t>
      </w:r>
    </w:p>
    <w:p w:rsidRPr="00086188" w:rsidR="00513C38" w:rsidP="00642BCD" w:rsidRDefault="00513C38" w14:paraId="06DCE302" w14:textId="77777777">
      <w:pPr>
        <w:pStyle w:val="Default"/>
        <w:rPr>
          <w:rFonts w:asciiTheme="minorHAnsi" w:hAnsiTheme="minorHAnsi" w:cstheme="minorHAnsi"/>
          <w:i/>
          <w:iCs/>
        </w:rPr>
      </w:pPr>
    </w:p>
    <w:p w:rsidRPr="00086188" w:rsidR="00E561FA" w:rsidP="00642BCD" w:rsidRDefault="007E02F7" w14:paraId="745A867C" w14:textId="594CF3A5">
      <w:pPr>
        <w:pStyle w:val="Heading1"/>
        <w:spacing w:before="0"/>
        <w:rPr>
          <w:rFonts w:asciiTheme="minorHAnsi" w:hAnsiTheme="minorHAnsi" w:cstheme="minorHAnsi"/>
          <w:smallCaps/>
          <w:color w:val="auto"/>
          <w:szCs w:val="30"/>
          <w:lang w:val="en-US"/>
        </w:rPr>
      </w:pPr>
      <w:r w:rsidRPr="00086188">
        <w:rPr>
          <w:rFonts w:asciiTheme="minorHAnsi" w:hAnsiTheme="minorHAnsi" w:cstheme="minorHAnsi"/>
          <w:smallCaps/>
          <w:color w:val="auto"/>
          <w:szCs w:val="30"/>
          <w:lang w:val="en-US"/>
        </w:rPr>
        <w:t>5.</w:t>
      </w:r>
      <w:r w:rsidRPr="00086188" w:rsidR="0039188F">
        <w:rPr>
          <w:rFonts w:asciiTheme="minorHAnsi" w:hAnsiTheme="minorHAnsi" w:cstheme="minorHAnsi"/>
          <w:smallCaps/>
          <w:color w:val="auto"/>
          <w:szCs w:val="30"/>
          <w:lang w:val="en-US"/>
        </w:rPr>
        <w:t xml:space="preserve"> </w:t>
      </w:r>
      <w:r w:rsidRPr="00086188" w:rsidR="00100F90">
        <w:rPr>
          <w:rFonts w:asciiTheme="minorHAnsi" w:hAnsiTheme="minorHAnsi" w:cstheme="minorHAnsi"/>
          <w:smallCaps/>
          <w:color w:val="auto"/>
          <w:szCs w:val="30"/>
          <w:lang w:val="en-US"/>
        </w:rPr>
        <w:t xml:space="preserve">Economic </w:t>
      </w:r>
      <w:r w:rsidRPr="00086188" w:rsidR="00366F64">
        <w:rPr>
          <w:rFonts w:asciiTheme="minorHAnsi" w:hAnsiTheme="minorHAnsi" w:cstheme="minorHAnsi"/>
          <w:smallCaps/>
          <w:color w:val="auto"/>
          <w:szCs w:val="30"/>
          <w:lang w:val="en-US"/>
        </w:rPr>
        <w:t>Indicators</w:t>
      </w:r>
    </w:p>
    <w:p w:rsidRPr="00086188" w:rsidR="003A11C3" w:rsidP="00642BCD" w:rsidRDefault="003A11C3" w14:paraId="0FC34A53" w14:textId="77777777">
      <w:pPr>
        <w:rPr>
          <w:lang w:val="en-US"/>
        </w:rPr>
      </w:pPr>
    </w:p>
    <w:p w:rsidRPr="00086188" w:rsidR="003A11C3" w:rsidP="00642BCD" w:rsidRDefault="008F3FA9" w14:paraId="22D68790" w14:textId="202216F5">
      <w:pPr>
        <w:pStyle w:val="Heading2"/>
        <w:spacing w:before="0"/>
        <w:rPr>
          <w:rFonts w:asciiTheme="minorHAnsi" w:hAnsiTheme="minorHAnsi" w:cstheme="minorHAnsi"/>
          <w:b/>
          <w:bCs/>
          <w:smallCaps/>
          <w:color w:val="auto"/>
          <w:sz w:val="28"/>
          <w:szCs w:val="28"/>
          <w:lang w:val="en-US"/>
        </w:rPr>
      </w:pPr>
      <w:r w:rsidRPr="00086188">
        <w:rPr>
          <w:rFonts w:asciiTheme="minorHAnsi" w:hAnsiTheme="minorHAnsi" w:cstheme="minorHAnsi"/>
          <w:b/>
          <w:bCs/>
          <w:smallCaps/>
          <w:color w:val="auto"/>
          <w:sz w:val="28"/>
          <w:szCs w:val="28"/>
          <w:lang w:val="en-US"/>
        </w:rPr>
        <w:t>5</w:t>
      </w:r>
      <w:r w:rsidRPr="00086188" w:rsidR="003A11C3">
        <w:rPr>
          <w:rFonts w:asciiTheme="minorHAnsi" w:hAnsiTheme="minorHAnsi" w:cstheme="minorHAnsi"/>
          <w:b/>
          <w:bCs/>
          <w:smallCaps/>
          <w:color w:val="auto"/>
          <w:sz w:val="28"/>
          <w:szCs w:val="28"/>
          <w:lang w:val="en-US"/>
        </w:rPr>
        <w:t>.</w:t>
      </w:r>
      <w:r w:rsidRPr="00086188" w:rsidR="007E02F7">
        <w:rPr>
          <w:rFonts w:asciiTheme="minorHAnsi" w:hAnsiTheme="minorHAnsi" w:cstheme="minorHAnsi"/>
          <w:b/>
          <w:bCs/>
          <w:smallCaps/>
          <w:color w:val="auto"/>
          <w:sz w:val="28"/>
          <w:szCs w:val="28"/>
          <w:lang w:val="en-US"/>
        </w:rPr>
        <w:t>1</w:t>
      </w:r>
      <w:r w:rsidRPr="00086188" w:rsidR="003A11C3">
        <w:rPr>
          <w:rFonts w:asciiTheme="minorHAnsi" w:hAnsiTheme="minorHAnsi" w:cstheme="minorHAnsi"/>
          <w:b/>
          <w:bCs/>
          <w:smallCaps/>
          <w:color w:val="auto"/>
          <w:sz w:val="28"/>
          <w:szCs w:val="28"/>
          <w:lang w:val="en-US"/>
        </w:rPr>
        <w:t xml:space="preserve"> </w:t>
      </w:r>
      <w:r w:rsidRPr="00086188" w:rsidR="00112EF7">
        <w:rPr>
          <w:rFonts w:asciiTheme="minorHAnsi" w:hAnsiTheme="minorHAnsi" w:cstheme="minorHAnsi"/>
          <w:b/>
          <w:bCs/>
          <w:smallCaps/>
          <w:color w:val="auto"/>
          <w:sz w:val="28"/>
          <w:szCs w:val="28"/>
          <w:lang w:val="en-US"/>
        </w:rPr>
        <w:t>At the Household Level</w:t>
      </w:r>
    </w:p>
    <w:p w:rsidRPr="00086188" w:rsidR="007E02F7" w:rsidP="00642BCD" w:rsidRDefault="007E02F7" w14:paraId="44DEE54A" w14:textId="77777777">
      <w:pPr>
        <w:rPr>
          <w:lang w:val="en-US"/>
        </w:rPr>
      </w:pPr>
    </w:p>
    <w:p w:rsidRPr="00086188" w:rsidR="00580DDD" w:rsidP="00642BCD" w:rsidRDefault="00580DDD" w14:paraId="7B66311E" w14:textId="12807DF3">
      <w:pPr>
        <w:pStyle w:val="Heading3"/>
        <w:numPr>
          <w:ilvl w:val="0"/>
          <w:numId w:val="0"/>
        </w:numPr>
        <w:ind w:left="720" w:hanging="720"/>
        <w:rPr>
          <w:rFonts w:asciiTheme="minorHAnsi" w:hAnsiTheme="minorHAnsi" w:cstheme="minorHAnsi"/>
          <w:lang w:val="en-US"/>
        </w:rPr>
      </w:pPr>
      <w:r w:rsidRPr="00086188">
        <w:rPr>
          <w:rFonts w:asciiTheme="minorHAnsi" w:hAnsiTheme="minorHAnsi" w:cstheme="minorHAnsi"/>
          <w:lang w:val="en-US"/>
        </w:rPr>
        <w:t>5.1.1 Access to Basic Resources and Services</w:t>
      </w:r>
    </w:p>
    <w:p w:rsidRPr="00086188" w:rsidR="004A080B" w:rsidP="1F718864" w:rsidRDefault="006C55D8" w14:paraId="4F65AB2A" w14:textId="1E7DE0F3" w14:noSpellErr="1">
      <w:pPr>
        <w:pStyle w:val="Default"/>
        <w:jc w:val="both"/>
        <w:rPr>
          <w:rFonts w:ascii="Calibri" w:hAnsi="Calibri" w:cs="Calibri" w:asciiTheme="minorAscii" w:hAnsiTheme="minorAscii" w:cstheme="minorAscii"/>
          <w:sz w:val="22"/>
          <w:szCs w:val="22"/>
          <w:lang w:val="en-GB"/>
        </w:rPr>
      </w:pPr>
      <w:r w:rsidRPr="1F718864" w:rsidR="006C55D8">
        <w:rPr>
          <w:rFonts w:ascii="Calibri" w:hAnsi="Calibri" w:cs="Calibri" w:asciiTheme="minorAscii" w:hAnsiTheme="minorAscii" w:cstheme="minorAscii"/>
          <w:sz w:val="22"/>
          <w:szCs w:val="22"/>
          <w:lang w:val="en-GB"/>
        </w:rPr>
        <w:t>The analysis in this section aims</w:t>
      </w:r>
      <w:r w:rsidRPr="1F718864" w:rsidR="004A080B">
        <w:rPr>
          <w:rFonts w:ascii="Calibri" w:hAnsi="Calibri" w:cs="Calibri" w:asciiTheme="minorAscii" w:hAnsiTheme="minorAscii" w:cstheme="minorAscii"/>
          <w:sz w:val="22"/>
          <w:szCs w:val="22"/>
          <w:lang w:val="en-GB"/>
        </w:rPr>
        <w:t xml:space="preserve"> to determine the extent to which these households face challenges in accessing essential resources and services and, in some cases, to identify the factors contributing to these challenges in both the intervention and comparison communities. To achieve this, variables related to farmer/herder households’ access to food, water, healthcare, and education will be analyzed:</w:t>
      </w:r>
    </w:p>
    <w:p w:rsidRPr="00086188" w:rsidR="004A080B" w:rsidP="00642BCD" w:rsidRDefault="004A080B" w14:paraId="5BBDF604" w14:textId="77777777">
      <w:pPr>
        <w:pStyle w:val="Default"/>
        <w:jc w:val="both"/>
        <w:rPr>
          <w:rFonts w:asciiTheme="minorHAnsi" w:hAnsiTheme="minorHAnsi" w:cstheme="minorHAnsi"/>
          <w:sz w:val="22"/>
          <w:szCs w:val="22"/>
        </w:rPr>
      </w:pPr>
    </w:p>
    <w:p w:rsidRPr="00086188" w:rsidR="004A080B" w:rsidP="00642BCD" w:rsidRDefault="004A080B" w14:paraId="3EC85C4E" w14:textId="0A646403">
      <w:pPr>
        <w:pStyle w:val="Default"/>
        <w:numPr>
          <w:ilvl w:val="0"/>
          <w:numId w:val="20"/>
        </w:numPr>
        <w:jc w:val="both"/>
        <w:rPr>
          <w:rFonts w:asciiTheme="minorHAnsi" w:hAnsiTheme="minorHAnsi" w:cstheme="minorHAnsi"/>
          <w:sz w:val="22"/>
          <w:szCs w:val="22"/>
        </w:rPr>
      </w:pPr>
      <w:r w:rsidRPr="00086188">
        <w:rPr>
          <w:rFonts w:asciiTheme="minorHAnsi" w:hAnsiTheme="minorHAnsi" w:cstheme="minorHAnsi"/>
          <w:sz w:val="22"/>
          <w:szCs w:val="22"/>
        </w:rPr>
        <w:t>Restricted access to sufficient food</w:t>
      </w:r>
      <w:r w:rsidRPr="00086188" w:rsidR="00A04ECC">
        <w:rPr>
          <w:rFonts w:asciiTheme="minorHAnsi" w:hAnsiTheme="minorHAnsi" w:cstheme="minorHAnsi"/>
          <w:sz w:val="22"/>
          <w:szCs w:val="22"/>
        </w:rPr>
        <w:t>: e1_food</w:t>
      </w:r>
      <w:r w:rsidRPr="00086188" w:rsidR="00641CA2">
        <w:rPr>
          <w:rStyle w:val="FootnoteReference"/>
          <w:rFonts w:asciiTheme="minorHAnsi" w:hAnsiTheme="minorHAnsi" w:cstheme="minorHAnsi"/>
          <w:sz w:val="22"/>
          <w:szCs w:val="22"/>
        </w:rPr>
        <w:footnoteReference w:id="19"/>
      </w:r>
    </w:p>
    <w:p w:rsidRPr="00086188" w:rsidR="004A080B" w:rsidP="00642BCD" w:rsidRDefault="004A080B" w14:paraId="514E5B99" w14:textId="1E40D77D">
      <w:pPr>
        <w:pStyle w:val="Default"/>
        <w:numPr>
          <w:ilvl w:val="0"/>
          <w:numId w:val="20"/>
        </w:numPr>
        <w:jc w:val="both"/>
        <w:rPr>
          <w:rFonts w:asciiTheme="minorHAnsi" w:hAnsiTheme="minorHAnsi" w:cstheme="minorHAnsi"/>
          <w:sz w:val="22"/>
          <w:szCs w:val="22"/>
        </w:rPr>
      </w:pPr>
      <w:r w:rsidRPr="00086188">
        <w:rPr>
          <w:rFonts w:asciiTheme="minorHAnsi" w:hAnsiTheme="minorHAnsi" w:cstheme="minorHAnsi"/>
          <w:sz w:val="22"/>
          <w:szCs w:val="22"/>
        </w:rPr>
        <w:t>Restricted access to sufficient water</w:t>
      </w:r>
      <w:r w:rsidRPr="00086188" w:rsidR="00A04ECC">
        <w:rPr>
          <w:rFonts w:asciiTheme="minorHAnsi" w:hAnsiTheme="minorHAnsi" w:cstheme="minorHAnsi"/>
          <w:sz w:val="22"/>
          <w:szCs w:val="22"/>
        </w:rPr>
        <w:t>: e2_water</w:t>
      </w:r>
      <w:r w:rsidRPr="00086188" w:rsidR="00641CA2">
        <w:rPr>
          <w:rStyle w:val="FootnoteReference"/>
          <w:rFonts w:asciiTheme="minorHAnsi" w:hAnsiTheme="minorHAnsi" w:cstheme="minorHAnsi"/>
          <w:sz w:val="22"/>
          <w:szCs w:val="22"/>
        </w:rPr>
        <w:footnoteReference w:id="20"/>
      </w:r>
    </w:p>
    <w:p w:rsidRPr="00086188" w:rsidR="004A080B" w:rsidP="00642BCD" w:rsidRDefault="004A080B" w14:paraId="3BB7A224" w14:textId="74B5A501">
      <w:pPr>
        <w:pStyle w:val="Default"/>
        <w:numPr>
          <w:ilvl w:val="0"/>
          <w:numId w:val="20"/>
        </w:numPr>
        <w:jc w:val="both"/>
        <w:rPr>
          <w:rFonts w:asciiTheme="minorHAnsi" w:hAnsiTheme="minorHAnsi" w:cstheme="minorHAnsi"/>
          <w:sz w:val="22"/>
          <w:szCs w:val="22"/>
        </w:rPr>
      </w:pPr>
      <w:r w:rsidRPr="00086188">
        <w:rPr>
          <w:rFonts w:asciiTheme="minorHAnsi" w:hAnsiTheme="minorHAnsi" w:cstheme="minorHAnsi"/>
          <w:sz w:val="22"/>
          <w:szCs w:val="22"/>
        </w:rPr>
        <w:t>Restricted access to clean water</w:t>
      </w:r>
      <w:r w:rsidRPr="00086188" w:rsidR="00A04ECC">
        <w:rPr>
          <w:rFonts w:asciiTheme="minorHAnsi" w:hAnsiTheme="minorHAnsi" w:cstheme="minorHAnsi"/>
          <w:sz w:val="22"/>
          <w:szCs w:val="22"/>
        </w:rPr>
        <w:t>: e3_clean</w:t>
      </w:r>
      <w:r w:rsidRPr="00086188" w:rsidR="00641CA2">
        <w:rPr>
          <w:rStyle w:val="FootnoteReference"/>
          <w:rFonts w:asciiTheme="minorHAnsi" w:hAnsiTheme="minorHAnsi" w:cstheme="minorHAnsi"/>
          <w:sz w:val="22"/>
          <w:szCs w:val="22"/>
        </w:rPr>
        <w:footnoteReference w:id="21"/>
      </w:r>
    </w:p>
    <w:p w:rsidRPr="00086188" w:rsidR="004A080B" w:rsidP="00642BCD" w:rsidRDefault="004A080B" w14:paraId="1D0C9032" w14:textId="026F5486">
      <w:pPr>
        <w:pStyle w:val="Default"/>
        <w:numPr>
          <w:ilvl w:val="0"/>
          <w:numId w:val="20"/>
        </w:numPr>
        <w:jc w:val="both"/>
        <w:rPr>
          <w:rFonts w:asciiTheme="minorHAnsi" w:hAnsiTheme="minorHAnsi" w:cstheme="minorHAnsi"/>
          <w:sz w:val="22"/>
          <w:szCs w:val="22"/>
        </w:rPr>
      </w:pPr>
      <w:r w:rsidRPr="00086188">
        <w:rPr>
          <w:rFonts w:asciiTheme="minorHAnsi" w:hAnsiTheme="minorHAnsi" w:cstheme="minorHAnsi"/>
          <w:sz w:val="22"/>
          <w:szCs w:val="22"/>
        </w:rPr>
        <w:t>Restricted access to healthcare</w:t>
      </w:r>
      <w:r w:rsidRPr="00086188" w:rsidR="00813ABF">
        <w:rPr>
          <w:rFonts w:asciiTheme="minorHAnsi" w:hAnsiTheme="minorHAnsi" w:cstheme="minorHAnsi"/>
          <w:sz w:val="22"/>
          <w:szCs w:val="22"/>
        </w:rPr>
        <w:t xml:space="preserve"> due to financial constraints</w:t>
      </w:r>
      <w:r w:rsidRPr="00086188" w:rsidR="00A04ECC">
        <w:rPr>
          <w:rFonts w:asciiTheme="minorHAnsi" w:hAnsiTheme="minorHAnsi" w:cstheme="minorHAnsi"/>
          <w:sz w:val="22"/>
          <w:szCs w:val="22"/>
        </w:rPr>
        <w:t>: e4_health</w:t>
      </w:r>
      <w:r w:rsidRPr="00086188" w:rsidR="00641CA2">
        <w:rPr>
          <w:rStyle w:val="FootnoteReference"/>
          <w:rFonts w:asciiTheme="minorHAnsi" w:hAnsiTheme="minorHAnsi" w:cstheme="minorHAnsi"/>
          <w:sz w:val="22"/>
          <w:szCs w:val="22"/>
        </w:rPr>
        <w:footnoteReference w:id="22"/>
      </w:r>
    </w:p>
    <w:p w:rsidRPr="00086188" w:rsidR="004A080B" w:rsidP="1F718864" w:rsidRDefault="004A080B" w14:paraId="1BE396EC" w14:textId="1BC94894" w14:noSpellErr="1">
      <w:pPr>
        <w:pStyle w:val="Default"/>
        <w:numPr>
          <w:ilvl w:val="0"/>
          <w:numId w:val="20"/>
        </w:numPr>
        <w:jc w:val="both"/>
        <w:rPr>
          <w:rFonts w:ascii="Calibri" w:hAnsi="Calibri" w:cs="Calibri" w:asciiTheme="minorAscii" w:hAnsiTheme="minorAscii" w:cstheme="minorAscii"/>
          <w:sz w:val="22"/>
          <w:szCs w:val="22"/>
          <w:lang w:val="en-GB"/>
        </w:rPr>
      </w:pPr>
      <w:r w:rsidRPr="1F718864" w:rsidR="004A080B">
        <w:rPr>
          <w:rFonts w:ascii="Calibri" w:hAnsi="Calibri" w:cs="Calibri" w:asciiTheme="minorAscii" w:hAnsiTheme="minorAscii" w:cstheme="minorAscii"/>
          <w:sz w:val="22"/>
          <w:szCs w:val="22"/>
          <w:lang w:val="en-GB"/>
        </w:rPr>
        <w:t>Restricted access to education for children between 6 and 17 years old</w:t>
      </w:r>
      <w:r w:rsidRPr="1F718864" w:rsidR="00A04ECC">
        <w:rPr>
          <w:rFonts w:ascii="Calibri" w:hAnsi="Calibri" w:cs="Calibri" w:asciiTheme="minorAscii" w:hAnsiTheme="minorAscii" w:cstheme="minorAscii"/>
          <w:sz w:val="22"/>
          <w:szCs w:val="22"/>
          <w:lang w:val="en-GB"/>
        </w:rPr>
        <w:t>: e5_education</w:t>
      </w:r>
      <w:r w:rsidRPr="1F718864" w:rsidR="00641CA2">
        <w:rPr>
          <w:rFonts w:ascii="Calibri" w:hAnsi="Calibri" w:cs="Calibri" w:asciiTheme="minorAscii" w:hAnsiTheme="minorAscii" w:cstheme="minorAscii"/>
          <w:sz w:val="22"/>
          <w:szCs w:val="22"/>
          <w:lang w:val="en-GB"/>
        </w:rPr>
        <w:t>,</w:t>
      </w:r>
      <w:r w:rsidRPr="1F718864" w:rsidR="00641CA2">
        <w:rPr>
          <w:rStyle w:val="FootnoteReference"/>
          <w:rFonts w:ascii="Calibri" w:hAnsi="Calibri" w:cs="Calibri" w:asciiTheme="minorAscii" w:hAnsiTheme="minorAscii" w:cstheme="minorAscii"/>
          <w:sz w:val="22"/>
          <w:szCs w:val="22"/>
          <w:lang w:val="en-GB"/>
        </w:rPr>
        <w:footnoteReference w:id="23"/>
      </w:r>
      <w:r w:rsidRPr="1F718864" w:rsidR="00A04ECC">
        <w:rPr>
          <w:rFonts w:ascii="Calibri" w:hAnsi="Calibri" w:cs="Calibri" w:asciiTheme="minorAscii" w:hAnsiTheme="minorAscii" w:cstheme="minorAscii"/>
          <w:sz w:val="22"/>
          <w:szCs w:val="22"/>
          <w:lang w:val="en-GB"/>
        </w:rPr>
        <w:t xml:space="preserve"> e6_why,</w:t>
      </w:r>
      <w:r w:rsidRPr="1F718864" w:rsidR="00641CA2">
        <w:rPr>
          <w:rStyle w:val="FootnoteReference"/>
          <w:rFonts w:ascii="Calibri" w:hAnsi="Calibri" w:cs="Calibri" w:asciiTheme="minorAscii" w:hAnsiTheme="minorAscii" w:cstheme="minorAscii"/>
          <w:sz w:val="22"/>
          <w:szCs w:val="22"/>
          <w:lang w:val="en-GB"/>
        </w:rPr>
        <w:footnoteReference w:id="24"/>
      </w:r>
      <w:r w:rsidRPr="1F718864" w:rsidR="00A04ECC">
        <w:rPr>
          <w:rFonts w:ascii="Calibri" w:hAnsi="Calibri" w:cs="Calibri" w:asciiTheme="minorAscii" w:hAnsiTheme="minorAscii" w:cstheme="minorAscii"/>
          <w:sz w:val="22"/>
          <w:szCs w:val="22"/>
          <w:lang w:val="en-GB"/>
        </w:rPr>
        <w:t xml:space="preserve"> and e7_other</w:t>
      </w:r>
      <w:r w:rsidRPr="1F718864" w:rsidR="00641CA2">
        <w:rPr>
          <w:rStyle w:val="FootnoteReference"/>
          <w:rFonts w:ascii="Calibri" w:hAnsi="Calibri" w:cs="Calibri" w:asciiTheme="minorAscii" w:hAnsiTheme="minorAscii" w:cstheme="minorAscii"/>
          <w:sz w:val="22"/>
          <w:szCs w:val="22"/>
          <w:lang w:val="en-GB"/>
        </w:rPr>
        <w:footnoteReference w:id="25"/>
      </w:r>
    </w:p>
    <w:p w:rsidRPr="00086188" w:rsidR="00785F61" w:rsidP="00642BCD" w:rsidRDefault="00785F61" w14:paraId="1C25B832" w14:textId="77777777">
      <w:pPr>
        <w:pStyle w:val="Default"/>
        <w:ind w:left="720"/>
        <w:jc w:val="both"/>
        <w:rPr>
          <w:rFonts w:asciiTheme="minorHAnsi" w:hAnsiTheme="minorHAnsi" w:cstheme="minorHAnsi"/>
          <w:sz w:val="22"/>
          <w:szCs w:val="22"/>
        </w:rPr>
      </w:pPr>
    </w:p>
    <w:p w:rsidRPr="00086188" w:rsidR="00580DDD" w:rsidP="00642BCD" w:rsidRDefault="00813ABF" w14:paraId="012744CD" w14:textId="6B5CEFCF">
      <w:pPr>
        <w:pStyle w:val="Default"/>
        <w:rPr>
          <w:rFonts w:asciiTheme="minorHAnsi" w:hAnsiTheme="minorHAnsi" w:cstheme="minorHAnsi"/>
          <w:b/>
          <w:bCs/>
          <w:sz w:val="22"/>
          <w:szCs w:val="22"/>
        </w:rPr>
      </w:pPr>
      <w:r w:rsidRPr="00086188">
        <w:rPr>
          <w:rFonts w:asciiTheme="minorHAnsi" w:hAnsiTheme="minorHAnsi" w:cstheme="minorHAnsi"/>
          <w:b/>
          <w:bCs/>
          <w:sz w:val="22"/>
          <w:szCs w:val="22"/>
        </w:rPr>
        <w:t>Restricted Access to Sufficient Food, Sufficient Water, and Clean Water</w:t>
      </w:r>
    </w:p>
    <w:p w:rsidRPr="00086188" w:rsidR="00B834EB" w:rsidP="00642BCD" w:rsidRDefault="00785F61" w14:paraId="2E15797C" w14:textId="79CEDD19">
      <w:pPr>
        <w:jc w:val="both"/>
        <w:rPr>
          <w:rFonts w:asciiTheme="minorHAnsi" w:hAnsiTheme="minorHAnsi" w:cstheme="minorHAnsi"/>
          <w:sz w:val="22"/>
          <w:szCs w:val="22"/>
          <w:lang w:val="en-US"/>
        </w:rPr>
      </w:pPr>
      <w:r w:rsidRPr="00086188">
        <w:rPr>
          <w:rFonts w:asciiTheme="minorHAnsi" w:hAnsiTheme="minorHAnsi" w:cstheme="minorHAnsi"/>
          <w:sz w:val="22"/>
          <w:szCs w:val="22"/>
          <w:lang w:val="en-US"/>
        </w:rPr>
        <w:t>Through the analysis of this variable, we aim to understand the extent to which households have experienced insufficient access to food</w:t>
      </w:r>
      <w:r w:rsidRPr="00086188" w:rsidR="00B834EB">
        <w:rPr>
          <w:rFonts w:asciiTheme="minorHAnsi" w:hAnsiTheme="minorHAnsi" w:cstheme="minorHAnsi"/>
          <w:sz w:val="22"/>
          <w:szCs w:val="22"/>
          <w:lang w:val="en-US"/>
        </w:rPr>
        <w:t xml:space="preserve"> and water</w:t>
      </w:r>
      <w:r w:rsidRPr="00086188" w:rsidR="00086188">
        <w:rPr>
          <w:rFonts w:asciiTheme="minorHAnsi" w:hAnsiTheme="minorHAnsi" w:cstheme="minorHAnsi"/>
          <w:sz w:val="22"/>
          <w:szCs w:val="22"/>
          <w:lang w:val="en-US"/>
        </w:rPr>
        <w:t xml:space="preserve"> and</w:t>
      </w:r>
      <w:r w:rsidRPr="00086188" w:rsidR="00B834EB">
        <w:rPr>
          <w:rFonts w:asciiTheme="minorHAnsi" w:hAnsiTheme="minorHAnsi" w:cstheme="minorHAnsi"/>
          <w:sz w:val="22"/>
          <w:szCs w:val="22"/>
          <w:lang w:val="en-US"/>
        </w:rPr>
        <w:t xml:space="preserve"> restricted access to clean water</w:t>
      </w:r>
      <w:r w:rsidRPr="00086188">
        <w:rPr>
          <w:rFonts w:asciiTheme="minorHAnsi" w:hAnsiTheme="minorHAnsi" w:cstheme="minorHAnsi"/>
          <w:sz w:val="22"/>
          <w:szCs w:val="22"/>
          <w:lang w:val="en-US"/>
        </w:rPr>
        <w:t xml:space="preserve"> in the past month.</w:t>
      </w:r>
    </w:p>
    <w:p w:rsidRPr="00086188" w:rsidR="00B834EB" w:rsidP="00642BCD" w:rsidRDefault="00B834EB" w14:paraId="4BE0BCF9" w14:textId="77777777">
      <w:pPr>
        <w:jc w:val="both"/>
        <w:rPr>
          <w:rFonts w:asciiTheme="minorHAnsi" w:hAnsiTheme="minorHAnsi" w:cstheme="minorHAnsi"/>
          <w:sz w:val="22"/>
          <w:szCs w:val="22"/>
          <w:lang w:val="en-US"/>
        </w:rPr>
      </w:pPr>
    </w:p>
    <w:p w:rsidRPr="00086188" w:rsidR="00147F21" w:rsidP="00642BCD" w:rsidRDefault="00B834EB" w14:paraId="25E2251F" w14:textId="76FDBA6D">
      <w:pPr>
        <w:jc w:val="both"/>
        <w:rPr>
          <w:rFonts w:asciiTheme="minorHAnsi" w:hAnsiTheme="minorHAnsi" w:cstheme="minorHAnsi"/>
          <w:sz w:val="22"/>
          <w:szCs w:val="22"/>
          <w:lang w:val="en-US"/>
        </w:rPr>
      </w:pPr>
      <w:r w:rsidRPr="00086188">
        <w:rPr>
          <w:rFonts w:asciiTheme="minorHAnsi" w:hAnsiTheme="minorHAnsi" w:cstheme="minorHAnsi"/>
          <w:sz w:val="22"/>
          <w:szCs w:val="22"/>
          <w:lang w:val="en-US"/>
        </w:rPr>
        <w:t>Calculate the frequencies and percentages of households that reported not having access to sufficient food, sufficient water</w:t>
      </w:r>
      <w:r w:rsidRPr="00086188" w:rsidR="00086188">
        <w:rPr>
          <w:rFonts w:asciiTheme="minorHAnsi" w:hAnsiTheme="minorHAnsi" w:cstheme="minorHAnsi"/>
          <w:sz w:val="22"/>
          <w:szCs w:val="22"/>
          <w:lang w:val="en-US"/>
        </w:rPr>
        <w:t>,</w:t>
      </w:r>
      <w:r w:rsidRPr="00086188">
        <w:rPr>
          <w:rFonts w:asciiTheme="minorHAnsi" w:hAnsiTheme="minorHAnsi" w:cstheme="minorHAnsi"/>
          <w:sz w:val="22"/>
          <w:szCs w:val="22"/>
          <w:lang w:val="en-US"/>
        </w:rPr>
        <w:t xml:space="preserve"> and/or clean water in the past month. This will provide an overview of the prevalence of food insecurity and </w:t>
      </w:r>
      <w:r w:rsidRPr="00086188" w:rsidR="00147F21">
        <w:rPr>
          <w:rFonts w:asciiTheme="minorHAnsi" w:hAnsiTheme="minorHAnsi" w:cstheme="minorHAnsi"/>
          <w:sz w:val="22"/>
          <w:szCs w:val="22"/>
          <w:lang w:val="en-US"/>
        </w:rPr>
        <w:t>(safe) water access issues among surveyed households in both the intervention and comparison communities</w:t>
      </w:r>
      <w:r w:rsidRPr="00086188">
        <w:rPr>
          <w:rFonts w:asciiTheme="minorHAnsi" w:hAnsiTheme="minorHAnsi" w:cstheme="minorHAnsi"/>
          <w:sz w:val="22"/>
          <w:szCs w:val="22"/>
          <w:lang w:val="en-US"/>
        </w:rPr>
        <w:t>.</w:t>
      </w:r>
      <w:r w:rsidRPr="00086188" w:rsidR="00147F21">
        <w:rPr>
          <w:rFonts w:asciiTheme="minorHAnsi" w:hAnsiTheme="minorHAnsi" w:cstheme="minorHAnsi"/>
          <w:sz w:val="22"/>
          <w:szCs w:val="22"/>
          <w:lang w:val="en-US"/>
        </w:rPr>
        <w:t xml:space="preserve"> Compare the results between the intervention and comparison communities to identify any significant differences.</w:t>
      </w:r>
    </w:p>
    <w:p w:rsidRPr="00086188" w:rsidR="00147F21" w:rsidP="00642BCD" w:rsidRDefault="00147F21" w14:paraId="1B487C8E" w14:textId="57320683">
      <w:pPr>
        <w:jc w:val="both"/>
        <w:rPr>
          <w:rFonts w:asciiTheme="minorHAnsi" w:hAnsiTheme="minorHAnsi" w:cstheme="minorHAnsi"/>
          <w:sz w:val="22"/>
          <w:szCs w:val="22"/>
          <w:lang w:val="en-US"/>
        </w:rPr>
      </w:pPr>
    </w:p>
    <w:p w:rsidRPr="00086188" w:rsidR="00086188" w:rsidP="00642BCD" w:rsidRDefault="00086188" w14:paraId="19DF64E0" w14:textId="7EE5D0F1">
      <w:pPr>
        <w:pStyle w:val="Caption"/>
        <w:spacing w:after="0"/>
        <w:rPr>
          <w:rFonts w:eastAsia="Microsoft Sans Serif" w:asciiTheme="minorHAnsi" w:hAnsiTheme="minorHAnsi" w:cstheme="minorHAnsi"/>
          <w:noProof/>
          <w:color w:val="auto"/>
          <w:sz w:val="20"/>
          <w:szCs w:val="20"/>
          <w:lang w:val="en-US" w:eastAsia="en-AU"/>
        </w:rPr>
      </w:pPr>
      <w:r w:rsidRPr="00086188">
        <w:rPr>
          <w:rFonts w:asciiTheme="minorHAnsi" w:hAnsiTheme="minorHAnsi" w:cstheme="minorHAnsi"/>
          <w:noProof/>
          <w:sz w:val="22"/>
          <w:szCs w:val="22"/>
          <w:lang w:val="en-US"/>
        </w:rPr>
        <w:lastRenderedPageBreak/>
        <w:drawing>
          <wp:anchor distT="0" distB="0" distL="114300" distR="114300" simplePos="0" relativeHeight="251704320" behindDoc="0" locked="0" layoutInCell="1" allowOverlap="1" wp14:anchorId="32E188DB" wp14:editId="3F97B102">
            <wp:simplePos x="0" y="0"/>
            <wp:positionH relativeFrom="column">
              <wp:posOffset>-3810</wp:posOffset>
            </wp:positionH>
            <wp:positionV relativeFrom="paragraph">
              <wp:posOffset>164465</wp:posOffset>
            </wp:positionV>
            <wp:extent cx="5721350" cy="1428115"/>
            <wp:effectExtent l="0" t="0" r="12700" b="635"/>
            <wp:wrapSquare wrapText="bothSides"/>
            <wp:docPr id="881350561" name="Gráfico 155347968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Pr="00086188">
        <w:rPr>
          <w:rFonts w:asciiTheme="minorHAnsi" w:hAnsiTheme="minorHAnsi" w:cstheme="minorHAnsi"/>
          <w:color w:val="auto"/>
          <w:sz w:val="20"/>
          <w:szCs w:val="20"/>
          <w:lang w:val="en-US"/>
        </w:rPr>
        <w:t xml:space="preserve">Figure </w:t>
      </w:r>
      <w:r w:rsidRPr="00086188">
        <w:rPr>
          <w:rFonts w:asciiTheme="minorHAnsi" w:hAnsiTheme="minorHAnsi" w:cstheme="minorHAnsi"/>
          <w:color w:val="auto"/>
          <w:sz w:val="20"/>
          <w:szCs w:val="20"/>
          <w:lang w:val="en-US"/>
        </w:rPr>
        <w:fldChar w:fldCharType="begin"/>
      </w:r>
      <w:r w:rsidRPr="00086188">
        <w:rPr>
          <w:rFonts w:asciiTheme="minorHAnsi" w:hAnsiTheme="minorHAnsi" w:cstheme="minorHAnsi"/>
          <w:color w:val="auto"/>
          <w:sz w:val="20"/>
          <w:szCs w:val="20"/>
          <w:lang w:val="en-US"/>
        </w:rPr>
        <w:instrText xml:space="preserve"> SEQ Ilustración \* ARABIC </w:instrText>
      </w:r>
      <w:r w:rsidRPr="00086188">
        <w:rPr>
          <w:rFonts w:asciiTheme="minorHAnsi" w:hAnsiTheme="minorHAnsi" w:cstheme="minorHAnsi"/>
          <w:color w:val="auto"/>
          <w:sz w:val="20"/>
          <w:szCs w:val="20"/>
          <w:lang w:val="en-US"/>
        </w:rPr>
        <w:fldChar w:fldCharType="separate"/>
      </w:r>
      <w:r w:rsidRPr="00086188">
        <w:rPr>
          <w:rFonts w:asciiTheme="minorHAnsi" w:hAnsiTheme="minorHAnsi" w:cstheme="minorHAnsi"/>
          <w:noProof/>
          <w:color w:val="auto"/>
          <w:sz w:val="20"/>
          <w:szCs w:val="20"/>
          <w:lang w:val="en-US"/>
        </w:rPr>
        <w:t>8</w:t>
      </w:r>
      <w:r w:rsidRPr="00086188">
        <w:rPr>
          <w:rFonts w:asciiTheme="minorHAnsi" w:hAnsiTheme="minorHAnsi" w:cstheme="minorHAnsi"/>
          <w:color w:val="auto"/>
          <w:sz w:val="20"/>
          <w:szCs w:val="20"/>
          <w:lang w:val="en-US"/>
        </w:rPr>
        <w:fldChar w:fldCharType="end"/>
      </w:r>
      <w:r w:rsidRPr="00086188">
        <w:rPr>
          <w:rFonts w:asciiTheme="minorHAnsi" w:hAnsiTheme="minorHAnsi" w:cstheme="minorHAnsi"/>
          <w:color w:val="auto"/>
          <w:sz w:val="20"/>
          <w:szCs w:val="20"/>
          <w:lang w:val="en-US"/>
        </w:rPr>
        <w:t xml:space="preserve">. Percentage of HHs </w:t>
      </w:r>
      <w:r w:rsidRPr="00086188">
        <w:rPr>
          <w:rFonts w:asciiTheme="minorHAnsi" w:hAnsiTheme="minorHAnsi" w:cstheme="minorHAnsi"/>
          <w:color w:val="auto"/>
          <w:sz w:val="20"/>
          <w:szCs w:val="20"/>
          <w:lang w:val="en-US"/>
        </w:rPr>
        <w:t>with</w:t>
      </w:r>
      <w:r w:rsidRPr="00086188">
        <w:rPr>
          <w:rFonts w:asciiTheme="minorHAnsi" w:hAnsiTheme="minorHAnsi" w:cstheme="minorHAnsi"/>
          <w:color w:val="auto"/>
          <w:sz w:val="20"/>
          <w:szCs w:val="20"/>
          <w:lang w:val="en-US"/>
        </w:rPr>
        <w:t xml:space="preserve"> Limited Access to (…) over the Month Prior to Data Collection (n=)</w:t>
      </w:r>
    </w:p>
    <w:p w:rsidRPr="00086188" w:rsidR="00086188" w:rsidP="00642BCD" w:rsidRDefault="00086188" w14:paraId="17AE6EDA" w14:textId="77777777">
      <w:pPr>
        <w:jc w:val="both"/>
        <w:rPr>
          <w:rFonts w:asciiTheme="minorHAnsi" w:hAnsiTheme="minorHAnsi" w:cstheme="minorHAnsi"/>
          <w:sz w:val="22"/>
          <w:szCs w:val="22"/>
          <w:lang w:val="en-US"/>
        </w:rPr>
      </w:pPr>
    </w:p>
    <w:p w:rsidRPr="00086188" w:rsidR="00F74307" w:rsidP="00642BCD" w:rsidRDefault="00086188" w14:paraId="7735F880" w14:textId="608020C2">
      <w:pPr>
        <w:jc w:val="both"/>
        <w:rPr>
          <w:rFonts w:asciiTheme="minorHAnsi" w:hAnsiTheme="minorHAnsi" w:cstheme="minorHAnsi"/>
          <w:sz w:val="22"/>
          <w:szCs w:val="22"/>
          <w:lang w:val="en-US"/>
        </w:rPr>
      </w:pPr>
      <w:r w:rsidRPr="00086188">
        <w:rPr>
          <w:rFonts w:eastAsia="SimSun" w:cs="Arial"/>
          <w:noProof/>
          <w:color w:val="1F4E79" w:themeColor="accent5" w:themeShade="80"/>
          <w:szCs w:val="21"/>
          <w:lang w:val="en-US"/>
        </w:rPr>
        <mc:AlternateContent>
          <mc:Choice Requires="wps">
            <w:drawing>
              <wp:anchor distT="45720" distB="45720" distL="114300" distR="114300" simplePos="0" relativeHeight="251706368" behindDoc="0" locked="0" layoutInCell="1" allowOverlap="1" wp14:anchorId="016FC2BD" wp14:editId="3AFC765B">
                <wp:simplePos x="0" y="0"/>
                <wp:positionH relativeFrom="margin">
                  <wp:posOffset>27305</wp:posOffset>
                </wp:positionH>
                <wp:positionV relativeFrom="paragraph">
                  <wp:posOffset>1064895</wp:posOffset>
                </wp:positionV>
                <wp:extent cx="5710555" cy="4405630"/>
                <wp:effectExtent l="0" t="0" r="23495" b="13970"/>
                <wp:wrapSquare wrapText="bothSides"/>
                <wp:docPr id="6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4405630"/>
                        </a:xfrm>
                        <a:prstGeom prst="rect">
                          <a:avLst/>
                        </a:prstGeom>
                        <a:solidFill>
                          <a:schemeClr val="bg1"/>
                        </a:solidFill>
                        <a:ln w="19050">
                          <a:solidFill>
                            <a:srgbClr val="AF151E"/>
                          </a:solidFill>
                          <a:miter lim="800000"/>
                        </a:ln>
                      </wps:spPr>
                      <wps:txbx>
                        <w:txbxContent>
                          <w:p w:rsidRPr="00CC2221" w:rsidR="00CC2221" w:rsidP="00CC2221" w:rsidRDefault="00CC2221" w14:paraId="685CFD5E" w14:textId="6300BEE7">
                            <w:pPr>
                              <w:pStyle w:val="ListParagraph"/>
                              <w:ind w:left="0"/>
                              <w:jc w:val="center"/>
                              <w:rPr>
                                <w:b/>
                                <w:bCs/>
                                <w:i/>
                                <w:iCs/>
                                <w:szCs w:val="21"/>
                              </w:rPr>
                            </w:pPr>
                            <w:r w:rsidRPr="00CC2221">
                              <w:rPr>
                                <w:rFonts w:asciiTheme="minorHAnsi" w:hAnsiTheme="minorHAnsi" w:cstheme="minorHAnsi"/>
                                <w:b/>
                                <w:bCs/>
                                <w:sz w:val="22"/>
                                <w:szCs w:val="22"/>
                              </w:rPr>
                              <w:t>Calculating a Cumulative Severity Score in a Sample</w:t>
                            </w:r>
                          </w:p>
                          <w:p w:rsidR="00CC2221" w:rsidP="00CC2221" w:rsidRDefault="00CC2221" w14:paraId="5270F8E8" w14:textId="77777777">
                            <w:pPr>
                              <w:pStyle w:val="ListParagraph"/>
                              <w:ind w:left="0"/>
                              <w:jc w:val="center"/>
                              <w:rPr>
                                <w:b/>
                                <w:bCs/>
                                <w:szCs w:val="21"/>
                              </w:rPr>
                            </w:pPr>
                          </w:p>
                          <w:p w:rsidRPr="00CC2221" w:rsidR="00CC2221" w:rsidP="00CC2221" w:rsidRDefault="00CC2221" w14:paraId="2C7FD842" w14:textId="77777777">
                            <w:pPr>
                              <w:pStyle w:val="ListParagraph"/>
                              <w:numPr>
                                <w:ilvl w:val="0"/>
                                <w:numId w:val="21"/>
                              </w:numPr>
                              <w:ind w:left="357" w:hanging="357"/>
                              <w:jc w:val="both"/>
                              <w:rPr>
                                <w:rFonts w:asciiTheme="minorHAnsi" w:hAnsiTheme="minorHAnsi" w:cstheme="minorHAnsi"/>
                                <w:sz w:val="20"/>
                                <w:szCs w:val="20"/>
                              </w:rPr>
                            </w:pPr>
                            <w:r w:rsidRPr="00CC2221">
                              <w:rPr>
                                <w:rFonts w:asciiTheme="minorHAnsi" w:hAnsiTheme="minorHAnsi" w:cstheme="minorHAnsi"/>
                                <w:sz w:val="20"/>
                                <w:szCs w:val="20"/>
                              </w:rPr>
                              <w:t xml:space="preserve">Create a </w:t>
                            </w:r>
                            <w:r w:rsidRPr="00CC2221">
                              <w:rPr>
                                <w:rStyle w:val="Strong"/>
                                <w:rFonts w:asciiTheme="minorHAnsi" w:hAnsiTheme="minorHAnsi" w:cstheme="minorHAnsi"/>
                                <w:sz w:val="20"/>
                                <w:szCs w:val="20"/>
                              </w:rPr>
                              <w:t>severity score</w:t>
                            </w:r>
                            <w:r w:rsidRPr="00CC2221">
                              <w:rPr>
                                <w:rFonts w:asciiTheme="minorHAnsi" w:hAnsiTheme="minorHAnsi" w:cstheme="minorHAnsi"/>
                                <w:sz w:val="20"/>
                                <w:szCs w:val="20"/>
                              </w:rPr>
                              <w:t xml:space="preserve"> based on the coded responses by:</w:t>
                            </w:r>
                          </w:p>
                          <w:p w:rsidRPr="00CC2221" w:rsidR="00CC2221" w:rsidP="00CC2221" w:rsidRDefault="00CC2221" w14:paraId="3F982495" w14:textId="77777777">
                            <w:pPr>
                              <w:pStyle w:val="ListParagraph"/>
                              <w:numPr>
                                <w:ilvl w:val="1"/>
                                <w:numId w:val="21"/>
                              </w:numPr>
                              <w:jc w:val="both"/>
                              <w:rPr>
                                <w:rFonts w:asciiTheme="minorHAnsi" w:hAnsiTheme="minorHAnsi" w:cstheme="minorHAnsi"/>
                                <w:sz w:val="20"/>
                                <w:szCs w:val="20"/>
                              </w:rPr>
                            </w:pPr>
                            <w:r w:rsidRPr="00CC2221">
                              <w:rPr>
                                <w:rFonts w:asciiTheme="minorHAnsi" w:hAnsiTheme="minorHAnsi" w:cstheme="minorHAnsi"/>
                                <w:sz w:val="20"/>
                                <w:szCs w:val="20"/>
                              </w:rPr>
                              <w:t>Recoding the existing responses and assigning wights to them as follows:</w:t>
                            </w:r>
                          </w:p>
                          <w:p w:rsidRPr="00CC2221" w:rsidR="00CC2221" w:rsidP="00CC2221" w:rsidRDefault="00CC2221" w14:paraId="4AC04258" w14:textId="77777777">
                            <w:pPr>
                              <w:pStyle w:val="ListParagraph"/>
                              <w:ind w:left="927"/>
                              <w:jc w:val="both"/>
                              <w:rPr>
                                <w:rFonts w:asciiTheme="minorHAnsi" w:hAnsiTheme="minorHAnsi" w:cstheme="minorHAnsi"/>
                                <w:sz w:val="20"/>
                                <w:szCs w:val="20"/>
                              </w:rPr>
                            </w:pPr>
                            <w:r w:rsidRPr="00CC2221">
                              <w:rPr>
                                <w:rFonts w:asciiTheme="minorHAnsi" w:hAnsiTheme="minorHAnsi" w:cstheme="minorHAnsi"/>
                                <w:b/>
                                <w:bCs/>
                                <w:sz w:val="20"/>
                                <w:szCs w:val="20"/>
                              </w:rPr>
                              <w:t xml:space="preserve">"No, never": </w:t>
                            </w:r>
                            <w:r w:rsidRPr="00CC2221">
                              <w:rPr>
                                <w:rFonts w:asciiTheme="minorHAnsi" w:hAnsiTheme="minorHAnsi" w:cstheme="minorHAnsi"/>
                                <w:sz w:val="20"/>
                                <w:szCs w:val="20"/>
                              </w:rPr>
                              <w:t>recode as 0 and assign a weight of 0 (as it indicates no access issues)</w:t>
                            </w:r>
                          </w:p>
                          <w:p w:rsidRPr="00CC2221" w:rsidR="00CC2221" w:rsidP="00CC2221" w:rsidRDefault="00CC2221" w14:paraId="4CBDF81E" w14:textId="77777777">
                            <w:pPr>
                              <w:pStyle w:val="ListParagraph"/>
                              <w:ind w:left="927"/>
                              <w:jc w:val="both"/>
                              <w:rPr>
                                <w:rFonts w:asciiTheme="minorHAnsi" w:hAnsiTheme="minorHAnsi" w:cstheme="minorHAnsi"/>
                                <w:sz w:val="20"/>
                                <w:szCs w:val="20"/>
                              </w:rPr>
                            </w:pPr>
                            <w:r w:rsidRPr="00CC2221">
                              <w:rPr>
                                <w:rFonts w:asciiTheme="minorHAnsi" w:hAnsiTheme="minorHAnsi" w:cstheme="minorHAnsi"/>
                                <w:b/>
                                <w:bCs/>
                                <w:sz w:val="20"/>
                                <w:szCs w:val="20"/>
                              </w:rPr>
                              <w:t xml:space="preserve">"Yes, once": </w:t>
                            </w:r>
                            <w:r w:rsidRPr="00CC2221">
                              <w:rPr>
                                <w:rFonts w:asciiTheme="minorHAnsi" w:hAnsiTheme="minorHAnsi" w:cstheme="minorHAnsi"/>
                                <w:sz w:val="20"/>
                                <w:szCs w:val="20"/>
                              </w:rPr>
                              <w:t>recode as 1 and assign a weight of 1 (as it indicates moderate access issues)</w:t>
                            </w:r>
                          </w:p>
                          <w:p w:rsidRPr="00CC2221" w:rsidR="00CC2221" w:rsidP="00CC2221" w:rsidRDefault="00CC2221" w14:paraId="2EE4820C" w14:textId="77777777">
                            <w:pPr>
                              <w:pStyle w:val="ListParagraph"/>
                              <w:ind w:left="927"/>
                              <w:jc w:val="both"/>
                              <w:rPr>
                                <w:rFonts w:asciiTheme="minorHAnsi" w:hAnsiTheme="minorHAnsi" w:cstheme="minorHAnsi"/>
                                <w:sz w:val="20"/>
                                <w:szCs w:val="20"/>
                              </w:rPr>
                            </w:pPr>
                            <w:r w:rsidRPr="00CC2221">
                              <w:rPr>
                                <w:rFonts w:asciiTheme="minorHAnsi" w:hAnsiTheme="minorHAnsi" w:cstheme="minorHAnsi"/>
                                <w:b/>
                                <w:bCs/>
                                <w:sz w:val="20"/>
                                <w:szCs w:val="20"/>
                              </w:rPr>
                              <w:t xml:space="preserve">"Yes, more than once": </w:t>
                            </w:r>
                            <w:r w:rsidRPr="00CC2221">
                              <w:rPr>
                                <w:rFonts w:asciiTheme="minorHAnsi" w:hAnsiTheme="minorHAnsi" w:cstheme="minorHAnsi"/>
                                <w:sz w:val="20"/>
                                <w:szCs w:val="20"/>
                              </w:rPr>
                              <w:t>recode as 2 and assign a weight of 2 (as it indicates a more severe access issues)</w:t>
                            </w:r>
                          </w:p>
                          <w:p w:rsidRPr="00CC2221" w:rsidR="00CC2221" w:rsidP="00CC2221" w:rsidRDefault="00CC2221" w14:paraId="0F5DD676" w14:textId="77777777">
                            <w:pPr>
                              <w:pStyle w:val="ListParagraph"/>
                              <w:numPr>
                                <w:ilvl w:val="1"/>
                                <w:numId w:val="21"/>
                              </w:numPr>
                              <w:jc w:val="both"/>
                              <w:rPr>
                                <w:rFonts w:asciiTheme="minorHAnsi" w:hAnsiTheme="minorHAnsi" w:cstheme="minorHAnsi"/>
                                <w:sz w:val="20"/>
                                <w:szCs w:val="20"/>
                              </w:rPr>
                            </w:pPr>
                            <w:r w:rsidRPr="00CC2221">
                              <w:rPr>
                                <w:rFonts w:asciiTheme="minorHAnsi" w:hAnsiTheme="minorHAnsi" w:cstheme="minorHAnsi"/>
                                <w:sz w:val="20"/>
                                <w:szCs w:val="20"/>
                              </w:rPr>
                              <w:t>Calculating the severity score for each household would be the numerical value assigned based on the response:</w:t>
                            </w:r>
                          </w:p>
                          <w:p w:rsidRPr="00CC2221" w:rsidR="00CC2221" w:rsidP="00CC2221" w:rsidRDefault="00CC2221" w14:paraId="1DF92704" w14:textId="77777777">
                            <w:pPr>
                              <w:pStyle w:val="ListParagraph"/>
                              <w:ind w:left="927"/>
                              <w:jc w:val="both"/>
                              <w:rPr>
                                <w:rFonts w:asciiTheme="minorHAnsi" w:hAnsiTheme="minorHAnsi" w:cstheme="minorHAnsi"/>
                                <w:sz w:val="20"/>
                                <w:szCs w:val="20"/>
                              </w:rPr>
                            </w:pPr>
                            <w:r w:rsidRPr="00CC2221">
                              <w:rPr>
                                <w:rFonts w:asciiTheme="minorHAnsi" w:hAnsiTheme="minorHAnsi" w:cstheme="minorHAnsi"/>
                                <w:b/>
                                <w:bCs/>
                                <w:sz w:val="20"/>
                                <w:szCs w:val="20"/>
                              </w:rPr>
                              <w:t>“No, never”</w:t>
                            </w:r>
                            <w:r w:rsidRPr="00CC2221">
                              <w:rPr>
                                <w:rFonts w:asciiTheme="minorHAnsi" w:hAnsiTheme="minorHAnsi" w:cstheme="minorHAnsi"/>
                                <w:sz w:val="20"/>
                                <w:szCs w:val="20"/>
                              </w:rPr>
                              <w:t xml:space="preserve"> = 0 (no severity)</w:t>
                            </w:r>
                          </w:p>
                          <w:p w:rsidRPr="00CC2221" w:rsidR="00CC2221" w:rsidP="00CC2221" w:rsidRDefault="00CC2221" w14:paraId="7A5A7621" w14:textId="77777777">
                            <w:pPr>
                              <w:pStyle w:val="ListParagraph"/>
                              <w:ind w:left="927"/>
                              <w:jc w:val="both"/>
                              <w:rPr>
                                <w:rFonts w:asciiTheme="minorHAnsi" w:hAnsiTheme="minorHAnsi" w:cstheme="minorHAnsi"/>
                                <w:sz w:val="20"/>
                                <w:szCs w:val="20"/>
                              </w:rPr>
                            </w:pPr>
                            <w:r w:rsidRPr="00CC2221">
                              <w:rPr>
                                <w:rFonts w:asciiTheme="minorHAnsi" w:hAnsiTheme="minorHAnsi" w:cstheme="minorHAnsi"/>
                                <w:b/>
                                <w:bCs/>
                                <w:sz w:val="20"/>
                                <w:szCs w:val="20"/>
                              </w:rPr>
                              <w:t>“Yes, once”</w:t>
                            </w:r>
                            <w:r w:rsidRPr="00CC2221">
                              <w:rPr>
                                <w:rFonts w:asciiTheme="minorHAnsi" w:hAnsiTheme="minorHAnsi" w:cstheme="minorHAnsi"/>
                                <w:sz w:val="20"/>
                                <w:szCs w:val="20"/>
                              </w:rPr>
                              <w:t xml:space="preserve"> = 1 (moderate severity)</w:t>
                            </w:r>
                          </w:p>
                          <w:p w:rsidR="00CC2221" w:rsidP="00CC2221" w:rsidRDefault="00CC2221" w14:paraId="7B5F7F83" w14:textId="45ACF367">
                            <w:pPr>
                              <w:pStyle w:val="ListParagraph"/>
                              <w:ind w:left="927"/>
                              <w:jc w:val="both"/>
                              <w:rPr>
                                <w:rFonts w:asciiTheme="minorHAnsi" w:hAnsiTheme="minorHAnsi" w:cstheme="minorHAnsi"/>
                                <w:sz w:val="20"/>
                                <w:szCs w:val="20"/>
                              </w:rPr>
                            </w:pPr>
                            <w:r w:rsidRPr="00CC2221">
                              <w:rPr>
                                <w:rFonts w:asciiTheme="minorHAnsi" w:hAnsiTheme="minorHAnsi" w:cstheme="minorHAnsi"/>
                                <w:b/>
                                <w:bCs/>
                                <w:sz w:val="20"/>
                                <w:szCs w:val="20"/>
                              </w:rPr>
                              <w:t>“Yes, more than once”</w:t>
                            </w:r>
                            <w:r w:rsidRPr="00CC2221">
                              <w:rPr>
                                <w:rFonts w:asciiTheme="minorHAnsi" w:hAnsiTheme="minorHAnsi" w:cstheme="minorHAnsi"/>
                                <w:sz w:val="20"/>
                                <w:szCs w:val="20"/>
                              </w:rPr>
                              <w:t xml:space="preserve"> = 2 (high severity)</w:t>
                            </w:r>
                          </w:p>
                          <w:p w:rsidRPr="00CC2221" w:rsidR="00CC2221" w:rsidP="00CC2221" w:rsidRDefault="00CC2221" w14:paraId="5AA3EBC8" w14:textId="77777777">
                            <w:pPr>
                              <w:pStyle w:val="ListParagraph"/>
                              <w:ind w:left="927"/>
                              <w:jc w:val="both"/>
                              <w:rPr>
                                <w:rFonts w:asciiTheme="minorHAnsi" w:hAnsiTheme="minorHAnsi" w:cstheme="minorHAnsi"/>
                                <w:sz w:val="20"/>
                                <w:szCs w:val="20"/>
                              </w:rPr>
                            </w:pPr>
                          </w:p>
                          <w:p w:rsidRPr="00CC2221" w:rsidR="00CC2221" w:rsidP="00CC2221" w:rsidRDefault="00CC2221" w14:paraId="19ABBE33" w14:textId="77777777">
                            <w:pPr>
                              <w:pStyle w:val="ListParagraph"/>
                              <w:numPr>
                                <w:ilvl w:val="0"/>
                                <w:numId w:val="21"/>
                              </w:numPr>
                              <w:jc w:val="both"/>
                              <w:rPr>
                                <w:rFonts w:asciiTheme="minorHAnsi" w:hAnsiTheme="minorHAnsi" w:cstheme="minorHAnsi"/>
                                <w:sz w:val="20"/>
                                <w:szCs w:val="20"/>
                              </w:rPr>
                            </w:pPr>
                            <w:r w:rsidRPr="00CC2221">
                              <w:rPr>
                                <w:rFonts w:asciiTheme="minorHAnsi" w:hAnsiTheme="minorHAnsi" w:cstheme="minorHAnsi"/>
                                <w:sz w:val="20"/>
                                <w:szCs w:val="20"/>
                              </w:rPr>
                              <w:t>Calculate the cumulative severity score for each sample (intervention and comparison communities) or group within each sample (female- and male-headed households, etc.) by:</w:t>
                            </w:r>
                          </w:p>
                          <w:p w:rsidRPr="00CC2221" w:rsidR="00CC2221" w:rsidP="00CC2221" w:rsidRDefault="00CC2221" w14:paraId="6CAC7CDF" w14:textId="77777777">
                            <w:pPr>
                              <w:pStyle w:val="ListParagraph"/>
                              <w:numPr>
                                <w:ilvl w:val="1"/>
                                <w:numId w:val="21"/>
                              </w:numPr>
                              <w:jc w:val="both"/>
                              <w:rPr>
                                <w:rFonts w:asciiTheme="minorHAnsi" w:hAnsiTheme="minorHAnsi" w:cstheme="minorHAnsi"/>
                                <w:sz w:val="20"/>
                                <w:szCs w:val="20"/>
                              </w:rPr>
                            </w:pPr>
                            <w:r w:rsidRPr="00CC2221">
                              <w:rPr>
                                <w:rFonts w:asciiTheme="minorHAnsi" w:hAnsiTheme="minorHAnsi" w:cstheme="minorHAnsi"/>
                                <w:sz w:val="20"/>
                                <w:szCs w:val="20"/>
                              </w:rPr>
                              <w:t>Summing all individual household scores to get a total cumulative severity score</w:t>
                            </w:r>
                          </w:p>
                          <w:p w:rsidRPr="00CC2221" w:rsidR="00CC2221" w:rsidP="00CC2221" w:rsidRDefault="00CC2221" w14:paraId="303F68C1" w14:textId="77777777">
                            <w:pPr>
                              <w:pStyle w:val="ListParagraph"/>
                              <w:numPr>
                                <w:ilvl w:val="1"/>
                                <w:numId w:val="21"/>
                              </w:numPr>
                              <w:jc w:val="both"/>
                              <w:rPr>
                                <w:rFonts w:asciiTheme="minorHAnsi" w:hAnsiTheme="minorHAnsi" w:cstheme="minorHAnsi"/>
                                <w:sz w:val="20"/>
                                <w:szCs w:val="20"/>
                              </w:rPr>
                            </w:pPr>
                            <w:r w:rsidRPr="00CC2221">
                              <w:rPr>
                                <w:rFonts w:asciiTheme="minorHAnsi" w:hAnsiTheme="minorHAnsi" w:cstheme="minorHAnsi"/>
                                <w:sz w:val="20"/>
                                <w:szCs w:val="20"/>
                              </w:rPr>
                              <w:t>Dividing the total cumulative severity score by the number of households in that sample or group to obtain an average severity score.</w:t>
                            </w:r>
                          </w:p>
                          <w:p w:rsidRPr="00CC2221" w:rsidR="00CC2221" w:rsidP="00CC2221" w:rsidRDefault="00CC2221" w14:paraId="0BA283C4" w14:textId="77777777">
                            <w:pPr>
                              <w:pStyle w:val="ListParagraph"/>
                              <w:ind w:left="1218"/>
                              <w:jc w:val="both"/>
                              <w:rPr>
                                <w:rFonts w:asciiTheme="minorHAnsi" w:hAnsiTheme="minorHAnsi" w:cstheme="minorHAnsi"/>
                                <w:sz w:val="20"/>
                                <w:szCs w:val="20"/>
                              </w:rPr>
                            </w:pPr>
                          </w:p>
                          <w:p w:rsidRPr="00CC2221" w:rsidR="00CC2221" w:rsidP="00CC2221" w:rsidRDefault="00CC2221" w14:paraId="74A5ACE6" w14:textId="77777777">
                            <w:pPr>
                              <w:pStyle w:val="ListParagraph"/>
                              <w:numPr>
                                <w:ilvl w:val="0"/>
                                <w:numId w:val="21"/>
                              </w:numPr>
                              <w:jc w:val="both"/>
                              <w:rPr>
                                <w:rFonts w:asciiTheme="minorHAnsi" w:hAnsiTheme="minorHAnsi" w:cstheme="minorHAnsi"/>
                                <w:sz w:val="20"/>
                                <w:szCs w:val="20"/>
                              </w:rPr>
                            </w:pPr>
                            <w:r w:rsidRPr="00CC2221">
                              <w:rPr>
                                <w:rFonts w:asciiTheme="minorHAnsi" w:hAnsiTheme="minorHAnsi" w:cstheme="minorHAnsi"/>
                                <w:sz w:val="20"/>
                                <w:szCs w:val="20"/>
                              </w:rPr>
                              <w:t>A suggested interpretation of the results is as follows:</w:t>
                            </w:r>
                          </w:p>
                          <w:p w:rsidRPr="00CC2221" w:rsidR="00CC2221" w:rsidP="00CC2221" w:rsidRDefault="00CC2221" w14:paraId="12E6E453" w14:textId="77777777">
                            <w:pPr>
                              <w:pStyle w:val="ListParagraph"/>
                              <w:numPr>
                                <w:ilvl w:val="1"/>
                                <w:numId w:val="21"/>
                              </w:numPr>
                              <w:jc w:val="both"/>
                              <w:rPr>
                                <w:rFonts w:asciiTheme="minorHAnsi" w:hAnsiTheme="minorHAnsi" w:cstheme="minorHAnsi"/>
                                <w:sz w:val="20"/>
                                <w:szCs w:val="20"/>
                              </w:rPr>
                            </w:pPr>
                            <w:r w:rsidRPr="00CC2221">
                              <w:rPr>
                                <w:rFonts w:asciiTheme="minorHAnsi" w:hAnsiTheme="minorHAnsi" w:cstheme="minorHAnsi"/>
                                <w:b/>
                                <w:bCs/>
                                <w:sz w:val="20"/>
                                <w:szCs w:val="20"/>
                              </w:rPr>
                              <w:t>0 to 0.5</w:t>
                            </w:r>
                            <w:r w:rsidRPr="00CC2221">
                              <w:rPr>
                                <w:rFonts w:asciiTheme="minorHAnsi" w:hAnsiTheme="minorHAnsi" w:cstheme="minorHAnsi"/>
                                <w:sz w:val="20"/>
                                <w:szCs w:val="20"/>
                              </w:rPr>
                              <w:t>: Minimal issues; households are generally stable.</w:t>
                            </w:r>
                          </w:p>
                          <w:p w:rsidRPr="00CC2221" w:rsidR="00CC2221" w:rsidP="00CC2221" w:rsidRDefault="00CC2221" w14:paraId="3ED205DD" w14:textId="77777777">
                            <w:pPr>
                              <w:pStyle w:val="ListParagraph"/>
                              <w:numPr>
                                <w:ilvl w:val="1"/>
                                <w:numId w:val="21"/>
                              </w:numPr>
                              <w:jc w:val="both"/>
                              <w:rPr>
                                <w:rFonts w:asciiTheme="minorHAnsi" w:hAnsiTheme="minorHAnsi" w:cstheme="minorHAnsi"/>
                                <w:sz w:val="20"/>
                                <w:szCs w:val="20"/>
                              </w:rPr>
                            </w:pPr>
                            <w:r w:rsidRPr="00CC2221">
                              <w:rPr>
                                <w:rStyle w:val="Strong"/>
                                <w:rFonts w:asciiTheme="minorHAnsi" w:hAnsiTheme="minorHAnsi" w:cstheme="minorHAnsi"/>
                                <w:sz w:val="20"/>
                                <w:szCs w:val="20"/>
                              </w:rPr>
                              <w:t>0.5 to 1:</w:t>
                            </w:r>
                            <w:r w:rsidRPr="00CC2221">
                              <w:rPr>
                                <w:rFonts w:asciiTheme="minorHAnsi" w:hAnsiTheme="minorHAnsi" w:cstheme="minorHAnsi"/>
                                <w:sz w:val="20"/>
                                <w:szCs w:val="20"/>
                              </w:rPr>
                              <w:t xml:space="preserve"> Occasional issues; some households face challenges, but it’s not a major concern.</w:t>
                            </w:r>
                          </w:p>
                          <w:p w:rsidRPr="00CC2221" w:rsidR="00CC2221" w:rsidP="00CC2221" w:rsidRDefault="00CC2221" w14:paraId="1A37D497" w14:textId="2250C3F6">
                            <w:pPr>
                              <w:pStyle w:val="ListParagraph"/>
                              <w:numPr>
                                <w:ilvl w:val="1"/>
                                <w:numId w:val="21"/>
                              </w:numPr>
                              <w:jc w:val="both"/>
                              <w:rPr>
                                <w:rFonts w:asciiTheme="minorHAnsi" w:hAnsiTheme="minorHAnsi" w:cstheme="minorHAnsi"/>
                                <w:sz w:val="20"/>
                                <w:szCs w:val="20"/>
                              </w:rPr>
                            </w:pPr>
                            <w:r w:rsidRPr="00CC2221">
                              <w:rPr>
                                <w:rStyle w:val="Strong"/>
                                <w:rFonts w:asciiTheme="minorHAnsi" w:hAnsiTheme="minorHAnsi" w:cstheme="minorHAnsi"/>
                                <w:sz w:val="20"/>
                                <w:szCs w:val="20"/>
                              </w:rPr>
                              <w:t>1 to 1.5:</w:t>
                            </w:r>
                            <w:r w:rsidRPr="00CC2221">
                              <w:rPr>
                                <w:rFonts w:asciiTheme="minorHAnsi" w:hAnsiTheme="minorHAnsi" w:cstheme="minorHAnsi"/>
                                <w:sz w:val="20"/>
                                <w:szCs w:val="20"/>
                              </w:rPr>
                              <w:t xml:space="preserve"> Increasing concerns; access issues are becoming more frequent.</w:t>
                            </w:r>
                          </w:p>
                          <w:p w:rsidR="00CC2221" w:rsidP="00CC2221" w:rsidRDefault="00CC2221" w14:paraId="6AE36E82" w14:textId="71578003">
                            <w:pPr>
                              <w:pStyle w:val="ListParagraph"/>
                              <w:numPr>
                                <w:ilvl w:val="1"/>
                                <w:numId w:val="21"/>
                              </w:numPr>
                              <w:jc w:val="both"/>
                              <w:rPr>
                                <w:rFonts w:asciiTheme="minorHAnsi" w:hAnsiTheme="minorHAnsi" w:cstheme="minorHAnsi"/>
                                <w:sz w:val="20"/>
                                <w:szCs w:val="20"/>
                              </w:rPr>
                            </w:pPr>
                            <w:r w:rsidRPr="00CC2221">
                              <w:rPr>
                                <w:rStyle w:val="Strong"/>
                                <w:rFonts w:asciiTheme="minorHAnsi" w:hAnsiTheme="minorHAnsi" w:cstheme="minorHAnsi"/>
                                <w:sz w:val="20"/>
                                <w:szCs w:val="20"/>
                              </w:rPr>
                              <w:t>1.5 to 2:</w:t>
                            </w:r>
                            <w:r w:rsidRPr="00CC2221">
                              <w:rPr>
                                <w:rFonts w:asciiTheme="minorHAnsi" w:hAnsiTheme="minorHAnsi" w:cstheme="minorHAnsi"/>
                                <w:sz w:val="20"/>
                                <w:szCs w:val="20"/>
                              </w:rPr>
                              <w:t xml:space="preserve"> Serious concerns; access issues are prevalent and represent a significant barrier. </w:t>
                            </w:r>
                          </w:p>
                          <w:p w:rsidRPr="00B83D99" w:rsidR="00B83D99" w:rsidP="00B83D99" w:rsidRDefault="00B83D99" w14:paraId="1876E059" w14:textId="77777777">
                            <w:pPr>
                              <w:jc w:val="both"/>
                              <w:rPr>
                                <w:rFonts w:asciiTheme="minorHAnsi" w:hAnsiTheme="minorHAnsi" w:cstheme="minorHAnsi"/>
                                <w:sz w:val="20"/>
                                <w:szCs w:val="20"/>
                              </w:rPr>
                            </w:pPr>
                          </w:p>
                          <w:p w:rsidRPr="00B83D99" w:rsidR="00B83D99" w:rsidP="00B83D99" w:rsidRDefault="00B83D99" w14:paraId="4FEC2E37" w14:textId="49E715F5">
                            <w:pPr>
                              <w:jc w:val="both"/>
                              <w:rPr>
                                <w:rFonts w:asciiTheme="minorHAnsi" w:hAnsiTheme="minorHAnsi" w:cstheme="minorHAnsi"/>
                                <w:sz w:val="20"/>
                                <w:szCs w:val="20"/>
                              </w:rPr>
                            </w:pPr>
                            <w:r>
                              <w:rPr>
                                <w:rFonts w:asciiTheme="minorHAnsi" w:hAnsiTheme="minorHAnsi" w:cstheme="minorHAnsi"/>
                                <w:b/>
                                <w:bCs/>
                                <w:sz w:val="20"/>
                                <w:szCs w:val="20"/>
                              </w:rPr>
                              <w:t>*</w:t>
                            </w:r>
                            <w:r w:rsidRPr="00B83D99">
                              <w:rPr>
                                <w:rFonts w:asciiTheme="minorHAnsi" w:hAnsiTheme="minorHAnsi" w:cstheme="minorHAnsi"/>
                                <w:b/>
                                <w:bCs/>
                                <w:sz w:val="20"/>
                                <w:szCs w:val="20"/>
                              </w:rPr>
                              <w:t xml:space="preserve">Note: </w:t>
                            </w:r>
                            <w:r w:rsidRPr="00B83D99">
                              <w:rPr>
                                <w:rFonts w:asciiTheme="minorHAnsi" w:hAnsiTheme="minorHAnsi" w:cstheme="minorHAnsi"/>
                                <w:sz w:val="20"/>
                                <w:szCs w:val="20"/>
                              </w:rPr>
                              <w:t xml:space="preserve">The score can </w:t>
                            </w:r>
                            <w:r w:rsidR="0052522B">
                              <w:rPr>
                                <w:rFonts w:asciiTheme="minorHAnsi" w:hAnsiTheme="minorHAnsi" w:cstheme="minorHAnsi"/>
                                <w:sz w:val="20"/>
                                <w:szCs w:val="20"/>
                              </w:rPr>
                              <w:t>be based on</w:t>
                            </w:r>
                            <w:r w:rsidRPr="00B83D99">
                              <w:rPr>
                                <w:rFonts w:asciiTheme="minorHAnsi" w:hAnsiTheme="minorHAnsi" w:cstheme="minorHAnsi"/>
                                <w:sz w:val="20"/>
                                <w:szCs w:val="20"/>
                              </w:rPr>
                              <w:t xml:space="preserve"> data on the three variables combined (e1_food, e2_water, and e3_clean)</w:t>
                            </w:r>
                            <w:r w:rsidR="0052522B">
                              <w:rPr>
                                <w:rFonts w:asciiTheme="minorHAnsi" w:hAnsiTheme="minorHAnsi" w:cstheme="minorHAnsi"/>
                                <w:sz w:val="20"/>
                                <w:szCs w:val="20"/>
                              </w:rPr>
                              <w:t>.</w:t>
                            </w:r>
                          </w:p>
                          <w:p w:rsidR="00CC2221" w:rsidP="00CC2221" w:rsidRDefault="00CC2221" w14:paraId="3790E9F1" w14:textId="32B5DAA2">
                            <w:pPr>
                              <w:pStyle w:val="ListParagraph"/>
                              <w:ind w:left="0"/>
                              <w:jc w:val="center"/>
                              <w:rPr>
                                <w:b/>
                                <w:bCs/>
                                <w:szCs w:val="21"/>
                              </w:rPr>
                            </w:pPr>
                          </w:p>
                          <w:p w:rsidR="00CC2221" w:rsidP="00333D92" w:rsidRDefault="00CC2221" w14:paraId="3389A371" w14:textId="77777777">
                            <w:pPr>
                              <w:pStyle w:val="ListParagraph"/>
                              <w:ind w:left="0"/>
                              <w:rPr>
                                <w:b/>
                                <w:bCs/>
                                <w:szCs w:val="21"/>
                              </w:rPr>
                            </w:pPr>
                          </w:p>
                          <w:p w:rsidR="00CC2221" w:rsidP="00CC2221" w:rsidRDefault="00CC2221" w14:paraId="424FF95F" w14:textId="77777777">
                            <w:pPr>
                              <w:pStyle w:val="ListParagraph"/>
                              <w:ind w:left="0"/>
                              <w:jc w:val="center"/>
                              <w:rPr>
                                <w:b/>
                                <w:bCs/>
                                <w:szCs w:val="21"/>
                              </w:rPr>
                            </w:pPr>
                          </w:p>
                          <w:p w:rsidR="00CC2221" w:rsidP="00CC2221" w:rsidRDefault="00CC2221" w14:paraId="111E8AC1" w14:textId="77777777">
                            <w:pPr>
                              <w:pStyle w:val="ListParagraph"/>
                              <w:ind w:left="0"/>
                              <w:rPr>
                                <w:b/>
                                <w:bCs/>
                                <w:szCs w:val="21"/>
                              </w:rPr>
                            </w:pPr>
                            <w:r>
                              <w:rPr>
                                <w:b/>
                                <w:bCs/>
                                <w:szCs w:val="21"/>
                              </w:rPr>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1" style="position:absolute;left:0;text-align:left;margin-left:2.15pt;margin-top:83.85pt;width:449.65pt;height:346.9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2" fillcolor="white [3212]" strokecolor="#af151e"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" w14:anchorId="016FC2BD">
                <v:textbox>
                  <w:txbxContent>
                    <w:p w:rsidRPr="00CC2221" w:rsidR="00CC2221" w:rsidP="00CC2221" w:rsidRDefault="00CC2221" w14:paraId="685CFD5E" w14:textId="6300BEE7">
                      <w:pPr>
                        <w:pStyle w:val="ListParagraph"/>
                        <w:ind w:left="0"/>
                        <w:jc w:val="center"/>
                        <w:rPr>
                          <w:b/>
                          <w:bCs/>
                          <w:i/>
                          <w:iCs/>
                          <w:szCs w:val="21"/>
                        </w:rPr>
                      </w:pPr>
                      <w:r w:rsidRPr="00CC2221">
                        <w:rPr>
                          <w:rFonts w:asciiTheme="minorHAnsi" w:hAnsiTheme="minorHAnsi" w:cstheme="minorHAnsi"/>
                          <w:b/>
                          <w:bCs/>
                          <w:sz w:val="22"/>
                          <w:szCs w:val="22"/>
                        </w:rPr>
                        <w:t>Calculating a Cumulative Severity Score in a Sample</w:t>
                      </w:r>
                    </w:p>
                    <w:p w:rsidR="00CC2221" w:rsidP="00CC2221" w:rsidRDefault="00CC2221" w14:paraId="5270F8E8" w14:textId="77777777">
                      <w:pPr>
                        <w:pStyle w:val="ListParagraph"/>
                        <w:ind w:left="0"/>
                        <w:jc w:val="center"/>
                        <w:rPr>
                          <w:b/>
                          <w:bCs/>
                          <w:szCs w:val="21"/>
                        </w:rPr>
                      </w:pPr>
                    </w:p>
                    <w:p w:rsidRPr="00CC2221" w:rsidR="00CC2221" w:rsidP="00CC2221" w:rsidRDefault="00CC2221" w14:paraId="2C7FD842" w14:textId="77777777">
                      <w:pPr>
                        <w:pStyle w:val="ListParagraph"/>
                        <w:numPr>
                          <w:ilvl w:val="0"/>
                          <w:numId w:val="21"/>
                        </w:numPr>
                        <w:ind w:left="357" w:hanging="357"/>
                        <w:jc w:val="both"/>
                        <w:rPr>
                          <w:rFonts w:asciiTheme="minorHAnsi" w:hAnsiTheme="minorHAnsi" w:cstheme="minorHAnsi"/>
                          <w:sz w:val="20"/>
                          <w:szCs w:val="20"/>
                        </w:rPr>
                      </w:pPr>
                      <w:r w:rsidRPr="00CC2221">
                        <w:rPr>
                          <w:rFonts w:asciiTheme="minorHAnsi" w:hAnsiTheme="minorHAnsi" w:cstheme="minorHAnsi"/>
                          <w:sz w:val="20"/>
                          <w:szCs w:val="20"/>
                        </w:rPr>
                        <w:t xml:space="preserve">Create a </w:t>
                      </w:r>
                      <w:r w:rsidRPr="00CC2221">
                        <w:rPr>
                          <w:rStyle w:val="Strong"/>
                          <w:rFonts w:asciiTheme="minorHAnsi" w:hAnsiTheme="minorHAnsi" w:cstheme="minorHAnsi"/>
                          <w:sz w:val="20"/>
                          <w:szCs w:val="20"/>
                        </w:rPr>
                        <w:t>severity score</w:t>
                      </w:r>
                      <w:r w:rsidRPr="00CC2221">
                        <w:rPr>
                          <w:rFonts w:asciiTheme="minorHAnsi" w:hAnsiTheme="minorHAnsi" w:cstheme="minorHAnsi"/>
                          <w:sz w:val="20"/>
                          <w:szCs w:val="20"/>
                        </w:rPr>
                        <w:t xml:space="preserve"> based on the coded responses by:</w:t>
                      </w:r>
                    </w:p>
                    <w:p w:rsidRPr="00CC2221" w:rsidR="00CC2221" w:rsidP="00CC2221" w:rsidRDefault="00CC2221" w14:paraId="3F982495" w14:textId="77777777">
                      <w:pPr>
                        <w:pStyle w:val="ListParagraph"/>
                        <w:numPr>
                          <w:ilvl w:val="1"/>
                          <w:numId w:val="21"/>
                        </w:numPr>
                        <w:jc w:val="both"/>
                        <w:rPr>
                          <w:rFonts w:asciiTheme="minorHAnsi" w:hAnsiTheme="minorHAnsi" w:cstheme="minorHAnsi"/>
                          <w:sz w:val="20"/>
                          <w:szCs w:val="20"/>
                        </w:rPr>
                      </w:pPr>
                      <w:r w:rsidRPr="00CC2221">
                        <w:rPr>
                          <w:rFonts w:asciiTheme="minorHAnsi" w:hAnsiTheme="minorHAnsi" w:cstheme="minorHAnsi"/>
                          <w:sz w:val="20"/>
                          <w:szCs w:val="20"/>
                        </w:rPr>
                        <w:t>Recoding the existing responses and assigning wights to them as follows:</w:t>
                      </w:r>
                    </w:p>
                    <w:p w:rsidRPr="00CC2221" w:rsidR="00CC2221" w:rsidP="00CC2221" w:rsidRDefault="00CC2221" w14:paraId="4AC04258" w14:textId="77777777">
                      <w:pPr>
                        <w:pStyle w:val="ListParagraph"/>
                        <w:ind w:left="927"/>
                        <w:jc w:val="both"/>
                        <w:rPr>
                          <w:rFonts w:asciiTheme="minorHAnsi" w:hAnsiTheme="minorHAnsi" w:cstheme="minorHAnsi"/>
                          <w:sz w:val="20"/>
                          <w:szCs w:val="20"/>
                        </w:rPr>
                      </w:pPr>
                      <w:r w:rsidRPr="00CC2221">
                        <w:rPr>
                          <w:rFonts w:asciiTheme="minorHAnsi" w:hAnsiTheme="minorHAnsi" w:cstheme="minorHAnsi"/>
                          <w:b/>
                          <w:bCs/>
                          <w:sz w:val="20"/>
                          <w:szCs w:val="20"/>
                        </w:rPr>
                        <w:t xml:space="preserve">"No, never": </w:t>
                      </w:r>
                      <w:r w:rsidRPr="00CC2221">
                        <w:rPr>
                          <w:rFonts w:asciiTheme="minorHAnsi" w:hAnsiTheme="minorHAnsi" w:cstheme="minorHAnsi"/>
                          <w:sz w:val="20"/>
                          <w:szCs w:val="20"/>
                        </w:rPr>
                        <w:t>recode as 0 and assign a weight of 0 (as it indicates no access issues)</w:t>
                      </w:r>
                    </w:p>
                    <w:p w:rsidRPr="00CC2221" w:rsidR="00CC2221" w:rsidP="00CC2221" w:rsidRDefault="00CC2221" w14:paraId="4CBDF81E" w14:textId="77777777">
                      <w:pPr>
                        <w:pStyle w:val="ListParagraph"/>
                        <w:ind w:left="927"/>
                        <w:jc w:val="both"/>
                        <w:rPr>
                          <w:rFonts w:asciiTheme="minorHAnsi" w:hAnsiTheme="minorHAnsi" w:cstheme="minorHAnsi"/>
                          <w:sz w:val="20"/>
                          <w:szCs w:val="20"/>
                        </w:rPr>
                      </w:pPr>
                      <w:r w:rsidRPr="00CC2221">
                        <w:rPr>
                          <w:rFonts w:asciiTheme="minorHAnsi" w:hAnsiTheme="minorHAnsi" w:cstheme="minorHAnsi"/>
                          <w:b/>
                          <w:bCs/>
                          <w:sz w:val="20"/>
                          <w:szCs w:val="20"/>
                        </w:rPr>
                        <w:t xml:space="preserve">"Yes, once": </w:t>
                      </w:r>
                      <w:r w:rsidRPr="00CC2221">
                        <w:rPr>
                          <w:rFonts w:asciiTheme="minorHAnsi" w:hAnsiTheme="minorHAnsi" w:cstheme="minorHAnsi"/>
                          <w:sz w:val="20"/>
                          <w:szCs w:val="20"/>
                        </w:rPr>
                        <w:t>recode as 1 and assign a weight of 1 (as it indicates moderate access issues)</w:t>
                      </w:r>
                    </w:p>
                    <w:p w:rsidRPr="00CC2221" w:rsidR="00CC2221" w:rsidP="00CC2221" w:rsidRDefault="00CC2221" w14:paraId="2EE4820C" w14:textId="77777777">
                      <w:pPr>
                        <w:pStyle w:val="ListParagraph"/>
                        <w:ind w:left="927"/>
                        <w:jc w:val="both"/>
                        <w:rPr>
                          <w:rFonts w:asciiTheme="minorHAnsi" w:hAnsiTheme="minorHAnsi" w:cstheme="minorHAnsi"/>
                          <w:sz w:val="20"/>
                          <w:szCs w:val="20"/>
                        </w:rPr>
                      </w:pPr>
                      <w:r w:rsidRPr="00CC2221">
                        <w:rPr>
                          <w:rFonts w:asciiTheme="minorHAnsi" w:hAnsiTheme="minorHAnsi" w:cstheme="minorHAnsi"/>
                          <w:b/>
                          <w:bCs/>
                          <w:sz w:val="20"/>
                          <w:szCs w:val="20"/>
                        </w:rPr>
                        <w:t xml:space="preserve">"Yes, more than once": </w:t>
                      </w:r>
                      <w:r w:rsidRPr="00CC2221">
                        <w:rPr>
                          <w:rFonts w:asciiTheme="minorHAnsi" w:hAnsiTheme="minorHAnsi" w:cstheme="minorHAnsi"/>
                          <w:sz w:val="20"/>
                          <w:szCs w:val="20"/>
                        </w:rPr>
                        <w:t>recode as 2 and assign a weight of 2 (as it indicates a more severe access issues)</w:t>
                      </w:r>
                    </w:p>
                    <w:p w:rsidRPr="00CC2221" w:rsidR="00CC2221" w:rsidP="00CC2221" w:rsidRDefault="00CC2221" w14:paraId="0F5DD676" w14:textId="77777777">
                      <w:pPr>
                        <w:pStyle w:val="ListParagraph"/>
                        <w:numPr>
                          <w:ilvl w:val="1"/>
                          <w:numId w:val="21"/>
                        </w:numPr>
                        <w:jc w:val="both"/>
                        <w:rPr>
                          <w:rFonts w:asciiTheme="minorHAnsi" w:hAnsiTheme="minorHAnsi" w:cstheme="minorHAnsi"/>
                          <w:sz w:val="20"/>
                          <w:szCs w:val="20"/>
                        </w:rPr>
                      </w:pPr>
                      <w:r w:rsidRPr="00CC2221">
                        <w:rPr>
                          <w:rFonts w:asciiTheme="minorHAnsi" w:hAnsiTheme="minorHAnsi" w:cstheme="minorHAnsi"/>
                          <w:sz w:val="20"/>
                          <w:szCs w:val="20"/>
                        </w:rPr>
                        <w:t>Calculating the severity score for each household would be the numerical value assigned based on the response:</w:t>
                      </w:r>
                    </w:p>
                    <w:p w:rsidRPr="00CC2221" w:rsidR="00CC2221" w:rsidP="00CC2221" w:rsidRDefault="00CC2221" w14:paraId="1DF92704" w14:textId="77777777">
                      <w:pPr>
                        <w:pStyle w:val="ListParagraph"/>
                        <w:ind w:left="927"/>
                        <w:jc w:val="both"/>
                        <w:rPr>
                          <w:rFonts w:asciiTheme="minorHAnsi" w:hAnsiTheme="minorHAnsi" w:cstheme="minorHAnsi"/>
                          <w:sz w:val="20"/>
                          <w:szCs w:val="20"/>
                        </w:rPr>
                      </w:pPr>
                      <w:r w:rsidRPr="00CC2221">
                        <w:rPr>
                          <w:rFonts w:asciiTheme="minorHAnsi" w:hAnsiTheme="minorHAnsi" w:cstheme="minorHAnsi"/>
                          <w:b/>
                          <w:bCs/>
                          <w:sz w:val="20"/>
                          <w:szCs w:val="20"/>
                        </w:rPr>
                        <w:t>“No, never”</w:t>
                      </w:r>
                      <w:r w:rsidRPr="00CC2221">
                        <w:rPr>
                          <w:rFonts w:asciiTheme="minorHAnsi" w:hAnsiTheme="minorHAnsi" w:cstheme="minorHAnsi"/>
                          <w:sz w:val="20"/>
                          <w:szCs w:val="20"/>
                        </w:rPr>
                        <w:t xml:space="preserve"> = 0 (no severity)</w:t>
                      </w:r>
                    </w:p>
                    <w:p w:rsidRPr="00CC2221" w:rsidR="00CC2221" w:rsidP="00CC2221" w:rsidRDefault="00CC2221" w14:paraId="7A5A7621" w14:textId="77777777">
                      <w:pPr>
                        <w:pStyle w:val="ListParagraph"/>
                        <w:ind w:left="927"/>
                        <w:jc w:val="both"/>
                        <w:rPr>
                          <w:rFonts w:asciiTheme="minorHAnsi" w:hAnsiTheme="minorHAnsi" w:cstheme="minorHAnsi"/>
                          <w:sz w:val="20"/>
                          <w:szCs w:val="20"/>
                        </w:rPr>
                      </w:pPr>
                      <w:r w:rsidRPr="00CC2221">
                        <w:rPr>
                          <w:rFonts w:asciiTheme="minorHAnsi" w:hAnsiTheme="minorHAnsi" w:cstheme="minorHAnsi"/>
                          <w:b/>
                          <w:bCs/>
                          <w:sz w:val="20"/>
                          <w:szCs w:val="20"/>
                        </w:rPr>
                        <w:t>“Yes, once”</w:t>
                      </w:r>
                      <w:r w:rsidRPr="00CC2221">
                        <w:rPr>
                          <w:rFonts w:asciiTheme="minorHAnsi" w:hAnsiTheme="minorHAnsi" w:cstheme="minorHAnsi"/>
                          <w:sz w:val="20"/>
                          <w:szCs w:val="20"/>
                        </w:rPr>
                        <w:t xml:space="preserve"> = 1 (moderate severity)</w:t>
                      </w:r>
                    </w:p>
                    <w:p w:rsidR="00CC2221" w:rsidP="00CC2221" w:rsidRDefault="00CC2221" w14:paraId="7B5F7F83" w14:textId="45ACF367">
                      <w:pPr>
                        <w:pStyle w:val="ListParagraph"/>
                        <w:ind w:left="927"/>
                        <w:jc w:val="both"/>
                        <w:rPr>
                          <w:rFonts w:asciiTheme="minorHAnsi" w:hAnsiTheme="minorHAnsi" w:cstheme="minorHAnsi"/>
                          <w:sz w:val="20"/>
                          <w:szCs w:val="20"/>
                        </w:rPr>
                      </w:pPr>
                      <w:r w:rsidRPr="00CC2221">
                        <w:rPr>
                          <w:rFonts w:asciiTheme="minorHAnsi" w:hAnsiTheme="minorHAnsi" w:cstheme="minorHAnsi"/>
                          <w:b/>
                          <w:bCs/>
                          <w:sz w:val="20"/>
                          <w:szCs w:val="20"/>
                        </w:rPr>
                        <w:t>“Yes, more than once”</w:t>
                      </w:r>
                      <w:r w:rsidRPr="00CC2221">
                        <w:rPr>
                          <w:rFonts w:asciiTheme="minorHAnsi" w:hAnsiTheme="minorHAnsi" w:cstheme="minorHAnsi"/>
                          <w:sz w:val="20"/>
                          <w:szCs w:val="20"/>
                        </w:rPr>
                        <w:t xml:space="preserve"> = 2 (high severity)</w:t>
                      </w:r>
                    </w:p>
                    <w:p w:rsidRPr="00CC2221" w:rsidR="00CC2221" w:rsidP="00CC2221" w:rsidRDefault="00CC2221" w14:paraId="5AA3EBC8" w14:textId="77777777">
                      <w:pPr>
                        <w:pStyle w:val="ListParagraph"/>
                        <w:ind w:left="927"/>
                        <w:jc w:val="both"/>
                        <w:rPr>
                          <w:rFonts w:asciiTheme="minorHAnsi" w:hAnsiTheme="minorHAnsi" w:cstheme="minorHAnsi"/>
                          <w:sz w:val="20"/>
                          <w:szCs w:val="20"/>
                        </w:rPr>
                      </w:pPr>
                    </w:p>
                    <w:p w:rsidRPr="00CC2221" w:rsidR="00CC2221" w:rsidP="00CC2221" w:rsidRDefault="00CC2221" w14:paraId="19ABBE33" w14:textId="77777777">
                      <w:pPr>
                        <w:pStyle w:val="ListParagraph"/>
                        <w:numPr>
                          <w:ilvl w:val="0"/>
                          <w:numId w:val="21"/>
                        </w:numPr>
                        <w:jc w:val="both"/>
                        <w:rPr>
                          <w:rFonts w:asciiTheme="minorHAnsi" w:hAnsiTheme="minorHAnsi" w:cstheme="minorHAnsi"/>
                          <w:sz w:val="20"/>
                          <w:szCs w:val="20"/>
                        </w:rPr>
                      </w:pPr>
                      <w:r w:rsidRPr="00CC2221">
                        <w:rPr>
                          <w:rFonts w:asciiTheme="minorHAnsi" w:hAnsiTheme="minorHAnsi" w:cstheme="minorHAnsi"/>
                          <w:sz w:val="20"/>
                          <w:szCs w:val="20"/>
                        </w:rPr>
                        <w:t>Calculate the cumulative severity score for each sample (intervention and comparison communities) or group within each sample (female- and male-headed households, etc.) by:</w:t>
                      </w:r>
                    </w:p>
                    <w:p w:rsidRPr="00CC2221" w:rsidR="00CC2221" w:rsidP="00CC2221" w:rsidRDefault="00CC2221" w14:paraId="6CAC7CDF" w14:textId="77777777">
                      <w:pPr>
                        <w:pStyle w:val="ListParagraph"/>
                        <w:numPr>
                          <w:ilvl w:val="1"/>
                          <w:numId w:val="21"/>
                        </w:numPr>
                        <w:jc w:val="both"/>
                        <w:rPr>
                          <w:rFonts w:asciiTheme="minorHAnsi" w:hAnsiTheme="minorHAnsi" w:cstheme="minorHAnsi"/>
                          <w:sz w:val="20"/>
                          <w:szCs w:val="20"/>
                        </w:rPr>
                      </w:pPr>
                      <w:r w:rsidRPr="00CC2221">
                        <w:rPr>
                          <w:rFonts w:asciiTheme="minorHAnsi" w:hAnsiTheme="minorHAnsi" w:cstheme="minorHAnsi"/>
                          <w:sz w:val="20"/>
                          <w:szCs w:val="20"/>
                        </w:rPr>
                        <w:t>Summing all individual household scores to get a total cumulative severity score</w:t>
                      </w:r>
                    </w:p>
                    <w:p w:rsidRPr="00CC2221" w:rsidR="00CC2221" w:rsidP="00CC2221" w:rsidRDefault="00CC2221" w14:paraId="303F68C1" w14:textId="77777777">
                      <w:pPr>
                        <w:pStyle w:val="ListParagraph"/>
                        <w:numPr>
                          <w:ilvl w:val="1"/>
                          <w:numId w:val="21"/>
                        </w:numPr>
                        <w:jc w:val="both"/>
                        <w:rPr>
                          <w:rFonts w:asciiTheme="minorHAnsi" w:hAnsiTheme="minorHAnsi" w:cstheme="minorHAnsi"/>
                          <w:sz w:val="20"/>
                          <w:szCs w:val="20"/>
                        </w:rPr>
                      </w:pPr>
                      <w:r w:rsidRPr="00CC2221">
                        <w:rPr>
                          <w:rFonts w:asciiTheme="minorHAnsi" w:hAnsiTheme="minorHAnsi" w:cstheme="minorHAnsi"/>
                          <w:sz w:val="20"/>
                          <w:szCs w:val="20"/>
                        </w:rPr>
                        <w:t>Dividing the total cumulative severity score by the number of households in that sample or group to obtain an average severity score.</w:t>
                      </w:r>
                    </w:p>
                    <w:p w:rsidRPr="00CC2221" w:rsidR="00CC2221" w:rsidP="00CC2221" w:rsidRDefault="00CC2221" w14:paraId="0BA283C4" w14:textId="77777777">
                      <w:pPr>
                        <w:pStyle w:val="ListParagraph"/>
                        <w:ind w:left="1218"/>
                        <w:jc w:val="both"/>
                        <w:rPr>
                          <w:rFonts w:asciiTheme="minorHAnsi" w:hAnsiTheme="minorHAnsi" w:cstheme="minorHAnsi"/>
                          <w:sz w:val="20"/>
                          <w:szCs w:val="20"/>
                        </w:rPr>
                      </w:pPr>
                    </w:p>
                    <w:p w:rsidRPr="00CC2221" w:rsidR="00CC2221" w:rsidP="00CC2221" w:rsidRDefault="00CC2221" w14:paraId="74A5ACE6" w14:textId="77777777">
                      <w:pPr>
                        <w:pStyle w:val="ListParagraph"/>
                        <w:numPr>
                          <w:ilvl w:val="0"/>
                          <w:numId w:val="21"/>
                        </w:numPr>
                        <w:jc w:val="both"/>
                        <w:rPr>
                          <w:rFonts w:asciiTheme="minorHAnsi" w:hAnsiTheme="minorHAnsi" w:cstheme="minorHAnsi"/>
                          <w:sz w:val="20"/>
                          <w:szCs w:val="20"/>
                        </w:rPr>
                      </w:pPr>
                      <w:r w:rsidRPr="00CC2221">
                        <w:rPr>
                          <w:rFonts w:asciiTheme="minorHAnsi" w:hAnsiTheme="minorHAnsi" w:cstheme="minorHAnsi"/>
                          <w:sz w:val="20"/>
                          <w:szCs w:val="20"/>
                        </w:rPr>
                        <w:t>A suggested interpretation of the results is as follows:</w:t>
                      </w:r>
                    </w:p>
                    <w:p w:rsidRPr="00CC2221" w:rsidR="00CC2221" w:rsidP="00CC2221" w:rsidRDefault="00CC2221" w14:paraId="12E6E453" w14:textId="77777777">
                      <w:pPr>
                        <w:pStyle w:val="ListParagraph"/>
                        <w:numPr>
                          <w:ilvl w:val="1"/>
                          <w:numId w:val="21"/>
                        </w:numPr>
                        <w:jc w:val="both"/>
                        <w:rPr>
                          <w:rFonts w:asciiTheme="minorHAnsi" w:hAnsiTheme="minorHAnsi" w:cstheme="minorHAnsi"/>
                          <w:sz w:val="20"/>
                          <w:szCs w:val="20"/>
                        </w:rPr>
                      </w:pPr>
                      <w:r w:rsidRPr="00CC2221">
                        <w:rPr>
                          <w:rFonts w:asciiTheme="minorHAnsi" w:hAnsiTheme="minorHAnsi" w:cstheme="minorHAnsi"/>
                          <w:b/>
                          <w:bCs/>
                          <w:sz w:val="20"/>
                          <w:szCs w:val="20"/>
                        </w:rPr>
                        <w:t>0 to 0.5</w:t>
                      </w:r>
                      <w:r w:rsidRPr="00CC2221">
                        <w:rPr>
                          <w:rFonts w:asciiTheme="minorHAnsi" w:hAnsiTheme="minorHAnsi" w:cstheme="minorHAnsi"/>
                          <w:sz w:val="20"/>
                          <w:szCs w:val="20"/>
                        </w:rPr>
                        <w:t>: Minimal issues; households are generally stable.</w:t>
                      </w:r>
                    </w:p>
                    <w:p w:rsidRPr="00CC2221" w:rsidR="00CC2221" w:rsidP="00CC2221" w:rsidRDefault="00CC2221" w14:paraId="3ED205DD" w14:textId="77777777">
                      <w:pPr>
                        <w:pStyle w:val="ListParagraph"/>
                        <w:numPr>
                          <w:ilvl w:val="1"/>
                          <w:numId w:val="21"/>
                        </w:numPr>
                        <w:jc w:val="both"/>
                        <w:rPr>
                          <w:rFonts w:asciiTheme="minorHAnsi" w:hAnsiTheme="minorHAnsi" w:cstheme="minorHAnsi"/>
                          <w:sz w:val="20"/>
                          <w:szCs w:val="20"/>
                        </w:rPr>
                      </w:pPr>
                      <w:r w:rsidRPr="00CC2221">
                        <w:rPr>
                          <w:rStyle w:val="Strong"/>
                          <w:rFonts w:asciiTheme="minorHAnsi" w:hAnsiTheme="minorHAnsi" w:cstheme="minorHAnsi"/>
                          <w:sz w:val="20"/>
                          <w:szCs w:val="20"/>
                        </w:rPr>
                        <w:t>0.5 to 1:</w:t>
                      </w:r>
                      <w:r w:rsidRPr="00CC2221">
                        <w:rPr>
                          <w:rFonts w:asciiTheme="minorHAnsi" w:hAnsiTheme="minorHAnsi" w:cstheme="minorHAnsi"/>
                          <w:sz w:val="20"/>
                          <w:szCs w:val="20"/>
                        </w:rPr>
                        <w:t xml:space="preserve"> Occasional issues; some households face challenges, but it’s not a major concern.</w:t>
                      </w:r>
                    </w:p>
                    <w:p w:rsidRPr="00CC2221" w:rsidR="00CC2221" w:rsidP="00CC2221" w:rsidRDefault="00CC2221" w14:paraId="1A37D497" w14:textId="2250C3F6">
                      <w:pPr>
                        <w:pStyle w:val="ListParagraph"/>
                        <w:numPr>
                          <w:ilvl w:val="1"/>
                          <w:numId w:val="21"/>
                        </w:numPr>
                        <w:jc w:val="both"/>
                        <w:rPr>
                          <w:rFonts w:asciiTheme="minorHAnsi" w:hAnsiTheme="minorHAnsi" w:cstheme="minorHAnsi"/>
                          <w:sz w:val="20"/>
                          <w:szCs w:val="20"/>
                        </w:rPr>
                      </w:pPr>
                      <w:r w:rsidRPr="00CC2221">
                        <w:rPr>
                          <w:rStyle w:val="Strong"/>
                          <w:rFonts w:asciiTheme="minorHAnsi" w:hAnsiTheme="minorHAnsi" w:cstheme="minorHAnsi"/>
                          <w:sz w:val="20"/>
                          <w:szCs w:val="20"/>
                        </w:rPr>
                        <w:t>1 to 1.5:</w:t>
                      </w:r>
                      <w:r w:rsidRPr="00CC2221">
                        <w:rPr>
                          <w:rFonts w:asciiTheme="minorHAnsi" w:hAnsiTheme="minorHAnsi" w:cstheme="minorHAnsi"/>
                          <w:sz w:val="20"/>
                          <w:szCs w:val="20"/>
                        </w:rPr>
                        <w:t xml:space="preserve"> Increasing concerns; access issues are becoming more frequent.</w:t>
                      </w:r>
                    </w:p>
                    <w:p w:rsidR="00CC2221" w:rsidP="00CC2221" w:rsidRDefault="00CC2221" w14:paraId="6AE36E82" w14:textId="71578003">
                      <w:pPr>
                        <w:pStyle w:val="ListParagraph"/>
                        <w:numPr>
                          <w:ilvl w:val="1"/>
                          <w:numId w:val="21"/>
                        </w:numPr>
                        <w:jc w:val="both"/>
                        <w:rPr>
                          <w:rFonts w:asciiTheme="minorHAnsi" w:hAnsiTheme="minorHAnsi" w:cstheme="minorHAnsi"/>
                          <w:sz w:val="20"/>
                          <w:szCs w:val="20"/>
                        </w:rPr>
                      </w:pPr>
                      <w:r w:rsidRPr="00CC2221">
                        <w:rPr>
                          <w:rStyle w:val="Strong"/>
                          <w:rFonts w:asciiTheme="minorHAnsi" w:hAnsiTheme="minorHAnsi" w:cstheme="minorHAnsi"/>
                          <w:sz w:val="20"/>
                          <w:szCs w:val="20"/>
                        </w:rPr>
                        <w:t>1.5 to 2:</w:t>
                      </w:r>
                      <w:r w:rsidRPr="00CC2221">
                        <w:rPr>
                          <w:rFonts w:asciiTheme="minorHAnsi" w:hAnsiTheme="minorHAnsi" w:cstheme="minorHAnsi"/>
                          <w:sz w:val="20"/>
                          <w:szCs w:val="20"/>
                        </w:rPr>
                        <w:t xml:space="preserve"> Serious concerns; access issues are prevalent and represent a significant barrier. </w:t>
                      </w:r>
                    </w:p>
                    <w:p w:rsidRPr="00B83D99" w:rsidR="00B83D99" w:rsidP="00B83D99" w:rsidRDefault="00B83D99" w14:paraId="1876E059" w14:textId="77777777">
                      <w:pPr>
                        <w:jc w:val="both"/>
                        <w:rPr>
                          <w:rFonts w:asciiTheme="minorHAnsi" w:hAnsiTheme="minorHAnsi" w:cstheme="minorHAnsi"/>
                          <w:sz w:val="20"/>
                          <w:szCs w:val="20"/>
                        </w:rPr>
                      </w:pPr>
                    </w:p>
                    <w:p w:rsidRPr="00B83D99" w:rsidR="00B83D99" w:rsidP="00B83D99" w:rsidRDefault="00B83D99" w14:paraId="4FEC2E37" w14:textId="49E715F5">
                      <w:pPr>
                        <w:jc w:val="both"/>
                        <w:rPr>
                          <w:rFonts w:asciiTheme="minorHAnsi" w:hAnsiTheme="minorHAnsi" w:cstheme="minorHAnsi"/>
                          <w:sz w:val="20"/>
                          <w:szCs w:val="20"/>
                        </w:rPr>
                      </w:pPr>
                      <w:r>
                        <w:rPr>
                          <w:rFonts w:asciiTheme="minorHAnsi" w:hAnsiTheme="minorHAnsi" w:cstheme="minorHAnsi"/>
                          <w:b/>
                          <w:bCs/>
                          <w:sz w:val="20"/>
                          <w:szCs w:val="20"/>
                        </w:rPr>
                        <w:t>*</w:t>
                      </w:r>
                      <w:r w:rsidRPr="00B83D99">
                        <w:rPr>
                          <w:rFonts w:asciiTheme="minorHAnsi" w:hAnsiTheme="minorHAnsi" w:cstheme="minorHAnsi"/>
                          <w:b/>
                          <w:bCs/>
                          <w:sz w:val="20"/>
                          <w:szCs w:val="20"/>
                        </w:rPr>
                        <w:t xml:space="preserve">Note: </w:t>
                      </w:r>
                      <w:r w:rsidRPr="00B83D99">
                        <w:rPr>
                          <w:rFonts w:asciiTheme="minorHAnsi" w:hAnsiTheme="minorHAnsi" w:cstheme="minorHAnsi"/>
                          <w:sz w:val="20"/>
                          <w:szCs w:val="20"/>
                        </w:rPr>
                        <w:t xml:space="preserve">The score can </w:t>
                      </w:r>
                      <w:r w:rsidR="0052522B">
                        <w:rPr>
                          <w:rFonts w:asciiTheme="minorHAnsi" w:hAnsiTheme="minorHAnsi" w:cstheme="minorHAnsi"/>
                          <w:sz w:val="20"/>
                          <w:szCs w:val="20"/>
                        </w:rPr>
                        <w:t>be based on</w:t>
                      </w:r>
                      <w:r w:rsidRPr="00B83D99">
                        <w:rPr>
                          <w:rFonts w:asciiTheme="minorHAnsi" w:hAnsiTheme="minorHAnsi" w:cstheme="minorHAnsi"/>
                          <w:sz w:val="20"/>
                          <w:szCs w:val="20"/>
                        </w:rPr>
                        <w:t xml:space="preserve"> data on the three variables combined (e1_food, e2_water, and e3_clean)</w:t>
                      </w:r>
                      <w:r w:rsidR="0052522B">
                        <w:rPr>
                          <w:rFonts w:asciiTheme="minorHAnsi" w:hAnsiTheme="minorHAnsi" w:cstheme="minorHAnsi"/>
                          <w:sz w:val="20"/>
                          <w:szCs w:val="20"/>
                        </w:rPr>
                        <w:t>.</w:t>
                      </w:r>
                    </w:p>
                    <w:p w:rsidR="00CC2221" w:rsidP="00CC2221" w:rsidRDefault="00CC2221" w14:paraId="3790E9F1" w14:textId="32B5DAA2">
                      <w:pPr>
                        <w:pStyle w:val="ListParagraph"/>
                        <w:ind w:left="0"/>
                        <w:jc w:val="center"/>
                        <w:rPr>
                          <w:b/>
                          <w:bCs/>
                          <w:szCs w:val="21"/>
                        </w:rPr>
                      </w:pPr>
                    </w:p>
                    <w:p w:rsidR="00CC2221" w:rsidP="00333D92" w:rsidRDefault="00CC2221" w14:paraId="3389A371" w14:textId="77777777">
                      <w:pPr>
                        <w:pStyle w:val="ListParagraph"/>
                        <w:ind w:left="0"/>
                        <w:rPr>
                          <w:b/>
                          <w:bCs/>
                          <w:szCs w:val="21"/>
                        </w:rPr>
                      </w:pPr>
                    </w:p>
                    <w:p w:rsidR="00CC2221" w:rsidP="00CC2221" w:rsidRDefault="00CC2221" w14:paraId="424FF95F" w14:textId="77777777">
                      <w:pPr>
                        <w:pStyle w:val="ListParagraph"/>
                        <w:ind w:left="0"/>
                        <w:jc w:val="center"/>
                        <w:rPr>
                          <w:b/>
                          <w:bCs/>
                          <w:szCs w:val="21"/>
                        </w:rPr>
                      </w:pPr>
                    </w:p>
                    <w:p w:rsidR="00CC2221" w:rsidP="00CC2221" w:rsidRDefault="00CC2221" w14:paraId="111E8AC1" w14:textId="77777777">
                      <w:pPr>
                        <w:pStyle w:val="ListParagraph"/>
                        <w:ind w:left="0"/>
                        <w:rPr>
                          <w:b/>
                          <w:bCs/>
                          <w:szCs w:val="21"/>
                        </w:rPr>
                      </w:pPr>
                      <w:r>
                        <w:rPr>
                          <w:b/>
                          <w:bCs/>
                          <w:szCs w:val="21"/>
                        </w:rPr>
                        <w:t xml:space="preserve">  </w:t>
                      </w:r>
                    </w:p>
                  </w:txbxContent>
                </v:textbox>
                <w10:wrap type="square" anchorx="margin"/>
              </v:shape>
            </w:pict>
          </mc:Fallback>
        </mc:AlternateContent>
      </w:r>
      <w:r w:rsidRPr="00086188" w:rsidR="00CB207E">
        <w:rPr>
          <w:rFonts w:asciiTheme="minorHAnsi" w:hAnsiTheme="minorHAnsi" w:cstheme="minorHAnsi"/>
          <w:sz w:val="22"/>
          <w:szCs w:val="22"/>
          <w:lang w:val="en-US"/>
        </w:rPr>
        <w:t>The figure above presents the overall results on limited access by combining data from the two response options: “Yes, once” and “Yes, more than once”</w:t>
      </w:r>
      <w:r w:rsidRPr="00086188" w:rsidR="00F74307">
        <w:rPr>
          <w:rFonts w:asciiTheme="minorHAnsi" w:hAnsiTheme="minorHAnsi" w:cstheme="minorHAnsi"/>
          <w:sz w:val="22"/>
          <w:szCs w:val="22"/>
          <w:lang w:val="en-US"/>
        </w:rPr>
        <w:t>. The</w:t>
      </w:r>
      <w:r w:rsidRPr="00086188" w:rsidR="008F0DD0">
        <w:rPr>
          <w:rFonts w:asciiTheme="minorHAnsi" w:hAnsiTheme="minorHAnsi" w:cstheme="minorHAnsi"/>
          <w:sz w:val="22"/>
          <w:szCs w:val="22"/>
          <w:lang w:val="en-US"/>
        </w:rPr>
        <w:t xml:space="preserve"> data </w:t>
      </w:r>
      <w:r w:rsidRPr="00086188" w:rsidR="00F74307">
        <w:rPr>
          <w:rFonts w:asciiTheme="minorHAnsi" w:hAnsiTheme="minorHAnsi" w:cstheme="minorHAnsi"/>
          <w:sz w:val="22"/>
          <w:szCs w:val="22"/>
          <w:lang w:val="en-US"/>
        </w:rPr>
        <w:t xml:space="preserve">can also be presented separately for the two answers. Another alternative that would help present the severity of the access issues would include calculating a cumulative severity score </w:t>
      </w:r>
      <w:r w:rsidRPr="00086188" w:rsidR="0052522B">
        <w:rPr>
          <w:rFonts w:asciiTheme="minorHAnsi" w:hAnsiTheme="minorHAnsi" w:cstheme="minorHAnsi"/>
          <w:sz w:val="22"/>
          <w:szCs w:val="22"/>
          <w:lang w:val="en-US"/>
        </w:rPr>
        <w:t>per sample (or household group within the two samples) for each of the above variables or for the three of them</w:t>
      </w:r>
      <w:r w:rsidRPr="00086188">
        <w:rPr>
          <w:rFonts w:asciiTheme="minorHAnsi" w:hAnsiTheme="minorHAnsi" w:cstheme="minorHAnsi"/>
          <w:sz w:val="22"/>
          <w:szCs w:val="22"/>
          <w:lang w:val="en-US"/>
        </w:rPr>
        <w:t>, as described in the box below.</w:t>
      </w:r>
    </w:p>
    <w:p w:rsidRPr="00086188" w:rsidR="009C4302" w:rsidP="00642BCD" w:rsidRDefault="009C4302" w14:paraId="467E4205" w14:textId="48F4557B">
      <w:pPr>
        <w:jc w:val="both"/>
        <w:rPr>
          <w:rFonts w:asciiTheme="minorHAnsi" w:hAnsiTheme="minorHAnsi" w:cstheme="minorHAnsi"/>
          <w:sz w:val="22"/>
          <w:szCs w:val="22"/>
          <w:lang w:val="en-US"/>
        </w:rPr>
      </w:pPr>
    </w:p>
    <w:p w:rsidRPr="00086188" w:rsidR="009C4302" w:rsidP="00642BCD" w:rsidRDefault="009C4302" w14:paraId="1C18CD7B" w14:textId="63DA197D">
      <w:pPr>
        <w:jc w:val="both"/>
        <w:rPr>
          <w:rFonts w:asciiTheme="minorHAnsi" w:hAnsiTheme="minorHAnsi" w:cstheme="minorHAnsi"/>
          <w:sz w:val="22"/>
          <w:szCs w:val="22"/>
          <w:lang w:val="en-US"/>
        </w:rPr>
      </w:pPr>
      <w:r w:rsidRPr="00086188">
        <w:rPr>
          <w:rFonts w:asciiTheme="minorHAnsi" w:hAnsiTheme="minorHAnsi" w:cstheme="minorHAnsi"/>
          <w:sz w:val="22"/>
          <w:szCs w:val="22"/>
          <w:lang w:val="en-US"/>
        </w:rPr>
        <w:t xml:space="preserve">Next, conduct cross-tabulations to explore how various household characteristics, such as income level, household size, or income-generating activities (farming, herding, or both), may be associated with reported food insecurity and (safe) water access issues. This analysis will help identify patterns or correlations between these characteristics and access issues, offering valuable insights into </w:t>
      </w:r>
      <w:r w:rsidRPr="00086188" w:rsidR="00086188">
        <w:rPr>
          <w:rFonts w:asciiTheme="minorHAnsi" w:hAnsiTheme="minorHAnsi" w:cstheme="minorHAnsi"/>
          <w:sz w:val="22"/>
          <w:szCs w:val="22"/>
          <w:lang w:val="en-US"/>
        </w:rPr>
        <w:t>the most vulnerable groups</w:t>
      </w:r>
      <w:r w:rsidRPr="00086188">
        <w:rPr>
          <w:rFonts w:asciiTheme="minorHAnsi" w:hAnsiTheme="minorHAnsi" w:cstheme="minorHAnsi"/>
          <w:sz w:val="22"/>
          <w:szCs w:val="22"/>
          <w:lang w:val="en-US"/>
        </w:rPr>
        <w:t xml:space="preserve">. </w:t>
      </w:r>
    </w:p>
    <w:p w:rsidRPr="00086188" w:rsidR="009C4302" w:rsidP="00642BCD" w:rsidRDefault="009C4302" w14:paraId="665184CA" w14:textId="0EA8A48A">
      <w:pPr>
        <w:jc w:val="both"/>
        <w:rPr>
          <w:rFonts w:asciiTheme="minorHAnsi" w:hAnsiTheme="minorHAnsi" w:cstheme="minorHAnsi"/>
          <w:sz w:val="22"/>
          <w:szCs w:val="22"/>
          <w:lang w:val="en-US"/>
        </w:rPr>
      </w:pPr>
    </w:p>
    <w:p w:rsidRPr="00086188" w:rsidR="009C4302" w:rsidP="00642BCD" w:rsidRDefault="00086188" w14:paraId="16F3C506" w14:textId="372218EF">
      <w:pPr>
        <w:jc w:val="both"/>
        <w:rPr>
          <w:rFonts w:asciiTheme="minorHAnsi" w:hAnsiTheme="minorHAnsi" w:cstheme="minorHAnsi"/>
          <w:sz w:val="22"/>
          <w:szCs w:val="22"/>
          <w:lang w:val="en-US"/>
        </w:rPr>
      </w:pPr>
      <w:r w:rsidRPr="00086188">
        <w:rPr>
          <w:rFonts w:asciiTheme="minorHAnsi" w:hAnsiTheme="minorHAnsi" w:cstheme="minorHAnsi"/>
          <w:sz w:val="22"/>
          <w:szCs w:val="22"/>
          <w:lang w:val="en-US"/>
        </w:rPr>
        <w:t>Next,</w:t>
      </w:r>
      <w:r w:rsidRPr="00086188" w:rsidR="009C4302">
        <w:rPr>
          <w:rFonts w:asciiTheme="minorHAnsi" w:hAnsiTheme="minorHAnsi" w:cstheme="minorHAnsi"/>
          <w:sz w:val="22"/>
          <w:szCs w:val="22"/>
          <w:lang w:val="en-US"/>
        </w:rPr>
        <w:t xml:space="preserve"> compare baseline and endline data to assess whether the proportion of households reporting insufficient access to food and (safe) water has changed compared to the baseline.</w:t>
      </w:r>
    </w:p>
    <w:p w:rsidRPr="00086188" w:rsidR="00B834EB" w:rsidP="00642BCD" w:rsidRDefault="00B834EB" w14:paraId="19EB4EA5" w14:textId="601A624D">
      <w:pPr>
        <w:jc w:val="both"/>
        <w:rPr>
          <w:rFonts w:asciiTheme="minorHAnsi" w:hAnsiTheme="minorHAnsi" w:cstheme="minorHAnsi"/>
          <w:sz w:val="22"/>
          <w:szCs w:val="22"/>
          <w:lang w:val="en-US"/>
        </w:rPr>
      </w:pPr>
    </w:p>
    <w:p w:rsidRPr="00086188" w:rsidR="009A0862" w:rsidP="00642BCD" w:rsidRDefault="009A0862" w14:paraId="649A2C3A" w14:textId="77777777">
      <w:pPr>
        <w:pStyle w:val="Default"/>
        <w:jc w:val="both"/>
        <w:rPr>
          <w:rFonts w:asciiTheme="minorHAnsi" w:hAnsiTheme="minorHAnsi" w:cstheme="minorHAnsi"/>
          <w:sz w:val="22"/>
          <w:szCs w:val="22"/>
        </w:rPr>
      </w:pPr>
      <w:r w:rsidRPr="00086188">
        <w:rPr>
          <w:rFonts w:asciiTheme="minorHAnsi" w:hAnsiTheme="minorHAnsi" w:cstheme="minorHAnsi"/>
          <w:sz w:val="22"/>
          <w:szCs w:val="22"/>
        </w:rPr>
        <w:t>Throughout the analysis, triangulate the results with findings from qualitative interviews and other relevant sources.</w:t>
      </w:r>
    </w:p>
    <w:p w:rsidRPr="00086188" w:rsidR="009A0862" w:rsidP="00642BCD" w:rsidRDefault="009A0862" w14:paraId="33E03995" w14:textId="77777777">
      <w:pPr>
        <w:jc w:val="both"/>
        <w:rPr>
          <w:rFonts w:asciiTheme="minorHAnsi" w:hAnsiTheme="minorHAnsi" w:cstheme="minorHAnsi"/>
          <w:sz w:val="22"/>
          <w:szCs w:val="22"/>
          <w:lang w:val="en-US"/>
        </w:rPr>
      </w:pPr>
    </w:p>
    <w:p w:rsidRPr="00086188" w:rsidR="008F0DD0" w:rsidP="00642BCD" w:rsidRDefault="008F0DD0" w14:paraId="7400A938" w14:textId="09B25B19">
      <w:pPr>
        <w:pStyle w:val="Default"/>
        <w:rPr>
          <w:rFonts w:asciiTheme="minorHAnsi" w:hAnsiTheme="minorHAnsi" w:cstheme="minorHAnsi"/>
          <w:b/>
          <w:bCs/>
          <w:sz w:val="22"/>
          <w:szCs w:val="22"/>
        </w:rPr>
      </w:pPr>
      <w:r w:rsidRPr="00086188">
        <w:rPr>
          <w:rFonts w:asciiTheme="minorHAnsi" w:hAnsiTheme="minorHAnsi" w:cstheme="minorHAnsi"/>
          <w:b/>
          <w:bCs/>
          <w:sz w:val="22"/>
          <w:szCs w:val="22"/>
        </w:rPr>
        <w:t>Restricted Access to Healthcare due to Financial Constraints</w:t>
      </w:r>
    </w:p>
    <w:p w:rsidRPr="00086188" w:rsidR="008F0DD0" w:rsidP="00642BCD" w:rsidRDefault="006C55D8" w14:paraId="25CC288C" w14:textId="6B7E830E">
      <w:pPr>
        <w:jc w:val="both"/>
        <w:rPr>
          <w:rFonts w:asciiTheme="minorHAnsi" w:hAnsiTheme="minorHAnsi" w:cstheme="minorHAnsi"/>
          <w:sz w:val="22"/>
          <w:szCs w:val="22"/>
          <w:lang w:val="en-US"/>
        </w:rPr>
      </w:pPr>
      <w:r w:rsidRPr="00086188">
        <w:rPr>
          <w:rFonts w:asciiTheme="minorHAnsi" w:hAnsiTheme="minorHAnsi" w:cstheme="minorHAnsi"/>
          <w:sz w:val="22"/>
          <w:szCs w:val="22"/>
          <w:lang w:val="en-US"/>
        </w:rPr>
        <w:t>This analysis aims</w:t>
      </w:r>
      <w:r w:rsidRPr="00086188" w:rsidR="008F0DD0">
        <w:rPr>
          <w:rFonts w:asciiTheme="minorHAnsi" w:hAnsiTheme="minorHAnsi" w:cstheme="minorHAnsi"/>
          <w:sz w:val="22"/>
          <w:szCs w:val="22"/>
          <w:lang w:val="en-US"/>
        </w:rPr>
        <w:t xml:space="preserve"> to help identify the prevalence of issues related to restrained access to healthcare due to financial barriers. The data collected for variable e4_health can be </w:t>
      </w:r>
      <w:r w:rsidRPr="00086188" w:rsidR="00086188">
        <w:rPr>
          <w:rFonts w:asciiTheme="minorHAnsi" w:hAnsiTheme="minorHAnsi" w:cstheme="minorHAnsi"/>
          <w:sz w:val="22"/>
          <w:szCs w:val="22"/>
          <w:lang w:val="en-US"/>
        </w:rPr>
        <w:t>analyzed</w:t>
      </w:r>
      <w:r w:rsidRPr="00086188" w:rsidR="008F0DD0">
        <w:rPr>
          <w:rFonts w:asciiTheme="minorHAnsi" w:hAnsiTheme="minorHAnsi" w:cstheme="minorHAnsi"/>
          <w:sz w:val="22"/>
          <w:szCs w:val="22"/>
          <w:lang w:val="en-US"/>
        </w:rPr>
        <w:t xml:space="preserve"> following the instructions </w:t>
      </w:r>
      <w:r w:rsidRPr="00086188" w:rsidR="00086188">
        <w:rPr>
          <w:rFonts w:asciiTheme="minorHAnsi" w:hAnsiTheme="minorHAnsi" w:cstheme="minorHAnsi"/>
          <w:sz w:val="22"/>
          <w:szCs w:val="22"/>
          <w:lang w:val="en-US"/>
        </w:rPr>
        <w:t xml:space="preserve">in the subsection on access to sufficient food, </w:t>
      </w:r>
      <w:r w:rsidRPr="00086188" w:rsidR="008F0DD0">
        <w:rPr>
          <w:rFonts w:asciiTheme="minorHAnsi" w:hAnsiTheme="minorHAnsi" w:cstheme="minorHAnsi"/>
          <w:sz w:val="22"/>
          <w:szCs w:val="22"/>
          <w:lang w:val="en-US"/>
        </w:rPr>
        <w:t>water, and clean water.</w:t>
      </w:r>
    </w:p>
    <w:p w:rsidRPr="00086188" w:rsidR="009A0862" w:rsidP="00642BCD" w:rsidRDefault="009A0862" w14:paraId="31AB7CA7" w14:textId="77777777">
      <w:pPr>
        <w:jc w:val="both"/>
        <w:rPr>
          <w:rFonts w:asciiTheme="minorHAnsi" w:hAnsiTheme="minorHAnsi" w:cstheme="minorHAnsi"/>
          <w:sz w:val="22"/>
          <w:szCs w:val="22"/>
          <w:lang w:val="en-US"/>
        </w:rPr>
      </w:pPr>
    </w:p>
    <w:p w:rsidRPr="00086188" w:rsidR="009A0862" w:rsidP="00642BCD" w:rsidRDefault="009A0862" w14:paraId="7685605A" w14:textId="6FCB3621">
      <w:pPr>
        <w:pStyle w:val="Default"/>
        <w:jc w:val="both"/>
        <w:rPr>
          <w:rFonts w:asciiTheme="minorHAnsi" w:hAnsiTheme="minorHAnsi" w:cstheme="minorHAnsi"/>
          <w:sz w:val="22"/>
          <w:szCs w:val="22"/>
        </w:rPr>
      </w:pPr>
      <w:r w:rsidRPr="00086188">
        <w:rPr>
          <w:rFonts w:asciiTheme="minorHAnsi" w:hAnsiTheme="minorHAnsi" w:cstheme="minorHAnsi"/>
          <w:sz w:val="22"/>
          <w:szCs w:val="22"/>
        </w:rPr>
        <w:t>Throughout the analysis, triangulate the results with findings from qualitative interviews and other relevant sources.</w:t>
      </w:r>
    </w:p>
    <w:p w:rsidRPr="00086188" w:rsidR="008F0DD0" w:rsidP="00642BCD" w:rsidRDefault="008F0DD0" w14:paraId="10285CD4" w14:textId="77777777">
      <w:pPr>
        <w:jc w:val="both"/>
        <w:rPr>
          <w:rFonts w:asciiTheme="minorHAnsi" w:hAnsiTheme="minorHAnsi" w:cstheme="minorHAnsi"/>
          <w:sz w:val="22"/>
          <w:szCs w:val="22"/>
          <w:lang w:val="en-US"/>
        </w:rPr>
      </w:pPr>
    </w:p>
    <w:p w:rsidRPr="00086188" w:rsidR="008F0DD0" w:rsidP="00642BCD" w:rsidRDefault="008F0DD0" w14:paraId="49F61497" w14:textId="4515CC05">
      <w:pPr>
        <w:pStyle w:val="Default"/>
        <w:rPr>
          <w:rFonts w:asciiTheme="minorHAnsi" w:hAnsiTheme="minorHAnsi" w:cstheme="minorHAnsi"/>
          <w:b/>
          <w:bCs/>
          <w:sz w:val="22"/>
          <w:szCs w:val="22"/>
        </w:rPr>
      </w:pPr>
      <w:r w:rsidRPr="00086188">
        <w:rPr>
          <w:rFonts w:asciiTheme="minorHAnsi" w:hAnsiTheme="minorHAnsi" w:cstheme="minorHAnsi"/>
          <w:b/>
          <w:bCs/>
          <w:sz w:val="22"/>
          <w:szCs w:val="22"/>
        </w:rPr>
        <w:t>Restricted Access to Education for Children 6-17 years old</w:t>
      </w:r>
    </w:p>
    <w:p w:rsidRPr="00086188" w:rsidR="00775FBD" w:rsidP="00642BCD" w:rsidRDefault="005E6F1C" w14:paraId="7545E3E7" w14:textId="506AB84D">
      <w:pPr>
        <w:jc w:val="both"/>
        <w:rPr>
          <w:rFonts w:asciiTheme="minorHAnsi" w:hAnsiTheme="minorHAnsi" w:cstheme="minorHAnsi"/>
          <w:sz w:val="22"/>
          <w:szCs w:val="22"/>
          <w:lang w:val="en-US"/>
        </w:rPr>
      </w:pPr>
      <w:r w:rsidRPr="00086188">
        <w:rPr>
          <w:rFonts w:asciiTheme="minorHAnsi" w:hAnsiTheme="minorHAnsi" w:cstheme="minorHAnsi"/>
          <w:sz w:val="22"/>
          <w:szCs w:val="22"/>
          <w:lang w:val="en-US"/>
        </w:rPr>
        <w:t xml:space="preserve">This analysis will provide an overview of the prevalence of educational access issues within the sampled households, allowing for comparisons between the intervention and comparison communities. </w:t>
      </w:r>
      <w:r w:rsidRPr="00086188" w:rsidR="00775FBD">
        <w:rPr>
          <w:rFonts w:asciiTheme="minorHAnsi" w:hAnsiTheme="minorHAnsi" w:cstheme="minorHAnsi"/>
          <w:sz w:val="22"/>
          <w:szCs w:val="22"/>
          <w:lang w:val="en-US"/>
        </w:rPr>
        <w:t xml:space="preserve">The data collected for variable e5_education can be </w:t>
      </w:r>
      <w:r w:rsidRPr="00086188" w:rsidR="00086188">
        <w:rPr>
          <w:rFonts w:asciiTheme="minorHAnsi" w:hAnsiTheme="minorHAnsi" w:cstheme="minorHAnsi"/>
          <w:sz w:val="22"/>
          <w:szCs w:val="22"/>
          <w:lang w:val="en-US"/>
        </w:rPr>
        <w:t>analyzed</w:t>
      </w:r>
      <w:r w:rsidRPr="00086188" w:rsidR="00775FBD">
        <w:rPr>
          <w:rFonts w:asciiTheme="minorHAnsi" w:hAnsiTheme="minorHAnsi" w:cstheme="minorHAnsi"/>
          <w:sz w:val="22"/>
          <w:szCs w:val="22"/>
          <w:lang w:val="en-US"/>
        </w:rPr>
        <w:t xml:space="preserve"> following the instructions </w:t>
      </w:r>
      <w:r w:rsidRPr="00086188" w:rsidR="00086188">
        <w:rPr>
          <w:rFonts w:asciiTheme="minorHAnsi" w:hAnsiTheme="minorHAnsi" w:cstheme="minorHAnsi"/>
          <w:sz w:val="22"/>
          <w:szCs w:val="22"/>
          <w:lang w:val="en-US"/>
        </w:rPr>
        <w:t xml:space="preserve">in the subsection on access to sufficient food, </w:t>
      </w:r>
      <w:r w:rsidRPr="00086188" w:rsidR="00775FBD">
        <w:rPr>
          <w:rFonts w:asciiTheme="minorHAnsi" w:hAnsiTheme="minorHAnsi" w:cstheme="minorHAnsi"/>
          <w:sz w:val="22"/>
          <w:szCs w:val="22"/>
          <w:lang w:val="en-US"/>
        </w:rPr>
        <w:t>water, and clean water.</w:t>
      </w:r>
    </w:p>
    <w:p w:rsidRPr="00086188" w:rsidR="00F13568" w:rsidP="00642BCD" w:rsidRDefault="00F13568" w14:paraId="4EF42C92" w14:textId="77777777">
      <w:pPr>
        <w:jc w:val="both"/>
        <w:rPr>
          <w:rFonts w:asciiTheme="minorHAnsi" w:hAnsiTheme="minorHAnsi" w:cstheme="minorHAnsi"/>
          <w:sz w:val="22"/>
          <w:szCs w:val="22"/>
          <w:lang w:val="en-US"/>
        </w:rPr>
      </w:pPr>
    </w:p>
    <w:p w:rsidRPr="00086188" w:rsidR="00F13568" w:rsidP="00642BCD" w:rsidRDefault="00F13568" w14:paraId="34B7661E" w14:textId="06FCB712">
      <w:pPr>
        <w:jc w:val="both"/>
        <w:rPr>
          <w:rFonts w:asciiTheme="minorHAnsi" w:hAnsiTheme="minorHAnsi" w:cstheme="minorHAnsi"/>
          <w:sz w:val="22"/>
          <w:szCs w:val="22"/>
          <w:lang w:val="en-US"/>
        </w:rPr>
      </w:pPr>
      <w:r w:rsidRPr="00086188">
        <w:rPr>
          <w:rFonts w:asciiTheme="minorHAnsi" w:hAnsiTheme="minorHAnsi" w:cstheme="minorHAnsi"/>
          <w:sz w:val="22"/>
          <w:szCs w:val="22"/>
          <w:lang w:val="en-US"/>
        </w:rPr>
        <w:t xml:space="preserve">For households that reported one or more children </w:t>
      </w:r>
      <w:r w:rsidRPr="00086188" w:rsidR="00086188">
        <w:rPr>
          <w:rFonts w:asciiTheme="minorHAnsi" w:hAnsiTheme="minorHAnsi" w:cstheme="minorHAnsi"/>
          <w:sz w:val="22"/>
          <w:szCs w:val="22"/>
          <w:lang w:val="en-US"/>
        </w:rPr>
        <w:t>could not attend education, analyze the reasons provided for non-attendance (e6_why) and</w:t>
      </w:r>
      <w:r w:rsidRPr="00086188" w:rsidR="00341643">
        <w:rPr>
          <w:rFonts w:asciiTheme="minorHAnsi" w:hAnsiTheme="minorHAnsi" w:cstheme="minorHAnsi"/>
          <w:sz w:val="22"/>
          <w:szCs w:val="22"/>
          <w:lang w:val="en-US"/>
        </w:rPr>
        <w:t xml:space="preserve"> any other possible reasons (e7_other).</w:t>
      </w:r>
    </w:p>
    <w:p w:rsidRPr="00086188" w:rsidR="008F0DD0" w:rsidP="00642BCD" w:rsidRDefault="008F0DD0" w14:paraId="35D20958" w14:textId="77777777">
      <w:pPr>
        <w:jc w:val="both"/>
        <w:rPr>
          <w:rFonts w:asciiTheme="minorHAnsi" w:hAnsiTheme="minorHAnsi" w:cstheme="minorHAnsi"/>
          <w:sz w:val="22"/>
          <w:szCs w:val="22"/>
          <w:lang w:val="en-US"/>
        </w:rPr>
      </w:pPr>
    </w:p>
    <w:p w:rsidRPr="00086188" w:rsidR="009A0862" w:rsidP="00642BCD" w:rsidRDefault="009A0862" w14:paraId="68939FAC" w14:textId="77777777">
      <w:pPr>
        <w:pStyle w:val="Default"/>
        <w:jc w:val="both"/>
        <w:rPr>
          <w:rFonts w:asciiTheme="minorHAnsi" w:hAnsiTheme="minorHAnsi" w:cstheme="minorHAnsi"/>
          <w:sz w:val="22"/>
          <w:szCs w:val="22"/>
        </w:rPr>
      </w:pPr>
      <w:r w:rsidRPr="00086188">
        <w:rPr>
          <w:rFonts w:asciiTheme="minorHAnsi" w:hAnsiTheme="minorHAnsi" w:cstheme="minorHAnsi"/>
          <w:sz w:val="22"/>
          <w:szCs w:val="22"/>
        </w:rPr>
        <w:t>Throughout the analysis, triangulate the results with findings from qualitative interviews and other relevant sources.</w:t>
      </w:r>
    </w:p>
    <w:p w:rsidRPr="00086188" w:rsidR="009A0862" w:rsidP="00642BCD" w:rsidRDefault="009A0862" w14:paraId="0013F041" w14:textId="77777777">
      <w:pPr>
        <w:jc w:val="both"/>
        <w:rPr>
          <w:rFonts w:asciiTheme="minorHAnsi" w:hAnsiTheme="minorHAnsi" w:cstheme="minorHAnsi"/>
          <w:sz w:val="22"/>
          <w:szCs w:val="22"/>
          <w:lang w:val="en-US"/>
        </w:rPr>
      </w:pPr>
    </w:p>
    <w:p w:rsidRPr="00086188" w:rsidR="007E02F7" w:rsidP="00642BCD" w:rsidRDefault="008F3FA9" w14:paraId="5660737E" w14:textId="6DCABCA7">
      <w:pPr>
        <w:pStyle w:val="Heading3"/>
        <w:numPr>
          <w:ilvl w:val="0"/>
          <w:numId w:val="0"/>
        </w:numPr>
        <w:ind w:left="720" w:hanging="720"/>
        <w:rPr>
          <w:rFonts w:asciiTheme="minorHAnsi" w:hAnsiTheme="minorHAnsi" w:cstheme="minorHAnsi"/>
          <w:lang w:val="en-US"/>
        </w:rPr>
      </w:pPr>
      <w:r w:rsidRPr="00086188">
        <w:rPr>
          <w:rFonts w:asciiTheme="minorHAnsi" w:hAnsiTheme="minorHAnsi" w:cstheme="minorHAnsi"/>
          <w:lang w:val="en-US"/>
        </w:rPr>
        <w:t>5</w:t>
      </w:r>
      <w:r w:rsidRPr="00086188" w:rsidR="007E02F7">
        <w:rPr>
          <w:rFonts w:asciiTheme="minorHAnsi" w:hAnsiTheme="minorHAnsi" w:cstheme="minorHAnsi"/>
          <w:lang w:val="en-US"/>
        </w:rPr>
        <w:t>.1.</w:t>
      </w:r>
      <w:r w:rsidRPr="00086188" w:rsidR="00580DDD">
        <w:rPr>
          <w:rFonts w:asciiTheme="minorHAnsi" w:hAnsiTheme="minorHAnsi" w:cstheme="minorHAnsi"/>
          <w:lang w:val="en-US"/>
        </w:rPr>
        <w:t>2</w:t>
      </w:r>
      <w:r w:rsidRPr="00086188" w:rsidR="007E02F7">
        <w:rPr>
          <w:rFonts w:asciiTheme="minorHAnsi" w:hAnsiTheme="minorHAnsi" w:cstheme="minorHAnsi"/>
          <w:lang w:val="en-US"/>
        </w:rPr>
        <w:t xml:space="preserve"> Purchasing Power</w:t>
      </w:r>
    </w:p>
    <w:p w:rsidRPr="00086188" w:rsidR="00261B24" w:rsidP="00642BCD" w:rsidRDefault="005B40A3" w14:paraId="45B7C3EC" w14:textId="5B082617">
      <w:pPr>
        <w:pStyle w:val="Default"/>
        <w:jc w:val="both"/>
        <w:rPr>
          <w:rFonts w:asciiTheme="minorHAnsi" w:hAnsiTheme="minorHAnsi" w:cstheme="minorHAnsi"/>
          <w:sz w:val="22"/>
          <w:szCs w:val="22"/>
        </w:rPr>
      </w:pPr>
      <w:r w:rsidRPr="00086188">
        <w:rPr>
          <w:rFonts w:asciiTheme="minorHAnsi" w:hAnsiTheme="minorHAnsi" w:cstheme="minorHAnsi"/>
          <w:sz w:val="22"/>
          <w:szCs w:val="22"/>
        </w:rPr>
        <w:t xml:space="preserve">This section will focus on the analysis of several variables related to </w:t>
      </w:r>
      <w:r w:rsidRPr="00086188" w:rsidR="008D742C">
        <w:rPr>
          <w:rFonts w:asciiTheme="minorHAnsi" w:hAnsiTheme="minorHAnsi" w:cstheme="minorHAnsi"/>
          <w:sz w:val="22"/>
          <w:szCs w:val="22"/>
        </w:rPr>
        <w:t xml:space="preserve">farmer/herder </w:t>
      </w:r>
      <w:r w:rsidRPr="00086188" w:rsidR="00F63DC5">
        <w:rPr>
          <w:rFonts w:asciiTheme="minorHAnsi" w:hAnsiTheme="minorHAnsi" w:cstheme="minorHAnsi"/>
          <w:sz w:val="22"/>
          <w:szCs w:val="22"/>
        </w:rPr>
        <w:t>households’</w:t>
      </w:r>
      <w:r w:rsidRPr="00086188">
        <w:rPr>
          <w:rFonts w:asciiTheme="minorHAnsi" w:hAnsiTheme="minorHAnsi" w:cstheme="minorHAnsi"/>
          <w:sz w:val="22"/>
          <w:szCs w:val="22"/>
        </w:rPr>
        <w:t xml:space="preserve"> income</w:t>
      </w:r>
      <w:r w:rsidRPr="00086188" w:rsidR="00261B24">
        <w:rPr>
          <w:rFonts w:asciiTheme="minorHAnsi" w:hAnsiTheme="minorHAnsi" w:cstheme="minorHAnsi"/>
          <w:sz w:val="22"/>
          <w:szCs w:val="22"/>
        </w:rPr>
        <w:t xml:space="preserve"> </w:t>
      </w:r>
      <w:r w:rsidRPr="00086188" w:rsidR="006C55D8">
        <w:rPr>
          <w:rFonts w:asciiTheme="minorHAnsi" w:hAnsiTheme="minorHAnsi" w:cstheme="minorHAnsi"/>
          <w:sz w:val="22"/>
          <w:szCs w:val="22"/>
        </w:rPr>
        <w:t>to gain</w:t>
      </w:r>
      <w:r w:rsidRPr="00086188" w:rsidR="00261B24">
        <w:rPr>
          <w:rFonts w:asciiTheme="minorHAnsi" w:hAnsiTheme="minorHAnsi" w:cstheme="minorHAnsi"/>
          <w:sz w:val="22"/>
          <w:szCs w:val="22"/>
        </w:rPr>
        <w:t xml:space="preserve"> a comprehensive understanding of the income dynamics among farmer/herder households.</w:t>
      </w:r>
      <w:r w:rsidRPr="00086188" w:rsidR="00E8740A">
        <w:rPr>
          <w:rFonts w:asciiTheme="minorHAnsi" w:hAnsiTheme="minorHAnsi" w:cstheme="minorHAnsi"/>
          <w:sz w:val="22"/>
          <w:szCs w:val="22"/>
        </w:rPr>
        <w:t xml:space="preserve"> </w:t>
      </w:r>
      <w:r w:rsidRPr="00086188" w:rsidR="002906A2">
        <w:rPr>
          <w:rFonts w:asciiTheme="minorHAnsi" w:hAnsiTheme="minorHAnsi" w:cstheme="minorHAnsi"/>
          <w:sz w:val="22"/>
          <w:szCs w:val="22"/>
        </w:rPr>
        <w:t>The</w:t>
      </w:r>
      <w:r w:rsidRPr="00086188" w:rsidR="00E8740A">
        <w:rPr>
          <w:rFonts w:asciiTheme="minorHAnsi" w:hAnsiTheme="minorHAnsi" w:cstheme="minorHAnsi"/>
          <w:sz w:val="22"/>
          <w:szCs w:val="22"/>
        </w:rPr>
        <w:t xml:space="preserve"> variables can be categorized </w:t>
      </w:r>
      <w:r w:rsidRPr="00086188" w:rsidR="006C55D8">
        <w:rPr>
          <w:rFonts w:asciiTheme="minorHAnsi" w:hAnsiTheme="minorHAnsi" w:cstheme="minorHAnsi"/>
          <w:sz w:val="22"/>
          <w:szCs w:val="22"/>
        </w:rPr>
        <w:t>into</w:t>
      </w:r>
      <w:r w:rsidRPr="00086188" w:rsidR="00E8740A">
        <w:rPr>
          <w:rFonts w:asciiTheme="minorHAnsi" w:hAnsiTheme="minorHAnsi" w:cstheme="minorHAnsi"/>
          <w:sz w:val="22"/>
          <w:szCs w:val="22"/>
        </w:rPr>
        <w:t xml:space="preserve"> the following themes:</w:t>
      </w:r>
    </w:p>
    <w:p w:rsidRPr="00086188" w:rsidR="00E561FA" w:rsidP="00642BCD" w:rsidRDefault="00E561FA" w14:paraId="40FD2024" w14:textId="35E415C4">
      <w:pPr>
        <w:widowControl w:val="0"/>
        <w:jc w:val="both"/>
        <w:rPr>
          <w:rFonts w:asciiTheme="minorHAnsi" w:hAnsiTheme="minorHAnsi" w:cstheme="minorHAnsi"/>
          <w:sz w:val="22"/>
          <w:szCs w:val="22"/>
          <w:lang w:val="en-US"/>
        </w:rPr>
      </w:pPr>
    </w:p>
    <w:p w:rsidRPr="00086188" w:rsidR="00F9668C" w:rsidP="00642BCD" w:rsidRDefault="00F9668C" w14:paraId="011CCCAF" w14:textId="4E93B84B">
      <w:pPr>
        <w:pStyle w:val="ListParagraph"/>
        <w:widowControl w:val="0"/>
        <w:numPr>
          <w:ilvl w:val="0"/>
          <w:numId w:val="19"/>
        </w:numPr>
        <w:jc w:val="both"/>
        <w:rPr>
          <w:rFonts w:asciiTheme="minorHAnsi" w:hAnsiTheme="minorHAnsi" w:cstheme="minorHAnsi"/>
          <w:sz w:val="22"/>
          <w:szCs w:val="22"/>
          <w:lang w:val="en-US"/>
        </w:rPr>
      </w:pPr>
      <w:r w:rsidRPr="00086188">
        <w:rPr>
          <w:rFonts w:asciiTheme="minorHAnsi" w:hAnsiTheme="minorHAnsi" w:cstheme="minorHAnsi"/>
          <w:b/>
          <w:bCs/>
          <w:sz w:val="22"/>
          <w:szCs w:val="22"/>
          <w:lang w:val="en-US"/>
        </w:rPr>
        <w:t>Sources of household income among farmers/herders</w:t>
      </w:r>
      <w:r w:rsidRPr="00086188">
        <w:rPr>
          <w:rFonts w:asciiTheme="minorHAnsi" w:hAnsiTheme="minorHAnsi" w:cstheme="minorHAnsi"/>
          <w:sz w:val="22"/>
          <w:szCs w:val="22"/>
          <w:lang w:val="en-US"/>
        </w:rPr>
        <w:t>: e8_sources</w:t>
      </w:r>
      <w:r w:rsidRPr="00086188" w:rsidR="00785F61">
        <w:rPr>
          <w:rStyle w:val="FootnoteReference"/>
          <w:rFonts w:asciiTheme="minorHAnsi" w:hAnsiTheme="minorHAnsi" w:cstheme="minorHAnsi"/>
          <w:sz w:val="22"/>
          <w:szCs w:val="22"/>
          <w:lang w:val="en-US"/>
        </w:rPr>
        <w:footnoteReference w:id="26"/>
      </w:r>
      <w:r w:rsidRPr="00086188">
        <w:rPr>
          <w:rFonts w:asciiTheme="minorHAnsi" w:hAnsiTheme="minorHAnsi" w:cstheme="minorHAnsi"/>
          <w:sz w:val="22"/>
          <w:szCs w:val="22"/>
          <w:lang w:val="en-US"/>
        </w:rPr>
        <w:t xml:space="preserve"> and e9_other</w:t>
      </w:r>
      <w:r w:rsidRPr="00086188" w:rsidR="00785F61">
        <w:rPr>
          <w:rStyle w:val="FootnoteReference"/>
          <w:rFonts w:asciiTheme="minorHAnsi" w:hAnsiTheme="minorHAnsi" w:cstheme="minorHAnsi"/>
          <w:sz w:val="22"/>
          <w:szCs w:val="22"/>
          <w:lang w:val="en-US"/>
        </w:rPr>
        <w:footnoteReference w:id="27"/>
      </w:r>
    </w:p>
    <w:p w:rsidRPr="00086188" w:rsidR="005B40A3" w:rsidP="00642BCD" w:rsidRDefault="005B40A3" w14:paraId="001628FE" w14:textId="0DC52D87">
      <w:pPr>
        <w:pStyle w:val="ListParagraph"/>
        <w:widowControl w:val="0"/>
        <w:numPr>
          <w:ilvl w:val="0"/>
          <w:numId w:val="19"/>
        </w:numPr>
        <w:jc w:val="both"/>
        <w:rPr>
          <w:rFonts w:asciiTheme="minorHAnsi" w:hAnsiTheme="minorHAnsi" w:cstheme="minorHAnsi"/>
          <w:sz w:val="22"/>
          <w:szCs w:val="22"/>
          <w:lang w:val="en-US"/>
        </w:rPr>
      </w:pPr>
      <w:r w:rsidRPr="00086188">
        <w:rPr>
          <w:rFonts w:asciiTheme="minorHAnsi" w:hAnsiTheme="minorHAnsi" w:cstheme="minorHAnsi"/>
          <w:b/>
          <w:bCs/>
          <w:sz w:val="22"/>
          <w:szCs w:val="22"/>
          <w:lang w:val="en-US"/>
        </w:rPr>
        <w:t>Household monthly income</w:t>
      </w:r>
      <w:r w:rsidRPr="00086188" w:rsidR="00F9668C">
        <w:rPr>
          <w:rFonts w:asciiTheme="minorHAnsi" w:hAnsiTheme="minorHAnsi" w:cstheme="minorHAnsi"/>
          <w:b/>
          <w:bCs/>
          <w:sz w:val="22"/>
          <w:szCs w:val="22"/>
          <w:lang w:val="en-US"/>
        </w:rPr>
        <w:t xml:space="preserve"> among </w:t>
      </w:r>
      <w:r w:rsidRPr="00086188" w:rsidR="006C55D8">
        <w:rPr>
          <w:rFonts w:asciiTheme="minorHAnsi" w:hAnsiTheme="minorHAnsi" w:cstheme="minorHAnsi"/>
          <w:b/>
          <w:bCs/>
          <w:sz w:val="22"/>
          <w:szCs w:val="22"/>
          <w:lang w:val="en-US"/>
        </w:rPr>
        <w:t>farmers</w:t>
      </w:r>
      <w:r w:rsidRPr="00086188" w:rsidR="00F9668C">
        <w:rPr>
          <w:rFonts w:asciiTheme="minorHAnsi" w:hAnsiTheme="minorHAnsi" w:cstheme="minorHAnsi"/>
          <w:b/>
          <w:bCs/>
          <w:sz w:val="22"/>
          <w:szCs w:val="22"/>
          <w:lang w:val="en-US"/>
        </w:rPr>
        <w:t>/herders</w:t>
      </w:r>
      <w:r w:rsidRPr="00086188">
        <w:rPr>
          <w:rFonts w:asciiTheme="minorHAnsi" w:hAnsiTheme="minorHAnsi" w:cstheme="minorHAnsi"/>
          <w:sz w:val="22"/>
          <w:szCs w:val="22"/>
          <w:lang w:val="en-US"/>
        </w:rPr>
        <w:t>: e10_income</w:t>
      </w:r>
      <w:r w:rsidRPr="00086188" w:rsidR="00785F61">
        <w:rPr>
          <w:rStyle w:val="FootnoteReference"/>
          <w:rFonts w:asciiTheme="minorHAnsi" w:hAnsiTheme="minorHAnsi" w:cstheme="minorHAnsi"/>
          <w:sz w:val="22"/>
          <w:szCs w:val="22"/>
          <w:lang w:val="en-US"/>
        </w:rPr>
        <w:footnoteReference w:id="28"/>
      </w:r>
    </w:p>
    <w:p w:rsidRPr="00086188" w:rsidR="005B40A3" w:rsidP="00642BCD" w:rsidRDefault="005B40A3" w14:paraId="498F70D3" w14:textId="42A8779D">
      <w:pPr>
        <w:pStyle w:val="ListParagraph"/>
        <w:widowControl w:val="0"/>
        <w:numPr>
          <w:ilvl w:val="0"/>
          <w:numId w:val="19"/>
        </w:numPr>
        <w:jc w:val="both"/>
        <w:rPr>
          <w:rFonts w:asciiTheme="minorHAnsi" w:hAnsiTheme="minorHAnsi" w:cstheme="minorHAnsi"/>
          <w:sz w:val="22"/>
          <w:szCs w:val="22"/>
          <w:lang w:val="en-US"/>
        </w:rPr>
      </w:pPr>
      <w:r w:rsidRPr="00086188">
        <w:rPr>
          <w:rFonts w:asciiTheme="minorHAnsi" w:hAnsiTheme="minorHAnsi" w:cstheme="minorHAnsi"/>
          <w:b/>
          <w:bCs/>
          <w:sz w:val="22"/>
          <w:szCs w:val="22"/>
          <w:lang w:val="en-US"/>
        </w:rPr>
        <w:t>Income variability</w:t>
      </w:r>
      <w:r w:rsidRPr="00086188" w:rsidR="00CD4E67">
        <w:rPr>
          <w:rFonts w:asciiTheme="minorHAnsi" w:hAnsiTheme="minorHAnsi" w:cstheme="minorHAnsi"/>
          <w:b/>
          <w:bCs/>
          <w:sz w:val="22"/>
          <w:szCs w:val="22"/>
          <w:lang w:val="en-US"/>
        </w:rPr>
        <w:t xml:space="preserve"> over </w:t>
      </w:r>
      <w:r w:rsidRPr="00086188" w:rsidR="0076238C">
        <w:rPr>
          <w:rFonts w:asciiTheme="minorHAnsi" w:hAnsiTheme="minorHAnsi" w:cstheme="minorHAnsi"/>
          <w:b/>
          <w:bCs/>
          <w:sz w:val="22"/>
          <w:szCs w:val="22"/>
          <w:lang w:val="en-US"/>
        </w:rPr>
        <w:t xml:space="preserve">the </w:t>
      </w:r>
      <w:r w:rsidRPr="00086188" w:rsidR="00CD4E67">
        <w:rPr>
          <w:rFonts w:asciiTheme="minorHAnsi" w:hAnsiTheme="minorHAnsi" w:cstheme="minorHAnsi"/>
          <w:b/>
          <w:bCs/>
          <w:sz w:val="22"/>
          <w:szCs w:val="22"/>
          <w:lang w:val="en-US"/>
        </w:rPr>
        <w:t xml:space="preserve">12 months </w:t>
      </w:r>
      <w:r w:rsidRPr="00086188" w:rsidR="006C55D8">
        <w:rPr>
          <w:rFonts w:asciiTheme="minorHAnsi" w:hAnsiTheme="minorHAnsi" w:cstheme="minorHAnsi"/>
          <w:b/>
          <w:bCs/>
          <w:sz w:val="22"/>
          <w:szCs w:val="22"/>
          <w:lang w:val="en-US"/>
        </w:rPr>
        <w:t>before</w:t>
      </w:r>
      <w:r w:rsidRPr="00086188" w:rsidR="00CD4E67">
        <w:rPr>
          <w:rFonts w:asciiTheme="minorHAnsi" w:hAnsiTheme="minorHAnsi" w:cstheme="minorHAnsi"/>
          <w:b/>
          <w:bCs/>
          <w:sz w:val="22"/>
          <w:szCs w:val="22"/>
          <w:lang w:val="en-US"/>
        </w:rPr>
        <w:t xml:space="preserve"> data collection</w:t>
      </w:r>
      <w:r w:rsidRPr="00086188">
        <w:rPr>
          <w:rFonts w:asciiTheme="minorHAnsi" w:hAnsiTheme="minorHAnsi" w:cstheme="minorHAnsi"/>
          <w:sz w:val="22"/>
          <w:szCs w:val="22"/>
          <w:lang w:val="en-US"/>
        </w:rPr>
        <w:t>:</w:t>
      </w:r>
      <w:r w:rsidRPr="00086188" w:rsidR="00CD4E67">
        <w:rPr>
          <w:rFonts w:asciiTheme="minorHAnsi" w:hAnsiTheme="minorHAnsi" w:cstheme="minorHAnsi"/>
          <w:sz w:val="22"/>
          <w:szCs w:val="22"/>
          <w:lang w:val="en-US"/>
        </w:rPr>
        <w:t xml:space="preserve"> e11_var</w:t>
      </w:r>
      <w:r w:rsidRPr="00086188" w:rsidR="00785F61">
        <w:rPr>
          <w:rFonts w:asciiTheme="minorHAnsi" w:hAnsiTheme="minorHAnsi" w:cstheme="minorHAnsi"/>
          <w:sz w:val="22"/>
          <w:szCs w:val="22"/>
          <w:lang w:val="en-US"/>
        </w:rPr>
        <w:t>y</w:t>
      </w:r>
      <w:r w:rsidRPr="00086188" w:rsidR="00785F61">
        <w:rPr>
          <w:rStyle w:val="FootnoteReference"/>
          <w:rFonts w:asciiTheme="minorHAnsi" w:hAnsiTheme="minorHAnsi" w:cstheme="minorHAnsi"/>
          <w:sz w:val="22"/>
          <w:szCs w:val="22"/>
          <w:lang w:val="en-US"/>
        </w:rPr>
        <w:footnoteReference w:id="29"/>
      </w:r>
      <w:r w:rsidRPr="00086188" w:rsidR="00785F61">
        <w:rPr>
          <w:rFonts w:eastAsia="Microsoft Sans Serif" w:asciiTheme="minorHAnsi" w:hAnsiTheme="minorHAnsi" w:cstheme="minorHAnsi"/>
          <w:color w:val="000000"/>
          <w:sz w:val="22"/>
          <w:szCs w:val="22"/>
          <w:lang w:val="en-US" w:eastAsia="ja-JP"/>
        </w:rPr>
        <w:t>, e12_lowest,</w:t>
      </w:r>
      <w:r w:rsidRPr="00086188" w:rsidR="00785F61">
        <w:rPr>
          <w:rStyle w:val="FootnoteReference"/>
          <w:rFonts w:asciiTheme="minorHAnsi" w:hAnsiTheme="minorHAnsi" w:cstheme="minorHAnsi"/>
          <w:sz w:val="22"/>
          <w:szCs w:val="22"/>
          <w:lang w:val="en-US"/>
        </w:rPr>
        <w:footnoteReference w:id="30"/>
      </w:r>
      <w:r w:rsidRPr="00086188" w:rsidR="00785F61">
        <w:rPr>
          <w:rFonts w:eastAsia="Microsoft Sans Serif" w:asciiTheme="minorHAnsi" w:hAnsiTheme="minorHAnsi" w:cstheme="minorHAnsi"/>
          <w:color w:val="000000"/>
          <w:sz w:val="22"/>
          <w:szCs w:val="22"/>
          <w:lang w:val="en-US" w:eastAsia="ja-JP"/>
        </w:rPr>
        <w:t xml:space="preserve"> and e13_highest</w:t>
      </w:r>
      <w:r w:rsidRPr="00086188" w:rsidR="00785F61">
        <w:rPr>
          <w:rStyle w:val="FootnoteReference"/>
          <w:rFonts w:asciiTheme="minorHAnsi" w:hAnsiTheme="minorHAnsi" w:cstheme="minorHAnsi"/>
          <w:sz w:val="22"/>
          <w:szCs w:val="22"/>
          <w:lang w:val="en-US"/>
        </w:rPr>
        <w:footnoteReference w:id="31"/>
      </w:r>
    </w:p>
    <w:p w:rsidRPr="00086188" w:rsidR="005B40A3" w:rsidP="00642BCD" w:rsidRDefault="00CC17C9" w14:paraId="0FD7D013" w14:textId="0EC22F56">
      <w:pPr>
        <w:pStyle w:val="ListParagraph"/>
        <w:widowControl w:val="0"/>
        <w:numPr>
          <w:ilvl w:val="0"/>
          <w:numId w:val="19"/>
        </w:numPr>
        <w:jc w:val="both"/>
        <w:rPr>
          <w:rFonts w:asciiTheme="minorHAnsi" w:hAnsiTheme="minorHAnsi" w:cstheme="minorHAnsi"/>
          <w:sz w:val="22"/>
          <w:szCs w:val="22"/>
          <w:lang w:val="en-US"/>
        </w:rPr>
      </w:pPr>
      <w:r w:rsidRPr="00086188">
        <w:rPr>
          <w:rFonts w:asciiTheme="minorHAnsi" w:hAnsiTheme="minorHAnsi" w:cstheme="minorHAnsi"/>
          <w:b/>
          <w:bCs/>
          <w:sz w:val="22"/>
          <w:szCs w:val="22"/>
          <w:lang w:val="en-US"/>
        </w:rPr>
        <w:t xml:space="preserve">Changes in household income as opposed to a year </w:t>
      </w:r>
      <w:r w:rsidRPr="00086188" w:rsidR="006C55D8">
        <w:rPr>
          <w:rFonts w:asciiTheme="minorHAnsi" w:hAnsiTheme="minorHAnsi" w:cstheme="minorHAnsi"/>
          <w:b/>
          <w:bCs/>
          <w:sz w:val="22"/>
          <w:szCs w:val="22"/>
          <w:lang w:val="en-US"/>
        </w:rPr>
        <w:t>before</w:t>
      </w:r>
      <w:r w:rsidRPr="00086188">
        <w:rPr>
          <w:rFonts w:asciiTheme="minorHAnsi" w:hAnsiTheme="minorHAnsi" w:cstheme="minorHAnsi"/>
          <w:b/>
          <w:bCs/>
          <w:sz w:val="22"/>
          <w:szCs w:val="22"/>
          <w:lang w:val="en-US"/>
        </w:rPr>
        <w:t xml:space="preserve"> data collection</w:t>
      </w:r>
      <w:r w:rsidRPr="00086188">
        <w:rPr>
          <w:rFonts w:asciiTheme="minorHAnsi" w:hAnsiTheme="minorHAnsi" w:cstheme="minorHAnsi"/>
          <w:sz w:val="22"/>
          <w:szCs w:val="22"/>
          <w:lang w:val="en-US"/>
        </w:rPr>
        <w:t xml:space="preserve">: </w:t>
      </w:r>
      <w:r w:rsidRPr="00086188" w:rsidR="00785F61">
        <w:rPr>
          <w:rFonts w:asciiTheme="minorHAnsi" w:hAnsiTheme="minorHAnsi" w:cstheme="minorHAnsi"/>
          <w:sz w:val="22"/>
          <w:szCs w:val="22"/>
          <w:lang w:val="en-US"/>
        </w:rPr>
        <w:t>e14_compare</w:t>
      </w:r>
      <w:r w:rsidRPr="00086188" w:rsidR="00785F61">
        <w:rPr>
          <w:rStyle w:val="FootnoteReference"/>
          <w:rFonts w:asciiTheme="minorHAnsi" w:hAnsiTheme="minorHAnsi" w:cstheme="minorHAnsi"/>
          <w:sz w:val="22"/>
          <w:szCs w:val="22"/>
          <w:lang w:val="en-US"/>
        </w:rPr>
        <w:footnoteReference w:id="32"/>
      </w:r>
      <w:r w:rsidRPr="00086188" w:rsidR="00785F61">
        <w:rPr>
          <w:rFonts w:asciiTheme="minorHAnsi" w:hAnsiTheme="minorHAnsi" w:cstheme="minorHAnsi"/>
          <w:sz w:val="22"/>
          <w:szCs w:val="22"/>
          <w:lang w:val="en-US"/>
        </w:rPr>
        <w:t xml:space="preserve"> and e15_change</w:t>
      </w:r>
      <w:r w:rsidRPr="00086188" w:rsidR="00785F61">
        <w:rPr>
          <w:rStyle w:val="FootnoteReference"/>
          <w:rFonts w:asciiTheme="minorHAnsi" w:hAnsiTheme="minorHAnsi" w:cstheme="minorHAnsi"/>
          <w:sz w:val="22"/>
          <w:szCs w:val="22"/>
          <w:lang w:val="en-US"/>
        </w:rPr>
        <w:footnoteReference w:id="33"/>
      </w:r>
    </w:p>
    <w:p w:rsidRPr="00086188" w:rsidR="008D742C" w:rsidP="00642BCD" w:rsidRDefault="008D742C" w14:paraId="315ADB6B" w14:textId="54A0FDAC">
      <w:pPr>
        <w:pStyle w:val="ListParagraph"/>
        <w:widowControl w:val="0"/>
        <w:numPr>
          <w:ilvl w:val="0"/>
          <w:numId w:val="19"/>
        </w:numPr>
        <w:jc w:val="both"/>
        <w:rPr>
          <w:rFonts w:asciiTheme="minorHAnsi" w:hAnsiTheme="minorHAnsi" w:cstheme="minorHAnsi"/>
          <w:sz w:val="22"/>
          <w:szCs w:val="22"/>
          <w:lang w:val="en-US"/>
        </w:rPr>
      </w:pPr>
      <w:r w:rsidRPr="00086188">
        <w:rPr>
          <w:rFonts w:asciiTheme="minorHAnsi" w:hAnsiTheme="minorHAnsi" w:cstheme="minorHAnsi"/>
          <w:b/>
          <w:bCs/>
          <w:sz w:val="22"/>
          <w:szCs w:val="22"/>
          <w:lang w:val="en-US"/>
        </w:rPr>
        <w:t>Impact of EO contamination on household income</w:t>
      </w:r>
      <w:r w:rsidRPr="00086188">
        <w:rPr>
          <w:rFonts w:asciiTheme="minorHAnsi" w:hAnsiTheme="minorHAnsi" w:cstheme="minorHAnsi"/>
          <w:sz w:val="22"/>
          <w:szCs w:val="22"/>
          <w:lang w:val="en-US"/>
        </w:rPr>
        <w:t xml:space="preserve">: </w:t>
      </w:r>
      <w:r w:rsidRPr="00086188" w:rsidR="00785F61">
        <w:rPr>
          <w:rFonts w:asciiTheme="minorHAnsi" w:hAnsiTheme="minorHAnsi" w:cstheme="minorHAnsi"/>
          <w:sz w:val="22"/>
          <w:szCs w:val="22"/>
          <w:lang w:val="en-US"/>
        </w:rPr>
        <w:t>e16_contamination</w:t>
      </w:r>
      <w:r w:rsidRPr="00086188" w:rsidR="00785F61">
        <w:rPr>
          <w:rStyle w:val="FootnoteReference"/>
          <w:rFonts w:asciiTheme="minorHAnsi" w:hAnsiTheme="minorHAnsi" w:cstheme="minorHAnsi"/>
          <w:sz w:val="22"/>
          <w:szCs w:val="22"/>
          <w:lang w:val="en-US"/>
        </w:rPr>
        <w:footnoteReference w:id="34"/>
      </w:r>
      <w:r w:rsidRPr="00086188" w:rsidR="00785F61">
        <w:rPr>
          <w:rFonts w:asciiTheme="minorHAnsi" w:hAnsiTheme="minorHAnsi" w:cstheme="minorHAnsi"/>
          <w:sz w:val="22"/>
          <w:szCs w:val="22"/>
          <w:lang w:val="en-US"/>
        </w:rPr>
        <w:t xml:space="preserve"> and e17_impact</w:t>
      </w:r>
      <w:r w:rsidRPr="00086188" w:rsidR="00785F61">
        <w:rPr>
          <w:rStyle w:val="FootnoteReference"/>
          <w:rFonts w:asciiTheme="minorHAnsi" w:hAnsiTheme="minorHAnsi" w:cstheme="minorHAnsi"/>
          <w:sz w:val="22"/>
          <w:szCs w:val="22"/>
          <w:lang w:val="en-US"/>
        </w:rPr>
        <w:footnoteReference w:id="35"/>
      </w:r>
    </w:p>
    <w:p w:rsidRPr="00086188" w:rsidR="008D742C" w:rsidP="00642BCD" w:rsidRDefault="008D742C" w14:paraId="06054A82" w14:textId="4E11A95D">
      <w:pPr>
        <w:pStyle w:val="ListParagraph"/>
        <w:widowControl w:val="0"/>
        <w:numPr>
          <w:ilvl w:val="0"/>
          <w:numId w:val="19"/>
        </w:numPr>
        <w:jc w:val="both"/>
        <w:rPr>
          <w:rFonts w:asciiTheme="minorHAnsi" w:hAnsiTheme="minorHAnsi" w:cstheme="minorHAnsi"/>
          <w:sz w:val="22"/>
          <w:szCs w:val="22"/>
          <w:lang w:val="en-US"/>
        </w:rPr>
      </w:pPr>
      <w:r w:rsidRPr="00086188">
        <w:rPr>
          <w:rFonts w:asciiTheme="minorHAnsi" w:hAnsiTheme="minorHAnsi" w:cstheme="minorHAnsi"/>
          <w:b/>
          <w:bCs/>
          <w:sz w:val="22"/>
          <w:szCs w:val="22"/>
          <w:lang w:val="en-US"/>
        </w:rPr>
        <w:t>Impact of climate change on household income</w:t>
      </w:r>
      <w:r w:rsidRPr="00086188">
        <w:rPr>
          <w:rFonts w:asciiTheme="minorHAnsi" w:hAnsiTheme="minorHAnsi" w:cstheme="minorHAnsi"/>
          <w:sz w:val="22"/>
          <w:szCs w:val="22"/>
          <w:lang w:val="en-US"/>
        </w:rPr>
        <w:t xml:space="preserve">: </w:t>
      </w:r>
      <w:r w:rsidRPr="00086188" w:rsidR="00785F61">
        <w:rPr>
          <w:rFonts w:asciiTheme="minorHAnsi" w:hAnsiTheme="minorHAnsi" w:cstheme="minorHAnsi"/>
          <w:sz w:val="22"/>
          <w:szCs w:val="22"/>
          <w:lang w:val="en-US"/>
        </w:rPr>
        <w:t>e18_climate</w:t>
      </w:r>
      <w:r w:rsidRPr="00086188" w:rsidR="00785F61">
        <w:rPr>
          <w:rStyle w:val="FootnoteReference"/>
          <w:rFonts w:asciiTheme="minorHAnsi" w:hAnsiTheme="minorHAnsi" w:cstheme="minorHAnsi"/>
          <w:sz w:val="22"/>
          <w:szCs w:val="22"/>
          <w:lang w:val="en-US"/>
        </w:rPr>
        <w:footnoteReference w:id="36"/>
      </w:r>
      <w:r w:rsidRPr="00086188" w:rsidR="00785F61">
        <w:rPr>
          <w:rFonts w:asciiTheme="minorHAnsi" w:hAnsiTheme="minorHAnsi" w:cstheme="minorHAnsi"/>
          <w:sz w:val="22"/>
          <w:szCs w:val="22"/>
          <w:lang w:val="en-US"/>
        </w:rPr>
        <w:t xml:space="preserve"> and e19_impact</w:t>
      </w:r>
      <w:r w:rsidRPr="00086188" w:rsidR="00785F61">
        <w:rPr>
          <w:rStyle w:val="FootnoteReference"/>
          <w:rFonts w:asciiTheme="minorHAnsi" w:hAnsiTheme="minorHAnsi" w:cstheme="minorHAnsi"/>
          <w:sz w:val="22"/>
          <w:szCs w:val="22"/>
          <w:lang w:val="en-US"/>
        </w:rPr>
        <w:footnoteReference w:id="37"/>
      </w:r>
    </w:p>
    <w:p w:rsidRPr="00086188" w:rsidR="008D742C" w:rsidP="00642BCD" w:rsidRDefault="008D742C" w14:paraId="587F2B15" w14:textId="03D5AB24">
      <w:pPr>
        <w:pStyle w:val="ListParagraph"/>
        <w:widowControl w:val="0"/>
        <w:numPr>
          <w:ilvl w:val="0"/>
          <w:numId w:val="19"/>
        </w:numPr>
        <w:jc w:val="both"/>
        <w:rPr>
          <w:rFonts w:asciiTheme="minorHAnsi" w:hAnsiTheme="minorHAnsi" w:cstheme="minorHAnsi"/>
          <w:sz w:val="22"/>
          <w:szCs w:val="22"/>
          <w:lang w:val="en-US"/>
        </w:rPr>
      </w:pPr>
      <w:r w:rsidRPr="00086188">
        <w:rPr>
          <w:rFonts w:asciiTheme="minorHAnsi" w:hAnsiTheme="minorHAnsi" w:cstheme="minorHAnsi"/>
          <w:b/>
          <w:bCs/>
          <w:sz w:val="22"/>
          <w:szCs w:val="22"/>
          <w:lang w:val="en-US"/>
        </w:rPr>
        <w:lastRenderedPageBreak/>
        <w:t>Impact of other factors on household income</w:t>
      </w:r>
      <w:r w:rsidRPr="00086188">
        <w:rPr>
          <w:rFonts w:asciiTheme="minorHAnsi" w:hAnsiTheme="minorHAnsi" w:cstheme="minorHAnsi"/>
          <w:sz w:val="22"/>
          <w:szCs w:val="22"/>
          <w:lang w:val="en-US"/>
        </w:rPr>
        <w:t xml:space="preserve">: </w:t>
      </w:r>
      <w:r w:rsidRPr="00086188" w:rsidR="00785F61">
        <w:rPr>
          <w:rFonts w:asciiTheme="minorHAnsi" w:hAnsiTheme="minorHAnsi" w:cstheme="minorHAnsi"/>
          <w:sz w:val="22"/>
          <w:szCs w:val="22"/>
          <w:lang w:val="en-US"/>
        </w:rPr>
        <w:t>e20_other</w:t>
      </w:r>
      <w:r w:rsidRPr="00086188" w:rsidR="00785F61">
        <w:rPr>
          <w:rStyle w:val="FootnoteReference"/>
          <w:rFonts w:asciiTheme="minorHAnsi" w:hAnsiTheme="minorHAnsi" w:cstheme="minorHAnsi"/>
          <w:sz w:val="22"/>
          <w:szCs w:val="22"/>
          <w:lang w:val="en-US"/>
        </w:rPr>
        <w:footnoteReference w:id="38"/>
      </w:r>
      <w:r w:rsidRPr="00086188" w:rsidR="00785F61">
        <w:rPr>
          <w:rFonts w:asciiTheme="minorHAnsi" w:hAnsiTheme="minorHAnsi" w:cstheme="minorHAnsi"/>
          <w:sz w:val="22"/>
          <w:szCs w:val="22"/>
          <w:lang w:val="en-US"/>
        </w:rPr>
        <w:t xml:space="preserve"> and e21_impact</w:t>
      </w:r>
      <w:r w:rsidRPr="00086188" w:rsidR="00785F61">
        <w:rPr>
          <w:rStyle w:val="FootnoteReference"/>
          <w:rFonts w:asciiTheme="minorHAnsi" w:hAnsiTheme="minorHAnsi" w:cstheme="minorHAnsi"/>
          <w:sz w:val="22"/>
          <w:szCs w:val="22"/>
          <w:lang w:val="en-US"/>
        </w:rPr>
        <w:footnoteReference w:id="39"/>
      </w:r>
    </w:p>
    <w:p w:rsidRPr="00086188" w:rsidR="0039188F" w:rsidP="00642BCD" w:rsidRDefault="0039188F" w14:paraId="2DF9F429" w14:textId="77777777">
      <w:pPr>
        <w:pStyle w:val="Default"/>
        <w:rPr>
          <w:rFonts w:asciiTheme="minorHAnsi" w:hAnsiTheme="minorHAnsi" w:cstheme="minorHAnsi"/>
          <w:sz w:val="22"/>
          <w:szCs w:val="22"/>
        </w:rPr>
      </w:pPr>
    </w:p>
    <w:p w:rsidRPr="00086188" w:rsidR="00AC683D" w:rsidP="00642BCD" w:rsidRDefault="00AC683D" w14:paraId="28EA863B" w14:textId="4D6168F1">
      <w:pPr>
        <w:pStyle w:val="Default"/>
        <w:rPr>
          <w:sz w:val="22"/>
          <w:szCs w:val="22"/>
        </w:rPr>
      </w:pPr>
      <w:r w:rsidRPr="00086188">
        <w:rPr>
          <w:rFonts w:asciiTheme="minorHAnsi" w:hAnsiTheme="minorHAnsi" w:cstheme="minorHAnsi"/>
          <w:b/>
          <w:bCs/>
          <w:sz w:val="22"/>
          <w:szCs w:val="22"/>
        </w:rPr>
        <w:t>Sources of Household Income</w:t>
      </w:r>
    </w:p>
    <w:p w:rsidRPr="00086188" w:rsidR="00D61FEF" w:rsidP="00642BCD" w:rsidRDefault="00D61FEF" w14:paraId="50BF2272" w14:textId="3ED368BC">
      <w:pPr>
        <w:pStyle w:val="Default"/>
        <w:jc w:val="both"/>
        <w:rPr>
          <w:rFonts w:asciiTheme="minorHAnsi" w:hAnsiTheme="minorHAnsi" w:cstheme="minorHAnsi"/>
          <w:sz w:val="22"/>
          <w:szCs w:val="22"/>
        </w:rPr>
      </w:pPr>
      <w:r w:rsidRPr="00086188">
        <w:rPr>
          <w:rFonts w:asciiTheme="minorHAnsi" w:hAnsiTheme="minorHAnsi" w:cstheme="minorHAnsi"/>
          <w:sz w:val="22"/>
          <w:szCs w:val="22"/>
        </w:rPr>
        <w:t>The analysis of the variables e8_sources and e9_other</w:t>
      </w:r>
      <w:r w:rsidRPr="00086188" w:rsidR="00BE39A4">
        <w:rPr>
          <w:rFonts w:asciiTheme="minorHAnsi" w:hAnsiTheme="minorHAnsi" w:cstheme="minorHAnsi"/>
          <w:sz w:val="22"/>
          <w:szCs w:val="22"/>
        </w:rPr>
        <w:t xml:space="preserve"> </w:t>
      </w:r>
      <w:r w:rsidRPr="00086188">
        <w:rPr>
          <w:rFonts w:asciiTheme="minorHAnsi" w:hAnsiTheme="minorHAnsi" w:cstheme="minorHAnsi"/>
          <w:sz w:val="22"/>
          <w:szCs w:val="22"/>
        </w:rPr>
        <w:t xml:space="preserve">will provide a clear overview of the most common sources of income. It will allow for comparisons between the </w:t>
      </w:r>
      <w:r w:rsidRPr="00086188" w:rsidR="00B6499B">
        <w:rPr>
          <w:rFonts w:asciiTheme="minorHAnsi" w:hAnsiTheme="minorHAnsi" w:cstheme="minorHAnsi"/>
          <w:sz w:val="22"/>
          <w:szCs w:val="22"/>
        </w:rPr>
        <w:t>intervention and comparison communities</w:t>
      </w:r>
      <w:r w:rsidRPr="00086188">
        <w:rPr>
          <w:rFonts w:asciiTheme="minorHAnsi" w:hAnsiTheme="minorHAnsi" w:cstheme="minorHAnsi"/>
          <w:sz w:val="22"/>
          <w:szCs w:val="22"/>
        </w:rPr>
        <w:t xml:space="preserve"> to see if certain sources are more prevalent </w:t>
      </w:r>
      <w:r w:rsidRPr="00086188" w:rsidR="007C4347">
        <w:rPr>
          <w:rFonts w:asciiTheme="minorHAnsi" w:hAnsiTheme="minorHAnsi" w:cstheme="minorHAnsi"/>
          <w:sz w:val="22"/>
          <w:szCs w:val="22"/>
        </w:rPr>
        <w:t>among farmers and herders in</w:t>
      </w:r>
      <w:r w:rsidRPr="00086188">
        <w:rPr>
          <w:rFonts w:asciiTheme="minorHAnsi" w:hAnsiTheme="minorHAnsi" w:cstheme="minorHAnsi"/>
          <w:sz w:val="22"/>
          <w:szCs w:val="22"/>
        </w:rPr>
        <w:t xml:space="preserve"> </w:t>
      </w:r>
      <w:r w:rsidRPr="00086188" w:rsidR="00B6499B">
        <w:rPr>
          <w:rFonts w:asciiTheme="minorHAnsi" w:hAnsiTheme="minorHAnsi" w:cstheme="minorHAnsi"/>
          <w:sz w:val="22"/>
          <w:szCs w:val="22"/>
        </w:rPr>
        <w:t>one</w:t>
      </w:r>
      <w:r w:rsidRPr="00086188">
        <w:rPr>
          <w:rFonts w:asciiTheme="minorHAnsi" w:hAnsiTheme="minorHAnsi" w:cstheme="minorHAnsi"/>
          <w:sz w:val="22"/>
          <w:szCs w:val="22"/>
        </w:rPr>
        <w:t xml:space="preserve"> community versus the other. </w:t>
      </w:r>
    </w:p>
    <w:p w:rsidRPr="00086188" w:rsidR="002156A2" w:rsidP="00642BCD" w:rsidRDefault="002156A2" w14:paraId="7EAA19B1" w14:textId="77777777">
      <w:pPr>
        <w:pStyle w:val="Default"/>
        <w:jc w:val="both"/>
        <w:rPr>
          <w:rFonts w:asciiTheme="minorHAnsi" w:hAnsiTheme="minorHAnsi" w:cstheme="minorHAnsi"/>
          <w:sz w:val="22"/>
          <w:szCs w:val="22"/>
        </w:rPr>
      </w:pPr>
    </w:p>
    <w:p w:rsidRPr="00086188" w:rsidR="002156A2" w:rsidP="1F718864" w:rsidRDefault="002156A2" w14:paraId="0431C353" w14:textId="6889F18F" w14:noSpellErr="1">
      <w:pPr>
        <w:pStyle w:val="Default"/>
        <w:jc w:val="both"/>
        <w:rPr>
          <w:rFonts w:ascii="Calibri" w:hAnsi="Calibri" w:cs="Calibri" w:asciiTheme="minorAscii" w:hAnsiTheme="minorAscii" w:cstheme="minorAscii"/>
          <w:sz w:val="22"/>
          <w:szCs w:val="22"/>
          <w:lang w:val="en-GB"/>
        </w:rPr>
      </w:pPr>
      <w:r w:rsidRPr="1F718864" w:rsidR="002156A2">
        <w:rPr>
          <w:rFonts w:ascii="Calibri" w:hAnsi="Calibri" w:cs="Calibri" w:asciiTheme="minorAscii" w:hAnsiTheme="minorAscii" w:cstheme="minorAscii"/>
          <w:sz w:val="22"/>
          <w:szCs w:val="22"/>
          <w:lang w:val="en-GB"/>
        </w:rPr>
        <w:t xml:space="preserve">Firstly, calculate the frequency and percentage of households that </w:t>
      </w:r>
      <w:r w:rsidRPr="1F718864" w:rsidR="002156A2">
        <w:rPr>
          <w:rFonts w:ascii="Calibri" w:hAnsi="Calibri" w:cs="Calibri" w:asciiTheme="minorAscii" w:hAnsiTheme="minorAscii" w:cstheme="minorAscii"/>
          <w:sz w:val="22"/>
          <w:szCs w:val="22"/>
          <w:lang w:val="en-GB"/>
        </w:rPr>
        <w:t>utilize</w:t>
      </w:r>
      <w:r w:rsidRPr="1F718864" w:rsidR="002156A2">
        <w:rPr>
          <w:rFonts w:ascii="Calibri" w:hAnsi="Calibri" w:cs="Calibri" w:asciiTheme="minorAscii" w:hAnsiTheme="minorAscii" w:cstheme="minorAscii"/>
          <w:sz w:val="22"/>
          <w:szCs w:val="22"/>
          <w:lang w:val="en-GB"/>
        </w:rPr>
        <w:t xml:space="preserve"> each identified income source (e.g., government salary, daily </w:t>
      </w:r>
      <w:r w:rsidRPr="1F718864" w:rsidR="002156A2">
        <w:rPr>
          <w:rFonts w:ascii="Calibri" w:hAnsi="Calibri" w:cs="Calibri" w:asciiTheme="minorAscii" w:hAnsiTheme="minorAscii" w:cstheme="minorAscii"/>
          <w:sz w:val="22"/>
          <w:szCs w:val="22"/>
          <w:lang w:val="en-GB"/>
        </w:rPr>
        <w:t>labor</w:t>
      </w:r>
      <w:r w:rsidRPr="1F718864" w:rsidR="002156A2">
        <w:rPr>
          <w:rFonts w:ascii="Calibri" w:hAnsi="Calibri" w:cs="Calibri" w:asciiTheme="minorAscii" w:hAnsiTheme="minorAscii" w:cstheme="minorAscii"/>
          <w:sz w:val="22"/>
          <w:szCs w:val="22"/>
          <w:lang w:val="en-GB"/>
        </w:rPr>
        <w:t xml:space="preserve">, farming revenues, remittances, etc.). This analysis should be conducted separately for both the intervention and comparison communities. The results should then be compared to </w:t>
      </w:r>
      <w:r w:rsidRPr="1F718864" w:rsidR="002156A2">
        <w:rPr>
          <w:rFonts w:ascii="Calibri" w:hAnsi="Calibri" w:cs="Calibri" w:asciiTheme="minorAscii" w:hAnsiTheme="minorAscii" w:cstheme="minorAscii"/>
          <w:sz w:val="22"/>
          <w:szCs w:val="22"/>
          <w:lang w:val="en-GB"/>
        </w:rPr>
        <w:t>identify</w:t>
      </w:r>
      <w:r w:rsidRPr="1F718864" w:rsidR="002156A2">
        <w:rPr>
          <w:rFonts w:ascii="Calibri" w:hAnsi="Calibri" w:cs="Calibri" w:asciiTheme="minorAscii" w:hAnsiTheme="minorAscii" w:cstheme="minorAscii"/>
          <w:sz w:val="22"/>
          <w:szCs w:val="22"/>
          <w:lang w:val="en-GB"/>
        </w:rPr>
        <w:t xml:space="preserve"> potential differences and similarities between the two communities.</w:t>
      </w:r>
    </w:p>
    <w:p w:rsidRPr="00086188" w:rsidR="00D61FEF" w:rsidP="00642BCD" w:rsidRDefault="00D61FEF" w14:paraId="5695755B" w14:textId="77777777">
      <w:pPr>
        <w:pStyle w:val="Default"/>
        <w:jc w:val="both"/>
        <w:rPr>
          <w:rFonts w:asciiTheme="minorHAnsi" w:hAnsiTheme="minorHAnsi" w:cstheme="minorHAnsi"/>
          <w:sz w:val="22"/>
          <w:szCs w:val="22"/>
        </w:rPr>
      </w:pPr>
    </w:p>
    <w:p w:rsidR="00D61FEF" w:rsidP="1F718864" w:rsidRDefault="002156A2" w14:paraId="411BE83E" w14:textId="32CAC4F9" w14:noSpellErr="1">
      <w:pPr>
        <w:pStyle w:val="Default"/>
        <w:jc w:val="both"/>
        <w:rPr>
          <w:rFonts w:ascii="Calibri" w:hAnsi="Calibri" w:cs="Calibri" w:asciiTheme="minorAscii" w:hAnsiTheme="minorAscii" w:cstheme="minorAscii"/>
          <w:sz w:val="22"/>
          <w:szCs w:val="22"/>
          <w:lang w:val="en-GB"/>
        </w:rPr>
      </w:pPr>
      <w:r w:rsidRPr="1F718864" w:rsidR="002156A2">
        <w:rPr>
          <w:rFonts w:ascii="Calibri" w:hAnsi="Calibri" w:cs="Calibri" w:asciiTheme="minorAscii" w:hAnsiTheme="minorAscii" w:cstheme="minorAscii"/>
          <w:sz w:val="22"/>
          <w:szCs w:val="22"/>
          <w:lang w:val="en-GB"/>
        </w:rPr>
        <w:t xml:space="preserve">Secondly, perform cross-tabulations to explore whether certain household characteristics are associated with specific income sources. Key household characteristics to include in the cross-tabulations include household income-generating activities (farming, herding, or both), household displacement status, sex of the household head, and other relevant factors. This will help </w:t>
      </w:r>
      <w:r w:rsidRPr="1F718864" w:rsidR="002156A2">
        <w:rPr>
          <w:rFonts w:ascii="Calibri" w:hAnsi="Calibri" w:cs="Calibri" w:asciiTheme="minorAscii" w:hAnsiTheme="minorAscii" w:cstheme="minorAscii"/>
          <w:sz w:val="22"/>
          <w:szCs w:val="22"/>
          <w:lang w:val="en-GB"/>
        </w:rPr>
        <w:t>identify</w:t>
      </w:r>
      <w:r w:rsidRPr="1F718864" w:rsidR="002156A2">
        <w:rPr>
          <w:rFonts w:ascii="Calibri" w:hAnsi="Calibri" w:cs="Calibri" w:asciiTheme="minorAscii" w:hAnsiTheme="minorAscii" w:cstheme="minorAscii"/>
          <w:sz w:val="22"/>
          <w:szCs w:val="22"/>
          <w:lang w:val="en-GB"/>
        </w:rPr>
        <w:t xml:space="preserve"> patterns or correlations between household characteristics and reliance on </w:t>
      </w:r>
      <w:r w:rsidRPr="1F718864" w:rsidR="002156A2">
        <w:rPr>
          <w:rFonts w:ascii="Calibri" w:hAnsi="Calibri" w:cs="Calibri" w:asciiTheme="minorAscii" w:hAnsiTheme="minorAscii" w:cstheme="minorAscii"/>
          <w:sz w:val="22"/>
          <w:szCs w:val="22"/>
          <w:lang w:val="en-GB"/>
        </w:rPr>
        <w:t>particular income</w:t>
      </w:r>
      <w:r w:rsidRPr="1F718864" w:rsidR="002156A2">
        <w:rPr>
          <w:rFonts w:ascii="Calibri" w:hAnsi="Calibri" w:cs="Calibri" w:asciiTheme="minorAscii" w:hAnsiTheme="minorAscii" w:cstheme="minorAscii"/>
          <w:sz w:val="22"/>
          <w:szCs w:val="22"/>
          <w:lang w:val="en-GB"/>
        </w:rPr>
        <w:t xml:space="preserve"> sources.</w:t>
      </w:r>
    </w:p>
    <w:p w:rsidRPr="007F45C8" w:rsidR="007F45C8" w:rsidP="00642BCD" w:rsidRDefault="007F45C8" w14:paraId="115A0F24" w14:textId="77777777">
      <w:pPr>
        <w:pStyle w:val="Default"/>
        <w:jc w:val="both"/>
        <w:rPr>
          <w:rFonts w:asciiTheme="minorHAnsi" w:hAnsiTheme="minorHAnsi" w:cstheme="minorHAnsi"/>
          <w:color w:val="auto"/>
          <w:sz w:val="22"/>
          <w:szCs w:val="22"/>
        </w:rPr>
      </w:pPr>
    </w:p>
    <w:p w:rsidRPr="007F45C8" w:rsidR="007F45C8" w:rsidP="00642BCD" w:rsidRDefault="007F45C8" w14:paraId="78CC72FF" w14:textId="76E655D7">
      <w:pPr>
        <w:pStyle w:val="Caption"/>
        <w:spacing w:after="0"/>
        <w:rPr>
          <w:rFonts w:asciiTheme="minorHAnsi" w:hAnsiTheme="minorHAnsi" w:cstheme="minorHAnsi"/>
          <w:color w:val="auto"/>
          <w:sz w:val="20"/>
          <w:szCs w:val="20"/>
        </w:rPr>
      </w:pPr>
      <w:r w:rsidRPr="007F45C8">
        <w:rPr>
          <w:rFonts w:asciiTheme="minorHAnsi" w:hAnsiTheme="minorHAnsi" w:cstheme="minorHAnsi"/>
          <w:color w:val="auto"/>
          <w:sz w:val="20"/>
          <w:szCs w:val="20"/>
        </w:rPr>
        <w:t xml:space="preserve">Figure </w:t>
      </w:r>
      <w:r w:rsidRPr="007F45C8">
        <w:rPr>
          <w:rFonts w:asciiTheme="minorHAnsi" w:hAnsiTheme="minorHAnsi" w:cstheme="minorHAnsi"/>
          <w:color w:val="auto"/>
          <w:sz w:val="20"/>
          <w:szCs w:val="20"/>
        </w:rPr>
        <w:fldChar w:fldCharType="begin"/>
      </w:r>
      <w:r w:rsidRPr="007F45C8">
        <w:rPr>
          <w:rFonts w:asciiTheme="minorHAnsi" w:hAnsiTheme="minorHAnsi" w:cstheme="minorHAnsi"/>
          <w:color w:val="auto"/>
          <w:sz w:val="20"/>
          <w:szCs w:val="20"/>
        </w:rPr>
        <w:instrText xml:space="preserve"> SEQ Ilustración \* ARABIC </w:instrText>
      </w:r>
      <w:r w:rsidRPr="007F45C8">
        <w:rPr>
          <w:rFonts w:asciiTheme="minorHAnsi" w:hAnsiTheme="minorHAnsi" w:cstheme="minorHAnsi"/>
          <w:color w:val="auto"/>
          <w:sz w:val="20"/>
          <w:szCs w:val="20"/>
        </w:rPr>
        <w:fldChar w:fldCharType="separate"/>
      </w:r>
      <w:r w:rsidRPr="007F45C8">
        <w:rPr>
          <w:rFonts w:asciiTheme="minorHAnsi" w:hAnsiTheme="minorHAnsi" w:cstheme="minorHAnsi"/>
          <w:noProof/>
          <w:color w:val="auto"/>
          <w:sz w:val="20"/>
          <w:szCs w:val="20"/>
        </w:rPr>
        <w:t>9</w:t>
      </w:r>
      <w:r w:rsidRPr="007F45C8">
        <w:rPr>
          <w:rFonts w:asciiTheme="minorHAnsi" w:hAnsiTheme="minorHAnsi" w:cstheme="minorHAnsi"/>
          <w:color w:val="auto"/>
          <w:sz w:val="20"/>
          <w:szCs w:val="20"/>
        </w:rPr>
        <w:fldChar w:fldCharType="end"/>
      </w:r>
      <w:r w:rsidRPr="007F45C8">
        <w:rPr>
          <w:rFonts w:asciiTheme="minorHAnsi" w:hAnsiTheme="minorHAnsi" w:cstheme="minorHAnsi"/>
          <w:color w:val="auto"/>
          <w:sz w:val="20"/>
          <w:szCs w:val="20"/>
        </w:rPr>
        <w:t>. Main Sources of Income among HHs in the Two Samples (n=)</w:t>
      </w:r>
      <w:r w:rsidRPr="007F45C8">
        <w:rPr>
          <w:rFonts w:asciiTheme="minorHAnsi" w:hAnsiTheme="minorHAnsi" w:cstheme="minorHAnsi"/>
          <w:noProof/>
          <w:color w:val="auto"/>
        </w:rPr>
        <w:drawing>
          <wp:inline distT="0" distB="0" distL="0" distR="0" wp14:anchorId="3AE8E5C6" wp14:editId="35E461ED">
            <wp:extent cx="5731510" cy="1977390"/>
            <wp:effectExtent l="0" t="0" r="2540" b="3810"/>
            <wp:docPr id="107877428" name="Gráfico 155347968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Pr="00086188" w:rsidR="00F96C4B" w:rsidP="00642BCD" w:rsidRDefault="00F96C4B" w14:paraId="5EEFBD0E" w14:textId="77777777">
      <w:pPr>
        <w:pStyle w:val="Default"/>
        <w:jc w:val="both"/>
        <w:rPr>
          <w:rFonts w:asciiTheme="minorHAnsi" w:hAnsiTheme="minorHAnsi" w:cstheme="minorHAnsi"/>
        </w:rPr>
      </w:pPr>
    </w:p>
    <w:p w:rsidRPr="00086188" w:rsidR="002156A2" w:rsidP="1F718864" w:rsidRDefault="002156A2" w14:paraId="604005E5" w14:textId="308F30F6" w14:noSpellErr="1">
      <w:pPr>
        <w:pStyle w:val="Default"/>
        <w:jc w:val="both"/>
        <w:rPr>
          <w:rFonts w:ascii="Calibri" w:hAnsi="Calibri" w:cs="Calibri" w:asciiTheme="minorAscii" w:hAnsiTheme="minorAscii" w:cstheme="minorAscii"/>
          <w:sz w:val="22"/>
          <w:szCs w:val="22"/>
          <w:lang w:val="en-GB"/>
        </w:rPr>
      </w:pPr>
      <w:r w:rsidRPr="1F718864" w:rsidR="002156A2">
        <w:rPr>
          <w:rFonts w:ascii="Calibri" w:hAnsi="Calibri" w:cs="Calibri" w:asciiTheme="minorAscii" w:hAnsiTheme="minorAscii" w:cstheme="minorAscii"/>
          <w:sz w:val="22"/>
          <w:szCs w:val="22"/>
          <w:lang w:val="en-GB"/>
        </w:rPr>
        <w:t xml:space="preserve">Thirdly, at the evaluation stage, compare baseline and endline results to assess whether there have been any changes in income sources over time. The analysis should be conducted separately for both the intervention and comparison communities to </w:t>
      </w:r>
      <w:r w:rsidRPr="1F718864" w:rsidR="002156A2">
        <w:rPr>
          <w:rFonts w:ascii="Calibri" w:hAnsi="Calibri" w:cs="Calibri" w:asciiTheme="minorAscii" w:hAnsiTheme="minorAscii" w:cstheme="minorAscii"/>
          <w:sz w:val="22"/>
          <w:szCs w:val="22"/>
          <w:lang w:val="en-GB"/>
        </w:rPr>
        <w:t>identify</w:t>
      </w:r>
      <w:r w:rsidRPr="1F718864" w:rsidR="002156A2">
        <w:rPr>
          <w:rFonts w:ascii="Calibri" w:hAnsi="Calibri" w:cs="Calibri" w:asciiTheme="minorAscii" w:hAnsiTheme="minorAscii" w:cstheme="minorAscii"/>
          <w:sz w:val="22"/>
          <w:szCs w:val="22"/>
          <w:lang w:val="en-GB"/>
        </w:rPr>
        <w:t xml:space="preserve"> any temporal changes within and between these communities</w:t>
      </w:r>
      <w:r w:rsidRPr="1F718864" w:rsidR="009A0862">
        <w:rPr>
          <w:rFonts w:ascii="Calibri" w:hAnsi="Calibri" w:cs="Calibri" w:asciiTheme="minorAscii" w:hAnsiTheme="minorAscii" w:cstheme="minorAscii"/>
          <w:sz w:val="22"/>
          <w:szCs w:val="22"/>
          <w:lang w:val="en-GB"/>
        </w:rPr>
        <w:t>.</w:t>
      </w:r>
    </w:p>
    <w:p w:rsidRPr="00086188" w:rsidR="009A0862" w:rsidP="00642BCD" w:rsidRDefault="009A0862" w14:paraId="7F6B04A1" w14:textId="77777777">
      <w:pPr>
        <w:pStyle w:val="Default"/>
        <w:jc w:val="both"/>
        <w:rPr>
          <w:rFonts w:asciiTheme="minorHAnsi" w:hAnsiTheme="minorHAnsi" w:cstheme="minorHAnsi"/>
          <w:sz w:val="22"/>
          <w:szCs w:val="22"/>
        </w:rPr>
      </w:pPr>
    </w:p>
    <w:p w:rsidRPr="00086188" w:rsidR="009A0862" w:rsidP="00642BCD" w:rsidRDefault="009A0862" w14:paraId="7A9A6962" w14:textId="77777777">
      <w:pPr>
        <w:pStyle w:val="Default"/>
        <w:jc w:val="both"/>
        <w:rPr>
          <w:rFonts w:asciiTheme="minorHAnsi" w:hAnsiTheme="minorHAnsi" w:cstheme="minorHAnsi"/>
          <w:sz w:val="22"/>
          <w:szCs w:val="22"/>
        </w:rPr>
      </w:pPr>
      <w:r w:rsidRPr="00086188">
        <w:rPr>
          <w:rFonts w:asciiTheme="minorHAnsi" w:hAnsiTheme="minorHAnsi" w:cstheme="minorHAnsi"/>
          <w:sz w:val="22"/>
          <w:szCs w:val="22"/>
        </w:rPr>
        <w:t>Throughout the analysis, triangulate the results with findings from qualitative interviews and other relevant sources.</w:t>
      </w:r>
    </w:p>
    <w:p w:rsidRPr="00086188" w:rsidR="009A0862" w:rsidP="00642BCD" w:rsidRDefault="009A0862" w14:paraId="204B0F65" w14:textId="77777777">
      <w:pPr>
        <w:pStyle w:val="Default"/>
        <w:rPr>
          <w:rFonts w:asciiTheme="minorHAnsi" w:hAnsiTheme="minorHAnsi" w:cstheme="minorHAnsi"/>
          <w:sz w:val="22"/>
          <w:szCs w:val="22"/>
        </w:rPr>
      </w:pPr>
    </w:p>
    <w:p w:rsidRPr="00086188" w:rsidR="00FC7F1D" w:rsidP="00642BCD" w:rsidRDefault="00FC7F1D" w14:paraId="556922EF" w14:textId="235C7880">
      <w:pPr>
        <w:pStyle w:val="Default"/>
        <w:rPr>
          <w:rFonts w:asciiTheme="minorHAnsi" w:hAnsiTheme="minorHAnsi" w:cstheme="minorHAnsi"/>
          <w:sz w:val="22"/>
          <w:szCs w:val="22"/>
        </w:rPr>
      </w:pPr>
      <w:r w:rsidRPr="00086188">
        <w:rPr>
          <w:rFonts w:asciiTheme="minorHAnsi" w:hAnsiTheme="minorHAnsi" w:cstheme="minorHAnsi"/>
          <w:b/>
          <w:bCs/>
          <w:sz w:val="22"/>
          <w:szCs w:val="22"/>
        </w:rPr>
        <w:t>Household Monthly Income</w:t>
      </w:r>
    </w:p>
    <w:p w:rsidRPr="00086188" w:rsidR="00FC7F1D" w:rsidP="1F718864" w:rsidRDefault="009E4D8E" w14:paraId="410BFB8D" w14:textId="4D718CAF" w14:noSpellErr="1">
      <w:pPr>
        <w:pStyle w:val="Default"/>
        <w:jc w:val="both"/>
        <w:rPr>
          <w:rFonts w:ascii="Calibri" w:hAnsi="Calibri" w:cs="Calibri" w:asciiTheme="minorAscii" w:hAnsiTheme="minorAscii" w:cstheme="minorAscii"/>
          <w:sz w:val="22"/>
          <w:szCs w:val="22"/>
          <w:lang w:val="en-GB"/>
        </w:rPr>
      </w:pPr>
      <w:r w:rsidRPr="1F718864" w:rsidR="009E4D8E">
        <w:rPr>
          <w:rFonts w:ascii="Calibri" w:hAnsi="Calibri" w:cs="Calibri" w:asciiTheme="minorAscii" w:hAnsiTheme="minorAscii" w:cstheme="minorAscii"/>
          <w:sz w:val="22"/>
          <w:szCs w:val="22"/>
          <w:lang w:val="en-GB"/>
        </w:rPr>
        <w:t>Through the analysis of this variable (e10_income</w:t>
      </w:r>
      <w:r w:rsidRPr="1F718864" w:rsidR="00785F61">
        <w:rPr>
          <w:rFonts w:ascii="Calibri" w:hAnsi="Calibri" w:cs="Calibri" w:asciiTheme="minorAscii" w:hAnsiTheme="minorAscii" w:cstheme="minorAscii"/>
          <w:sz w:val="22"/>
          <w:szCs w:val="22"/>
          <w:lang w:val="en-GB"/>
        </w:rPr>
        <w:t>)</w:t>
      </w:r>
      <w:r w:rsidRPr="1F718864" w:rsidR="009E4D8E">
        <w:rPr>
          <w:rFonts w:ascii="Calibri" w:hAnsi="Calibri" w:cs="Calibri" w:asciiTheme="minorAscii" w:hAnsiTheme="minorAscii" w:cstheme="minorAscii"/>
          <w:sz w:val="22"/>
          <w:szCs w:val="22"/>
          <w:lang w:val="en-GB"/>
        </w:rPr>
        <w:t xml:space="preserve">, we aim to understand the average monthly income of households, which </w:t>
      </w:r>
      <w:r w:rsidRPr="1F718864" w:rsidR="009E4D8E">
        <w:rPr>
          <w:rFonts w:ascii="Calibri" w:hAnsi="Calibri" w:cs="Calibri" w:asciiTheme="minorAscii" w:hAnsiTheme="minorAscii" w:cstheme="minorAscii"/>
          <w:sz w:val="22"/>
          <w:szCs w:val="22"/>
          <w:lang w:val="en-GB"/>
        </w:rPr>
        <w:t>represents</w:t>
      </w:r>
      <w:r w:rsidRPr="1F718864" w:rsidR="009E4D8E">
        <w:rPr>
          <w:rFonts w:ascii="Calibri" w:hAnsi="Calibri" w:cs="Calibri" w:asciiTheme="minorAscii" w:hAnsiTheme="minorAscii" w:cstheme="minorAscii"/>
          <w:sz w:val="22"/>
          <w:szCs w:val="22"/>
          <w:lang w:val="en-GB"/>
        </w:rPr>
        <w:t xml:space="preserve"> the total income earned by all household members </w:t>
      </w:r>
      <w:r w:rsidRPr="1F718864" w:rsidR="009E4D8E">
        <w:rPr>
          <w:rFonts w:ascii="Calibri" w:hAnsi="Calibri" w:cs="Calibri" w:asciiTheme="minorAscii" w:hAnsiTheme="minorAscii" w:cstheme="minorAscii"/>
          <w:sz w:val="22"/>
          <w:szCs w:val="22"/>
          <w:lang w:val="en-GB"/>
        </w:rPr>
        <w:t>in a given</w:t>
      </w:r>
      <w:r w:rsidRPr="1F718864" w:rsidR="009E4D8E">
        <w:rPr>
          <w:rFonts w:ascii="Calibri" w:hAnsi="Calibri" w:cs="Calibri" w:asciiTheme="minorAscii" w:hAnsiTheme="minorAscii" w:cstheme="minorAscii"/>
          <w:sz w:val="22"/>
          <w:szCs w:val="22"/>
          <w:lang w:val="en-GB"/>
        </w:rPr>
        <w:t xml:space="preserve"> month.</w:t>
      </w:r>
    </w:p>
    <w:p w:rsidRPr="00086188" w:rsidR="009E4D8E" w:rsidP="00642BCD" w:rsidRDefault="009E4D8E" w14:paraId="7DE3B02C" w14:textId="77777777">
      <w:pPr>
        <w:pStyle w:val="Default"/>
        <w:jc w:val="both"/>
        <w:rPr>
          <w:rFonts w:asciiTheme="minorHAnsi" w:hAnsiTheme="minorHAnsi" w:cstheme="minorHAnsi"/>
          <w:sz w:val="22"/>
          <w:szCs w:val="22"/>
        </w:rPr>
      </w:pPr>
    </w:p>
    <w:p w:rsidRPr="00086188" w:rsidR="00AB0750" w:rsidP="1F718864" w:rsidRDefault="009E4D8E" w14:paraId="270469B9" w14:textId="77777777" w14:noSpellErr="1">
      <w:pPr>
        <w:pStyle w:val="Default"/>
        <w:jc w:val="both"/>
        <w:rPr>
          <w:rFonts w:ascii="Calibri" w:hAnsi="Calibri" w:cs="Calibri" w:asciiTheme="minorAscii" w:hAnsiTheme="minorAscii" w:cstheme="minorAscii"/>
          <w:sz w:val="22"/>
          <w:szCs w:val="22"/>
          <w:lang w:val="en-GB"/>
        </w:rPr>
      </w:pPr>
      <w:r w:rsidRPr="1F718864" w:rsidR="009E4D8E">
        <w:rPr>
          <w:rFonts w:ascii="Calibri" w:hAnsi="Calibri" w:cs="Calibri" w:asciiTheme="minorAscii" w:hAnsiTheme="minorAscii" w:cstheme="minorAscii"/>
          <w:sz w:val="22"/>
          <w:szCs w:val="22"/>
          <w:lang w:val="en-GB"/>
        </w:rPr>
        <w:t xml:space="preserve">Calculate the mean, median, and range of the average monthly income reported by households. This will provide a summary of the typical income levels, as well as the spread of income across households, helping to </w:t>
      </w:r>
      <w:r w:rsidRPr="1F718864" w:rsidR="009E4D8E">
        <w:rPr>
          <w:rFonts w:ascii="Calibri" w:hAnsi="Calibri" w:cs="Calibri" w:asciiTheme="minorAscii" w:hAnsiTheme="minorAscii" w:cstheme="minorAscii"/>
          <w:sz w:val="22"/>
          <w:szCs w:val="22"/>
          <w:lang w:val="en-GB"/>
        </w:rPr>
        <w:t>identify</w:t>
      </w:r>
      <w:r w:rsidRPr="1F718864" w:rsidR="009E4D8E">
        <w:rPr>
          <w:rFonts w:ascii="Calibri" w:hAnsi="Calibri" w:cs="Calibri" w:asciiTheme="minorAscii" w:hAnsiTheme="minorAscii" w:cstheme="minorAscii"/>
          <w:sz w:val="22"/>
          <w:szCs w:val="22"/>
          <w:lang w:val="en-GB"/>
        </w:rPr>
        <w:t xml:space="preserve"> the economic diversity within both the intervention and comparison communities.</w:t>
      </w:r>
      <w:r w:rsidRPr="1F718864" w:rsidR="00AB0750">
        <w:rPr>
          <w:rFonts w:ascii="Calibri" w:hAnsi="Calibri" w:cs="Calibri" w:asciiTheme="minorAscii" w:hAnsiTheme="minorAscii" w:cstheme="minorAscii"/>
          <w:sz w:val="22"/>
          <w:szCs w:val="22"/>
          <w:lang w:val="en-GB"/>
        </w:rPr>
        <w:t xml:space="preserve"> </w:t>
      </w:r>
      <w:r w:rsidRPr="1F718864" w:rsidR="00AB0750">
        <w:rPr>
          <w:rFonts w:ascii="Calibri" w:hAnsi="Calibri" w:cs="Calibri" w:asciiTheme="minorAscii" w:hAnsiTheme="minorAscii" w:cstheme="minorAscii"/>
          <w:sz w:val="22"/>
          <w:szCs w:val="22"/>
          <w:lang w:val="en-GB"/>
        </w:rPr>
        <w:t>You can then</w:t>
      </w:r>
      <w:r w:rsidRPr="1F718864" w:rsidR="009E4D8E">
        <w:rPr>
          <w:rFonts w:ascii="Calibri" w:hAnsi="Calibri" w:cs="Calibri" w:asciiTheme="minorAscii" w:hAnsiTheme="minorAscii" w:cstheme="minorAscii"/>
          <w:sz w:val="22"/>
          <w:szCs w:val="22"/>
          <w:lang w:val="en-GB"/>
        </w:rPr>
        <w:t xml:space="preserve"> categorize the household incomes into different brackets (e.g., low, middle, high) and calculate the frequency and percentage of households falling into each income bracket. </w:t>
      </w:r>
    </w:p>
    <w:p w:rsidRPr="00086188" w:rsidR="00AB0750" w:rsidP="00642BCD" w:rsidRDefault="00AB0750" w14:paraId="36EA74F1" w14:textId="77777777">
      <w:pPr>
        <w:pStyle w:val="Default"/>
        <w:jc w:val="both"/>
        <w:rPr>
          <w:rFonts w:asciiTheme="minorHAnsi" w:hAnsiTheme="minorHAnsi" w:cstheme="minorHAnsi"/>
          <w:sz w:val="22"/>
          <w:szCs w:val="22"/>
        </w:rPr>
      </w:pPr>
    </w:p>
    <w:p w:rsidR="009E4D8E" w:rsidP="00642BCD" w:rsidRDefault="009E4D8E" w14:paraId="76C1E01D" w14:textId="6F58A623">
      <w:pPr>
        <w:pStyle w:val="Default"/>
        <w:jc w:val="both"/>
        <w:rPr>
          <w:rFonts w:asciiTheme="minorHAnsi" w:hAnsiTheme="minorHAnsi" w:cstheme="minorHAnsi"/>
          <w:sz w:val="22"/>
          <w:szCs w:val="22"/>
        </w:rPr>
      </w:pPr>
      <w:r w:rsidRPr="00086188">
        <w:rPr>
          <w:rFonts w:asciiTheme="minorHAnsi" w:hAnsiTheme="minorHAnsi" w:cstheme="minorHAnsi"/>
          <w:sz w:val="22"/>
          <w:szCs w:val="22"/>
        </w:rPr>
        <w:t>Additionally, conduct cross-tabulations to explore whether certain household characteristics, such as the number of employed household members, the sex of the household head, the type of income-generating activities (farming, herding, or both), household size, or household displacement status, are associated with higher or lower average monthly incomes.</w:t>
      </w:r>
    </w:p>
    <w:p w:rsidR="007F45C8" w:rsidP="00642BCD" w:rsidRDefault="007F45C8" w14:paraId="277105F7" w14:textId="77777777">
      <w:pPr>
        <w:pStyle w:val="Default"/>
        <w:jc w:val="both"/>
        <w:rPr>
          <w:rFonts w:asciiTheme="minorHAnsi" w:hAnsiTheme="minorHAnsi" w:cstheme="minorHAnsi"/>
          <w:sz w:val="22"/>
          <w:szCs w:val="22"/>
        </w:rPr>
      </w:pPr>
    </w:p>
    <w:p w:rsidRPr="007F45C8" w:rsidR="007F45C8" w:rsidP="00642BCD" w:rsidRDefault="007F45C8" w14:paraId="21DF1744" w14:textId="77777777">
      <w:pPr>
        <w:pStyle w:val="Caption"/>
        <w:spacing w:after="0"/>
        <w:rPr>
          <w:rFonts w:asciiTheme="minorHAnsi" w:hAnsiTheme="minorHAnsi" w:cstheme="minorHAnsi"/>
          <w:color w:val="auto"/>
          <w:sz w:val="20"/>
          <w:szCs w:val="20"/>
        </w:rPr>
      </w:pPr>
      <w:r w:rsidRPr="007F45C8">
        <w:rPr>
          <w:rFonts w:asciiTheme="minorHAnsi" w:hAnsiTheme="minorHAnsi" w:cstheme="minorHAnsi"/>
          <w:color w:val="auto"/>
          <w:sz w:val="20"/>
          <w:szCs w:val="20"/>
        </w:rPr>
        <w:t xml:space="preserve">Figure </w:t>
      </w:r>
      <w:r w:rsidRPr="007F45C8">
        <w:rPr>
          <w:rFonts w:asciiTheme="minorHAnsi" w:hAnsiTheme="minorHAnsi" w:cstheme="minorHAnsi"/>
          <w:color w:val="auto"/>
          <w:sz w:val="20"/>
          <w:szCs w:val="20"/>
        </w:rPr>
        <w:fldChar w:fldCharType="begin"/>
      </w:r>
      <w:r w:rsidRPr="007F45C8">
        <w:rPr>
          <w:rFonts w:asciiTheme="minorHAnsi" w:hAnsiTheme="minorHAnsi" w:cstheme="minorHAnsi"/>
          <w:color w:val="auto"/>
          <w:sz w:val="20"/>
          <w:szCs w:val="20"/>
        </w:rPr>
        <w:instrText xml:space="preserve"> SEQ Ilustración \* ARABIC </w:instrText>
      </w:r>
      <w:r w:rsidRPr="007F45C8">
        <w:rPr>
          <w:rFonts w:asciiTheme="minorHAnsi" w:hAnsiTheme="minorHAnsi" w:cstheme="minorHAnsi"/>
          <w:color w:val="auto"/>
          <w:sz w:val="20"/>
          <w:szCs w:val="20"/>
        </w:rPr>
        <w:fldChar w:fldCharType="separate"/>
      </w:r>
      <w:r w:rsidRPr="007F45C8">
        <w:rPr>
          <w:rFonts w:asciiTheme="minorHAnsi" w:hAnsiTheme="minorHAnsi" w:cstheme="minorHAnsi"/>
          <w:noProof/>
          <w:color w:val="auto"/>
          <w:sz w:val="20"/>
          <w:szCs w:val="20"/>
        </w:rPr>
        <w:t>10</w:t>
      </w:r>
      <w:r w:rsidRPr="007F45C8">
        <w:rPr>
          <w:rFonts w:asciiTheme="minorHAnsi" w:hAnsiTheme="minorHAnsi" w:cstheme="minorHAnsi"/>
          <w:color w:val="auto"/>
          <w:sz w:val="20"/>
          <w:szCs w:val="20"/>
        </w:rPr>
        <w:fldChar w:fldCharType="end"/>
      </w:r>
      <w:r w:rsidRPr="007F45C8">
        <w:rPr>
          <w:rFonts w:asciiTheme="minorHAnsi" w:hAnsiTheme="minorHAnsi" w:cstheme="minorHAnsi"/>
          <w:color w:val="auto"/>
          <w:sz w:val="20"/>
          <w:szCs w:val="20"/>
        </w:rPr>
        <w:t>. Average Income Among Households in the Two Samples, in YER (x1,000) (n=)</w:t>
      </w:r>
    </w:p>
    <w:p w:rsidRPr="00086188" w:rsidR="007F45C8" w:rsidP="00642BCD" w:rsidRDefault="007F45C8" w14:paraId="043FE273" w14:textId="7A6CD323">
      <w:pPr>
        <w:pStyle w:val="Default"/>
        <w:jc w:val="both"/>
        <w:rPr>
          <w:rFonts w:asciiTheme="minorHAnsi" w:hAnsiTheme="minorHAnsi" w:cstheme="minorHAnsi"/>
          <w:sz w:val="22"/>
          <w:szCs w:val="22"/>
        </w:rPr>
      </w:pPr>
      <w:r>
        <w:rPr>
          <w:rFonts w:asciiTheme="minorHAnsi" w:hAnsiTheme="minorHAnsi" w:cstheme="minorHAnsi"/>
          <w:noProof/>
        </w:rPr>
        <w:drawing>
          <wp:inline distT="0" distB="0" distL="0" distR="0" wp14:anchorId="3BECDECD" wp14:editId="226DA493">
            <wp:extent cx="5731510" cy="1977390"/>
            <wp:effectExtent l="0" t="0" r="2540" b="3810"/>
            <wp:docPr id="299383044" name="Gráfico 155347968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Pr="00086188" w:rsidR="00AB0750" w:rsidP="00642BCD" w:rsidRDefault="00AB0750" w14:paraId="005A3340" w14:textId="77777777">
      <w:pPr>
        <w:pStyle w:val="Default"/>
        <w:jc w:val="both"/>
        <w:rPr>
          <w:rFonts w:asciiTheme="minorHAnsi" w:hAnsiTheme="minorHAnsi" w:cstheme="minorHAnsi"/>
        </w:rPr>
      </w:pPr>
    </w:p>
    <w:p w:rsidRPr="00086188" w:rsidR="00AB0750" w:rsidP="00642BCD" w:rsidRDefault="00AB0750" w14:paraId="75E170F2" w14:textId="6A5A31DA">
      <w:pPr>
        <w:pStyle w:val="Default"/>
        <w:jc w:val="both"/>
        <w:rPr>
          <w:rFonts w:asciiTheme="minorHAnsi" w:hAnsiTheme="minorHAnsi" w:cstheme="minorHAnsi"/>
          <w:sz w:val="22"/>
          <w:szCs w:val="22"/>
        </w:rPr>
      </w:pPr>
      <w:r w:rsidRPr="00086188">
        <w:rPr>
          <w:rFonts w:asciiTheme="minorHAnsi" w:hAnsiTheme="minorHAnsi" w:cstheme="minorHAnsi"/>
          <w:sz w:val="22"/>
          <w:szCs w:val="22"/>
        </w:rPr>
        <w:t>At the evaluation stage, compare baseline and endline data to assess whether the average monthly income has increased, decreased, or remained stable over time.</w:t>
      </w:r>
    </w:p>
    <w:p w:rsidRPr="00086188" w:rsidR="00AB0750" w:rsidP="00642BCD" w:rsidRDefault="00AB0750" w14:paraId="1128B0E5" w14:textId="77777777">
      <w:pPr>
        <w:pStyle w:val="Default"/>
        <w:rPr>
          <w:rFonts w:asciiTheme="minorHAnsi" w:hAnsiTheme="minorHAnsi" w:cstheme="minorHAnsi"/>
          <w:sz w:val="22"/>
          <w:szCs w:val="22"/>
        </w:rPr>
      </w:pPr>
    </w:p>
    <w:p w:rsidRPr="00086188" w:rsidR="009A0862" w:rsidP="00642BCD" w:rsidRDefault="009A0862" w14:paraId="1224BE74" w14:textId="77777777">
      <w:pPr>
        <w:pStyle w:val="Default"/>
        <w:jc w:val="both"/>
        <w:rPr>
          <w:rFonts w:asciiTheme="minorHAnsi" w:hAnsiTheme="minorHAnsi" w:cstheme="minorHAnsi"/>
          <w:sz w:val="22"/>
          <w:szCs w:val="22"/>
        </w:rPr>
      </w:pPr>
      <w:r w:rsidRPr="00086188">
        <w:rPr>
          <w:rFonts w:asciiTheme="minorHAnsi" w:hAnsiTheme="minorHAnsi" w:cstheme="minorHAnsi"/>
          <w:sz w:val="22"/>
          <w:szCs w:val="22"/>
        </w:rPr>
        <w:t>Throughout the analysis, triangulate the results with findings from qualitative interviews and other relevant sources.</w:t>
      </w:r>
    </w:p>
    <w:p w:rsidRPr="00086188" w:rsidR="009A0862" w:rsidP="00642BCD" w:rsidRDefault="009A0862" w14:paraId="50976FB4" w14:textId="77777777">
      <w:pPr>
        <w:pStyle w:val="Default"/>
        <w:rPr>
          <w:rFonts w:asciiTheme="minorHAnsi" w:hAnsiTheme="minorHAnsi" w:cstheme="minorHAnsi"/>
          <w:sz w:val="22"/>
          <w:szCs w:val="22"/>
        </w:rPr>
      </w:pPr>
    </w:p>
    <w:p w:rsidRPr="00086188" w:rsidR="002E08E1" w:rsidP="00642BCD" w:rsidRDefault="002E08E1" w14:paraId="37D9E664" w14:textId="5CC80749">
      <w:pPr>
        <w:pStyle w:val="Default"/>
        <w:rPr>
          <w:rFonts w:asciiTheme="minorHAnsi" w:hAnsiTheme="minorHAnsi" w:cstheme="minorHAnsi"/>
          <w:sz w:val="22"/>
          <w:szCs w:val="22"/>
        </w:rPr>
      </w:pPr>
      <w:r w:rsidRPr="00086188">
        <w:rPr>
          <w:rFonts w:asciiTheme="minorHAnsi" w:hAnsiTheme="minorHAnsi" w:cstheme="minorHAnsi"/>
          <w:b/>
          <w:bCs/>
          <w:sz w:val="22"/>
          <w:szCs w:val="22"/>
        </w:rPr>
        <w:t>Income Variability</w:t>
      </w:r>
    </w:p>
    <w:p w:rsidRPr="00086188" w:rsidR="002E08E1" w:rsidP="1F718864" w:rsidRDefault="001F33FB" w14:paraId="3A113B2F" w14:textId="46EE46D2" w14:noSpellErr="1">
      <w:pPr>
        <w:pStyle w:val="Default"/>
        <w:jc w:val="both"/>
        <w:rPr>
          <w:rFonts w:ascii="Calibri" w:hAnsi="Calibri" w:cs="Calibri" w:asciiTheme="minorAscii" w:hAnsiTheme="minorAscii" w:cstheme="minorAscii"/>
          <w:sz w:val="22"/>
          <w:szCs w:val="22"/>
          <w:lang w:val="en-GB"/>
        </w:rPr>
      </w:pPr>
      <w:r w:rsidRPr="1F718864" w:rsidR="001F33FB">
        <w:rPr>
          <w:rFonts w:ascii="Calibri" w:hAnsi="Calibri" w:cs="Calibri" w:asciiTheme="minorAscii" w:hAnsiTheme="minorAscii" w:cstheme="minorAscii"/>
          <w:sz w:val="22"/>
          <w:szCs w:val="22"/>
          <w:lang w:val="en-GB"/>
        </w:rPr>
        <w:t xml:space="preserve">Through the analysis of these variables (e11_vary, e12_lowest, e13_highest), we aim to understand how household income varies by season and </w:t>
      </w:r>
      <w:r w:rsidRPr="1F718864" w:rsidR="001F33FB">
        <w:rPr>
          <w:rFonts w:ascii="Calibri" w:hAnsi="Calibri" w:cs="Calibri" w:asciiTheme="minorAscii" w:hAnsiTheme="minorAscii" w:cstheme="minorAscii"/>
          <w:sz w:val="22"/>
          <w:szCs w:val="22"/>
          <w:lang w:val="en-GB"/>
        </w:rPr>
        <w:t>identify</w:t>
      </w:r>
      <w:r w:rsidRPr="1F718864" w:rsidR="001F33FB">
        <w:rPr>
          <w:rFonts w:ascii="Calibri" w:hAnsi="Calibri" w:cs="Calibri" w:asciiTheme="minorAscii" w:hAnsiTheme="minorAscii" w:cstheme="minorAscii"/>
          <w:sz w:val="22"/>
          <w:szCs w:val="22"/>
          <w:lang w:val="en-GB"/>
        </w:rPr>
        <w:t xml:space="preserve"> the income extremes (lowest and highest monthly income) experienced by households over the past 12 months. </w:t>
      </w:r>
    </w:p>
    <w:p w:rsidRPr="00086188" w:rsidR="001F33FB" w:rsidP="00642BCD" w:rsidRDefault="001F33FB" w14:paraId="5AE57B47" w14:textId="77777777">
      <w:pPr>
        <w:pStyle w:val="Default"/>
        <w:jc w:val="both"/>
        <w:rPr>
          <w:rFonts w:asciiTheme="minorHAnsi" w:hAnsiTheme="minorHAnsi" w:cstheme="minorHAnsi"/>
          <w:sz w:val="22"/>
          <w:szCs w:val="22"/>
        </w:rPr>
      </w:pPr>
    </w:p>
    <w:p w:rsidRPr="00086188" w:rsidR="001F33FB" w:rsidP="00642BCD" w:rsidRDefault="001F33FB" w14:paraId="019F0D58" w14:textId="36D84A61">
      <w:pPr>
        <w:pStyle w:val="Default"/>
        <w:jc w:val="both"/>
        <w:rPr>
          <w:rFonts w:asciiTheme="minorHAnsi" w:hAnsiTheme="minorHAnsi" w:cstheme="minorHAnsi"/>
          <w:sz w:val="22"/>
          <w:szCs w:val="22"/>
        </w:rPr>
      </w:pPr>
      <w:r w:rsidRPr="00086188">
        <w:rPr>
          <w:rFonts w:asciiTheme="minorHAnsi" w:hAnsiTheme="minorHAnsi" w:cstheme="minorHAnsi"/>
          <w:sz w:val="22"/>
          <w:szCs w:val="22"/>
        </w:rPr>
        <w:t>First, calculate the frequency and percentage of households reporting seasonal income variability based on the responses to whether their income varies by season. This analysis will allow for comparisons between the intervention and comparison communities to see if seasonal variability is more common in one group.</w:t>
      </w:r>
    </w:p>
    <w:p w:rsidRPr="00086188" w:rsidR="001F33FB" w:rsidP="00642BCD" w:rsidRDefault="001F33FB" w14:paraId="7A6AD373" w14:textId="77777777">
      <w:pPr>
        <w:pStyle w:val="Default"/>
        <w:jc w:val="both"/>
        <w:rPr>
          <w:rFonts w:asciiTheme="minorHAnsi" w:hAnsiTheme="minorHAnsi" w:cstheme="minorHAnsi"/>
          <w:sz w:val="22"/>
          <w:szCs w:val="22"/>
        </w:rPr>
      </w:pPr>
    </w:p>
    <w:p w:rsidRPr="00086188" w:rsidR="001F33FB" w:rsidP="00642BCD" w:rsidRDefault="00F6383B" w14:paraId="5A574BC6" w14:textId="1ACC08C3">
      <w:pPr>
        <w:pStyle w:val="Default"/>
        <w:jc w:val="both"/>
        <w:rPr>
          <w:rFonts w:asciiTheme="minorHAnsi" w:hAnsiTheme="minorHAnsi" w:cstheme="minorHAnsi"/>
          <w:sz w:val="22"/>
          <w:szCs w:val="22"/>
        </w:rPr>
      </w:pPr>
      <w:r w:rsidRPr="00086188">
        <w:rPr>
          <w:rFonts w:asciiTheme="minorHAnsi" w:hAnsiTheme="minorHAnsi" w:cstheme="minorHAnsi"/>
          <w:sz w:val="22"/>
          <w:szCs w:val="22"/>
        </w:rPr>
        <w:t xml:space="preserve">Then, calculate the mean, median, and range for </w:t>
      </w:r>
      <w:r w:rsidR="007F45C8">
        <w:rPr>
          <w:rFonts w:asciiTheme="minorHAnsi" w:hAnsiTheme="minorHAnsi" w:cstheme="minorHAnsi"/>
          <w:sz w:val="22"/>
          <w:szCs w:val="22"/>
        </w:rPr>
        <w:t>households' lowest and highest monthly incomes over the 12 months before</w:t>
      </w:r>
      <w:r w:rsidRPr="00086188" w:rsidR="007C4347">
        <w:rPr>
          <w:rFonts w:asciiTheme="minorHAnsi" w:hAnsiTheme="minorHAnsi" w:cstheme="minorHAnsi"/>
          <w:sz w:val="22"/>
          <w:szCs w:val="22"/>
        </w:rPr>
        <w:t xml:space="preserve"> data collection</w:t>
      </w:r>
      <w:r w:rsidRPr="00086188">
        <w:rPr>
          <w:rFonts w:asciiTheme="minorHAnsi" w:hAnsiTheme="minorHAnsi" w:cstheme="minorHAnsi"/>
          <w:sz w:val="22"/>
          <w:szCs w:val="22"/>
        </w:rPr>
        <w:t xml:space="preserve">. This will provide a summary of the income extremes, offering insights into the economic volatility within the communities. Calculating the average difference between the lowest and highest household income in the two samples can </w:t>
      </w:r>
      <w:r w:rsidR="007F45C8">
        <w:rPr>
          <w:rFonts w:asciiTheme="minorHAnsi" w:hAnsiTheme="minorHAnsi" w:cstheme="minorHAnsi"/>
          <w:sz w:val="22"/>
          <w:szCs w:val="22"/>
        </w:rPr>
        <w:t>more clearly illustrate the extent of income variability</w:t>
      </w:r>
      <w:r w:rsidRPr="00086188">
        <w:rPr>
          <w:rFonts w:asciiTheme="minorHAnsi" w:hAnsiTheme="minorHAnsi" w:cstheme="minorHAnsi"/>
          <w:sz w:val="22"/>
          <w:szCs w:val="22"/>
        </w:rPr>
        <w:t>.</w:t>
      </w:r>
    </w:p>
    <w:p w:rsidR="00F6383B" w:rsidP="00642BCD" w:rsidRDefault="00F6383B" w14:paraId="16FFA3B1" w14:textId="77777777">
      <w:pPr>
        <w:pStyle w:val="Default"/>
        <w:jc w:val="both"/>
        <w:rPr>
          <w:rFonts w:asciiTheme="minorHAnsi" w:hAnsiTheme="minorHAnsi" w:cstheme="minorHAnsi"/>
          <w:sz w:val="22"/>
          <w:szCs w:val="22"/>
        </w:rPr>
      </w:pPr>
    </w:p>
    <w:p w:rsidR="007F45C8" w:rsidP="00642BCD" w:rsidRDefault="007F45C8" w14:paraId="4A8463F7" w14:textId="77777777">
      <w:pPr>
        <w:pStyle w:val="Default"/>
        <w:jc w:val="both"/>
        <w:rPr>
          <w:rFonts w:asciiTheme="minorHAnsi" w:hAnsiTheme="minorHAnsi" w:cstheme="minorHAnsi"/>
          <w:sz w:val="22"/>
          <w:szCs w:val="22"/>
        </w:rPr>
      </w:pPr>
    </w:p>
    <w:p w:rsidR="007F45C8" w:rsidP="00642BCD" w:rsidRDefault="007F45C8" w14:paraId="7D730997" w14:textId="77777777">
      <w:pPr>
        <w:pStyle w:val="Default"/>
        <w:jc w:val="both"/>
        <w:rPr>
          <w:rFonts w:asciiTheme="minorHAnsi" w:hAnsiTheme="minorHAnsi" w:cstheme="minorHAnsi"/>
          <w:sz w:val="22"/>
          <w:szCs w:val="22"/>
        </w:rPr>
      </w:pPr>
    </w:p>
    <w:p w:rsidR="007F45C8" w:rsidP="00642BCD" w:rsidRDefault="007F45C8" w14:paraId="62FAB4EC" w14:textId="77777777">
      <w:pPr>
        <w:pStyle w:val="Default"/>
        <w:jc w:val="both"/>
        <w:rPr>
          <w:rFonts w:asciiTheme="minorHAnsi" w:hAnsiTheme="minorHAnsi" w:cstheme="minorHAnsi"/>
          <w:sz w:val="22"/>
          <w:szCs w:val="22"/>
        </w:rPr>
      </w:pPr>
    </w:p>
    <w:p w:rsidR="007F45C8" w:rsidP="00642BCD" w:rsidRDefault="007F45C8" w14:paraId="3ECB39B8" w14:textId="77777777">
      <w:pPr>
        <w:pStyle w:val="Default"/>
        <w:jc w:val="both"/>
        <w:rPr>
          <w:rFonts w:asciiTheme="minorHAnsi" w:hAnsiTheme="minorHAnsi" w:cstheme="minorHAnsi"/>
          <w:sz w:val="22"/>
          <w:szCs w:val="22"/>
        </w:rPr>
      </w:pPr>
    </w:p>
    <w:p w:rsidR="007F45C8" w:rsidP="00642BCD" w:rsidRDefault="007F45C8" w14:paraId="56E1E3FA" w14:textId="77777777">
      <w:pPr>
        <w:pStyle w:val="Default"/>
        <w:jc w:val="both"/>
        <w:rPr>
          <w:rFonts w:asciiTheme="minorHAnsi" w:hAnsiTheme="minorHAnsi" w:cstheme="minorHAnsi"/>
          <w:sz w:val="22"/>
          <w:szCs w:val="22"/>
        </w:rPr>
      </w:pPr>
    </w:p>
    <w:p w:rsidR="007F45C8" w:rsidP="00642BCD" w:rsidRDefault="007F45C8" w14:paraId="4FCBF2B5" w14:textId="77777777">
      <w:pPr>
        <w:pStyle w:val="Default"/>
        <w:jc w:val="both"/>
        <w:rPr>
          <w:rFonts w:asciiTheme="minorHAnsi" w:hAnsiTheme="minorHAnsi" w:cstheme="minorHAnsi"/>
          <w:sz w:val="22"/>
          <w:szCs w:val="22"/>
        </w:rPr>
      </w:pPr>
    </w:p>
    <w:p w:rsidR="007F45C8" w:rsidP="00642BCD" w:rsidRDefault="007F45C8" w14:paraId="31E247EE" w14:textId="77777777">
      <w:pPr>
        <w:pStyle w:val="Default"/>
        <w:jc w:val="both"/>
        <w:rPr>
          <w:rFonts w:asciiTheme="minorHAnsi" w:hAnsiTheme="minorHAnsi" w:cstheme="minorHAnsi"/>
          <w:sz w:val="22"/>
          <w:szCs w:val="22"/>
        </w:rPr>
      </w:pPr>
    </w:p>
    <w:p w:rsidR="007F45C8" w:rsidP="00642BCD" w:rsidRDefault="007F45C8" w14:paraId="60373C39" w14:textId="77777777">
      <w:pPr>
        <w:pStyle w:val="Default"/>
        <w:jc w:val="both"/>
        <w:rPr>
          <w:rFonts w:asciiTheme="minorHAnsi" w:hAnsiTheme="minorHAnsi" w:cstheme="minorHAnsi"/>
          <w:sz w:val="22"/>
          <w:szCs w:val="22"/>
        </w:rPr>
      </w:pPr>
    </w:p>
    <w:p w:rsidRPr="00642BCD" w:rsidR="007F45C8" w:rsidP="00642BCD" w:rsidRDefault="007F45C8" w14:paraId="406A9467" w14:textId="77777777">
      <w:pPr>
        <w:pStyle w:val="Caption"/>
        <w:spacing w:after="0"/>
        <w:rPr>
          <w:rFonts w:asciiTheme="minorHAnsi" w:hAnsiTheme="minorHAnsi" w:cstheme="minorHAnsi"/>
          <w:color w:val="auto"/>
          <w:sz w:val="20"/>
          <w:szCs w:val="20"/>
        </w:rPr>
      </w:pPr>
      <w:r w:rsidRPr="00642BCD">
        <w:rPr>
          <w:rFonts w:asciiTheme="minorHAnsi" w:hAnsiTheme="minorHAnsi" w:cstheme="minorHAnsi"/>
          <w:color w:val="auto"/>
          <w:sz w:val="20"/>
          <w:szCs w:val="20"/>
        </w:rPr>
        <w:lastRenderedPageBreak/>
        <w:t xml:space="preserve">Figure </w:t>
      </w:r>
      <w:r w:rsidRPr="00642BCD">
        <w:rPr>
          <w:rFonts w:asciiTheme="minorHAnsi" w:hAnsiTheme="minorHAnsi" w:cstheme="minorHAnsi"/>
          <w:color w:val="auto"/>
          <w:sz w:val="20"/>
          <w:szCs w:val="20"/>
        </w:rPr>
        <w:fldChar w:fldCharType="begin"/>
      </w:r>
      <w:r w:rsidRPr="00642BCD">
        <w:rPr>
          <w:rFonts w:asciiTheme="minorHAnsi" w:hAnsiTheme="minorHAnsi" w:cstheme="minorHAnsi"/>
          <w:color w:val="auto"/>
          <w:sz w:val="20"/>
          <w:szCs w:val="20"/>
        </w:rPr>
        <w:instrText xml:space="preserve"> SEQ Ilustración \* ARABIC </w:instrText>
      </w:r>
      <w:r w:rsidRPr="00642BCD">
        <w:rPr>
          <w:rFonts w:asciiTheme="minorHAnsi" w:hAnsiTheme="minorHAnsi" w:cstheme="minorHAnsi"/>
          <w:color w:val="auto"/>
          <w:sz w:val="20"/>
          <w:szCs w:val="20"/>
        </w:rPr>
        <w:fldChar w:fldCharType="separate"/>
      </w:r>
      <w:r w:rsidRPr="00642BCD">
        <w:rPr>
          <w:rFonts w:asciiTheme="minorHAnsi" w:hAnsiTheme="minorHAnsi" w:cstheme="minorHAnsi"/>
          <w:noProof/>
          <w:color w:val="auto"/>
          <w:sz w:val="20"/>
          <w:szCs w:val="20"/>
        </w:rPr>
        <w:t>11</w:t>
      </w:r>
      <w:r w:rsidRPr="00642BCD">
        <w:rPr>
          <w:rFonts w:asciiTheme="minorHAnsi" w:hAnsiTheme="minorHAnsi" w:cstheme="minorHAnsi"/>
          <w:color w:val="auto"/>
          <w:sz w:val="20"/>
          <w:szCs w:val="20"/>
        </w:rPr>
        <w:fldChar w:fldCharType="end"/>
      </w:r>
      <w:r w:rsidRPr="00642BCD">
        <w:rPr>
          <w:rFonts w:asciiTheme="minorHAnsi" w:hAnsiTheme="minorHAnsi" w:cstheme="minorHAnsi"/>
          <w:color w:val="auto"/>
          <w:sz w:val="20"/>
          <w:szCs w:val="20"/>
        </w:rPr>
        <w:t>. Average Difference Between Lowest and Highest Income Among Sampled Households, in YER (x1,000) (n=)</w:t>
      </w:r>
    </w:p>
    <w:p w:rsidRPr="007F45C8" w:rsidR="007F45C8" w:rsidP="00642BCD" w:rsidRDefault="00642BCD" w14:paraId="36F30AD0" w14:textId="5D748D65">
      <w:pPr>
        <w:pStyle w:val="Default"/>
        <w:jc w:val="both"/>
        <w:rPr>
          <w:rFonts w:asciiTheme="minorHAnsi" w:hAnsiTheme="minorHAnsi" w:cstheme="minorHAnsi"/>
          <w:sz w:val="22"/>
          <w:szCs w:val="22"/>
          <w:lang w:val="en-GB"/>
        </w:rPr>
      </w:pPr>
      <w:r>
        <w:rPr>
          <w:rFonts w:asciiTheme="minorHAnsi" w:hAnsiTheme="minorHAnsi" w:cstheme="minorHAnsi"/>
          <w:noProof/>
        </w:rPr>
        <w:drawing>
          <wp:inline distT="0" distB="0" distL="0" distR="0" wp14:anchorId="5B613AB3" wp14:editId="5594C730">
            <wp:extent cx="5731510" cy="1977390"/>
            <wp:effectExtent l="0" t="0" r="2540" b="3810"/>
            <wp:docPr id="1614202384" name="Gráfico 155347968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Pr="00086188" w:rsidR="007F45C8" w:rsidP="00642BCD" w:rsidRDefault="007F45C8" w14:paraId="0D9C7A1E" w14:textId="77777777">
      <w:pPr>
        <w:pStyle w:val="Default"/>
        <w:jc w:val="both"/>
        <w:rPr>
          <w:rFonts w:asciiTheme="minorHAnsi" w:hAnsiTheme="minorHAnsi" w:cstheme="minorHAnsi"/>
          <w:sz w:val="22"/>
          <w:szCs w:val="22"/>
        </w:rPr>
      </w:pPr>
    </w:p>
    <w:p w:rsidRPr="00086188" w:rsidR="003C1C17" w:rsidP="00642BCD" w:rsidRDefault="003C1C17" w14:paraId="0824B9AD" w14:textId="101484D5">
      <w:pPr>
        <w:pStyle w:val="Default"/>
        <w:jc w:val="both"/>
        <w:rPr>
          <w:rFonts w:asciiTheme="minorHAnsi" w:hAnsiTheme="minorHAnsi" w:cstheme="minorHAnsi"/>
          <w:sz w:val="22"/>
          <w:szCs w:val="22"/>
        </w:rPr>
      </w:pPr>
      <w:r w:rsidRPr="00086188">
        <w:rPr>
          <w:rFonts w:asciiTheme="minorHAnsi" w:hAnsiTheme="minorHAnsi" w:cstheme="minorHAnsi"/>
          <w:sz w:val="22"/>
          <w:szCs w:val="22"/>
        </w:rPr>
        <w:t>Conduct cross-tabulations to explore whether certain household characteristics, such as income-generating activities (farming, herding, or both), household size, or household displacement status, are associated with seasonal income variability or with higher/lower income extremes. This will shed light on which factors might influence income volatility in both the intervention and comparison communities.</w:t>
      </w:r>
    </w:p>
    <w:p w:rsidRPr="00086188" w:rsidR="003C1C17" w:rsidP="00642BCD" w:rsidRDefault="003C1C17" w14:paraId="5BD3E851" w14:textId="77777777">
      <w:pPr>
        <w:pStyle w:val="Default"/>
        <w:jc w:val="both"/>
        <w:rPr>
          <w:rFonts w:asciiTheme="minorHAnsi" w:hAnsiTheme="minorHAnsi" w:cstheme="minorHAnsi"/>
          <w:sz w:val="22"/>
          <w:szCs w:val="22"/>
        </w:rPr>
      </w:pPr>
    </w:p>
    <w:p w:rsidRPr="00086188" w:rsidR="003C1C17" w:rsidP="00642BCD" w:rsidRDefault="003C1C17" w14:paraId="4BD81995" w14:textId="79D323DE">
      <w:pPr>
        <w:pStyle w:val="Default"/>
        <w:jc w:val="both"/>
        <w:rPr>
          <w:rFonts w:asciiTheme="minorHAnsi" w:hAnsiTheme="minorHAnsi" w:cstheme="minorHAnsi"/>
          <w:sz w:val="22"/>
          <w:szCs w:val="22"/>
        </w:rPr>
      </w:pPr>
      <w:r w:rsidRPr="00086188">
        <w:rPr>
          <w:rFonts w:asciiTheme="minorHAnsi" w:hAnsiTheme="minorHAnsi" w:cstheme="minorHAnsi"/>
          <w:sz w:val="22"/>
          <w:szCs w:val="22"/>
        </w:rPr>
        <w:t xml:space="preserve">At the evaluation stage, compare baseline and endline data to assess whether there have been changes in income variability and extremes </w:t>
      </w:r>
      <w:r w:rsidRPr="00086188" w:rsidR="007C4347">
        <w:rPr>
          <w:rFonts w:asciiTheme="minorHAnsi" w:hAnsiTheme="minorHAnsi" w:cstheme="minorHAnsi"/>
          <w:sz w:val="22"/>
          <w:szCs w:val="22"/>
        </w:rPr>
        <w:t>compared to the baseline</w:t>
      </w:r>
      <w:r w:rsidRPr="00086188">
        <w:rPr>
          <w:rFonts w:asciiTheme="minorHAnsi" w:hAnsiTheme="minorHAnsi" w:cstheme="minorHAnsi"/>
          <w:sz w:val="22"/>
          <w:szCs w:val="22"/>
        </w:rPr>
        <w:t>.</w:t>
      </w:r>
    </w:p>
    <w:p w:rsidRPr="00086188" w:rsidR="009A0862" w:rsidP="00642BCD" w:rsidRDefault="009A0862" w14:paraId="3A6C9647" w14:textId="77777777">
      <w:pPr>
        <w:pStyle w:val="Default"/>
        <w:jc w:val="both"/>
        <w:rPr>
          <w:rFonts w:asciiTheme="minorHAnsi" w:hAnsiTheme="minorHAnsi" w:cstheme="minorHAnsi"/>
          <w:sz w:val="22"/>
          <w:szCs w:val="22"/>
        </w:rPr>
      </w:pPr>
    </w:p>
    <w:p w:rsidRPr="00086188" w:rsidR="009A0862" w:rsidP="00642BCD" w:rsidRDefault="009A0862" w14:paraId="1C103F07" w14:textId="77777777">
      <w:pPr>
        <w:pStyle w:val="Default"/>
        <w:jc w:val="both"/>
        <w:rPr>
          <w:rFonts w:asciiTheme="minorHAnsi" w:hAnsiTheme="minorHAnsi" w:cstheme="minorHAnsi"/>
          <w:sz w:val="22"/>
          <w:szCs w:val="22"/>
        </w:rPr>
      </w:pPr>
      <w:r w:rsidRPr="00086188">
        <w:rPr>
          <w:rFonts w:asciiTheme="minorHAnsi" w:hAnsiTheme="minorHAnsi" w:cstheme="minorHAnsi"/>
          <w:sz w:val="22"/>
          <w:szCs w:val="22"/>
        </w:rPr>
        <w:t>Throughout the analysis, triangulate the results with findings from qualitative interviews and other relevant sources.</w:t>
      </w:r>
    </w:p>
    <w:p w:rsidRPr="00086188" w:rsidR="003C1C17" w:rsidP="00642BCD" w:rsidRDefault="003C1C17" w14:paraId="79696429" w14:textId="77777777">
      <w:pPr>
        <w:pStyle w:val="Default"/>
        <w:rPr>
          <w:rFonts w:asciiTheme="minorHAnsi" w:hAnsiTheme="minorHAnsi" w:cstheme="minorHAnsi"/>
          <w:sz w:val="22"/>
          <w:szCs w:val="22"/>
        </w:rPr>
      </w:pPr>
    </w:p>
    <w:p w:rsidRPr="00086188" w:rsidR="001C33CC" w:rsidP="00642BCD" w:rsidRDefault="001C33CC" w14:paraId="1DA0E769" w14:textId="435876DB">
      <w:pPr>
        <w:pStyle w:val="Default"/>
        <w:rPr>
          <w:rFonts w:asciiTheme="minorHAnsi" w:hAnsiTheme="minorHAnsi" w:cstheme="minorHAnsi"/>
          <w:sz w:val="22"/>
          <w:szCs w:val="22"/>
        </w:rPr>
      </w:pPr>
      <w:r w:rsidRPr="00086188">
        <w:rPr>
          <w:rFonts w:asciiTheme="minorHAnsi" w:hAnsiTheme="minorHAnsi" w:cstheme="minorHAnsi"/>
          <w:b/>
          <w:bCs/>
          <w:sz w:val="22"/>
          <w:szCs w:val="22"/>
        </w:rPr>
        <w:t>Changes in Household Income Over Previous Year</w:t>
      </w:r>
    </w:p>
    <w:p w:rsidRPr="00086188" w:rsidR="001C33CC" w:rsidP="1F718864" w:rsidRDefault="001C33CC" w14:paraId="16CD152A" w14:textId="2A448D95" w14:noSpellErr="1">
      <w:pPr>
        <w:pStyle w:val="Default"/>
        <w:jc w:val="both"/>
        <w:rPr>
          <w:rFonts w:ascii="Calibri" w:hAnsi="Calibri" w:cs="Calibri" w:asciiTheme="minorAscii" w:hAnsiTheme="minorAscii" w:cstheme="minorAscii"/>
          <w:sz w:val="22"/>
          <w:szCs w:val="22"/>
          <w:lang w:val="en-GB"/>
        </w:rPr>
      </w:pPr>
      <w:r w:rsidRPr="1F718864" w:rsidR="001C33CC">
        <w:rPr>
          <w:rFonts w:ascii="Calibri" w:hAnsi="Calibri" w:cs="Calibri" w:asciiTheme="minorAscii" w:hAnsiTheme="minorAscii" w:cstheme="minorAscii"/>
          <w:sz w:val="22"/>
          <w:szCs w:val="22"/>
          <w:lang w:val="en-GB"/>
        </w:rPr>
        <w:t>Through the analysis of variables e14_compare and e15_change</w:t>
      </w:r>
      <w:r w:rsidRPr="1F718864" w:rsidR="00785F61">
        <w:rPr>
          <w:rFonts w:ascii="Calibri" w:hAnsi="Calibri" w:cs="Calibri" w:asciiTheme="minorAscii" w:hAnsiTheme="minorAscii" w:cstheme="minorAscii"/>
          <w:sz w:val="22"/>
          <w:szCs w:val="22"/>
          <w:lang w:val="en-GB"/>
        </w:rPr>
        <w:t>,</w:t>
      </w:r>
      <w:r w:rsidRPr="1F718864" w:rsidR="001C33CC">
        <w:rPr>
          <w:rFonts w:ascii="Calibri" w:hAnsi="Calibri" w:cs="Calibri" w:asciiTheme="minorAscii" w:hAnsiTheme="minorAscii" w:cstheme="minorAscii"/>
          <w:sz w:val="22"/>
          <w:szCs w:val="22"/>
          <w:lang w:val="en-GB"/>
        </w:rPr>
        <w:t xml:space="preserve"> we aim to understand how household income has changed over the past year. This analysis will provide insights into the economic trends within households and identify the reasons behind these changes in both the intervention and comparison communities.</w:t>
      </w:r>
    </w:p>
    <w:p w:rsidRPr="00086188" w:rsidR="001C33CC" w:rsidP="00642BCD" w:rsidRDefault="001C33CC" w14:paraId="7F94D713" w14:textId="77777777">
      <w:pPr>
        <w:pStyle w:val="Default"/>
        <w:jc w:val="both"/>
        <w:rPr>
          <w:rFonts w:asciiTheme="minorHAnsi" w:hAnsiTheme="minorHAnsi" w:cstheme="minorHAnsi"/>
          <w:sz w:val="22"/>
          <w:szCs w:val="22"/>
        </w:rPr>
      </w:pPr>
    </w:p>
    <w:p w:rsidRPr="00086188" w:rsidR="001C33CC" w:rsidP="1F718864" w:rsidRDefault="001C33CC" w14:paraId="43F6750B" w14:textId="561AB6D4" w14:noSpellErr="1">
      <w:pPr>
        <w:pStyle w:val="Default"/>
        <w:jc w:val="both"/>
        <w:rPr>
          <w:rFonts w:ascii="Calibri" w:hAnsi="Calibri" w:cs="Calibri" w:asciiTheme="minorAscii" w:hAnsiTheme="minorAscii" w:cstheme="minorAscii"/>
          <w:sz w:val="22"/>
          <w:szCs w:val="22"/>
          <w:lang w:val="en-GB"/>
        </w:rPr>
      </w:pPr>
      <w:r w:rsidRPr="1F718864" w:rsidR="001C33CC">
        <w:rPr>
          <w:rFonts w:ascii="Calibri" w:hAnsi="Calibri" w:cs="Calibri" w:asciiTheme="minorAscii" w:hAnsiTheme="minorAscii" w:cstheme="minorAscii"/>
          <w:sz w:val="22"/>
          <w:szCs w:val="22"/>
          <w:lang w:val="en-GB"/>
        </w:rPr>
        <w:t>First, calculate the frequency and percentage of households reporting that their income is much higher, somewhat higher, the same, somewhat lower, or much lower compared to one year ago</w:t>
      </w:r>
      <w:r w:rsidRPr="1F718864" w:rsidR="00D22565">
        <w:rPr>
          <w:rFonts w:ascii="Calibri" w:hAnsi="Calibri" w:cs="Calibri" w:asciiTheme="minorAscii" w:hAnsiTheme="minorAscii" w:cstheme="minorAscii"/>
          <w:sz w:val="22"/>
          <w:szCs w:val="22"/>
          <w:lang w:val="en-GB"/>
        </w:rPr>
        <w:t xml:space="preserve"> (e14_compare)</w:t>
      </w:r>
      <w:r w:rsidRPr="1F718864" w:rsidR="001C33CC">
        <w:rPr>
          <w:rFonts w:ascii="Calibri" w:hAnsi="Calibri" w:cs="Calibri" w:asciiTheme="minorAscii" w:hAnsiTheme="minorAscii" w:cstheme="minorAscii"/>
          <w:sz w:val="22"/>
          <w:szCs w:val="22"/>
          <w:lang w:val="en-GB"/>
        </w:rPr>
        <w:t>. This will help highlight trends in economic improvement or decline within both the intervention and comparison communities.</w:t>
      </w:r>
    </w:p>
    <w:p w:rsidRPr="00086188" w:rsidR="001C33CC" w:rsidP="00642BCD" w:rsidRDefault="001C33CC" w14:paraId="540DEB84" w14:textId="77777777">
      <w:pPr>
        <w:pStyle w:val="Default"/>
        <w:jc w:val="both"/>
        <w:rPr>
          <w:rFonts w:asciiTheme="minorHAnsi" w:hAnsiTheme="minorHAnsi" w:cstheme="minorHAnsi"/>
          <w:sz w:val="22"/>
          <w:szCs w:val="22"/>
        </w:rPr>
      </w:pPr>
    </w:p>
    <w:p w:rsidRPr="00086188" w:rsidR="001C33CC" w:rsidP="00642BCD" w:rsidRDefault="00D22565" w14:paraId="6707F803" w14:textId="760905B8">
      <w:pPr>
        <w:pStyle w:val="Default"/>
        <w:jc w:val="both"/>
        <w:rPr>
          <w:rFonts w:asciiTheme="minorHAnsi" w:hAnsiTheme="minorHAnsi" w:cstheme="minorHAnsi"/>
          <w:sz w:val="22"/>
          <w:szCs w:val="22"/>
        </w:rPr>
      </w:pPr>
      <w:r w:rsidRPr="00086188">
        <w:rPr>
          <w:rFonts w:asciiTheme="minorHAnsi" w:hAnsiTheme="minorHAnsi" w:cstheme="minorHAnsi"/>
          <w:sz w:val="22"/>
          <w:szCs w:val="22"/>
        </w:rPr>
        <w:t>Second, c</w:t>
      </w:r>
      <w:r w:rsidRPr="00086188" w:rsidR="001C33CC">
        <w:rPr>
          <w:rFonts w:asciiTheme="minorHAnsi" w:hAnsiTheme="minorHAnsi" w:cstheme="minorHAnsi"/>
          <w:sz w:val="22"/>
          <w:szCs w:val="22"/>
        </w:rPr>
        <w:t>onduct cross-tabulations to explore whether certain household characteristics, such as income-generating activities (farming, herding, or both), household displacement status, or household size, are associated with changes in income levels.</w:t>
      </w:r>
    </w:p>
    <w:p w:rsidR="001C20B2" w:rsidP="00642BCD" w:rsidRDefault="001C20B2" w14:paraId="30D1C92E" w14:textId="77777777">
      <w:pPr>
        <w:pStyle w:val="Default"/>
        <w:jc w:val="both"/>
        <w:rPr>
          <w:rFonts w:asciiTheme="minorHAnsi" w:hAnsiTheme="minorHAnsi" w:cstheme="minorHAnsi"/>
          <w:sz w:val="22"/>
          <w:szCs w:val="22"/>
        </w:rPr>
      </w:pPr>
    </w:p>
    <w:p w:rsidR="00642BCD" w:rsidP="00642BCD" w:rsidRDefault="00642BCD" w14:paraId="56A51BFF" w14:textId="77777777">
      <w:pPr>
        <w:pStyle w:val="Default"/>
        <w:jc w:val="both"/>
        <w:rPr>
          <w:rFonts w:asciiTheme="minorHAnsi" w:hAnsiTheme="minorHAnsi" w:cstheme="minorHAnsi"/>
          <w:sz w:val="22"/>
          <w:szCs w:val="22"/>
        </w:rPr>
      </w:pPr>
    </w:p>
    <w:p w:rsidR="00642BCD" w:rsidP="00642BCD" w:rsidRDefault="00642BCD" w14:paraId="22DC5A26" w14:textId="77777777">
      <w:pPr>
        <w:pStyle w:val="Default"/>
        <w:jc w:val="both"/>
        <w:rPr>
          <w:rFonts w:asciiTheme="minorHAnsi" w:hAnsiTheme="minorHAnsi" w:cstheme="minorHAnsi"/>
          <w:sz w:val="22"/>
          <w:szCs w:val="22"/>
        </w:rPr>
      </w:pPr>
    </w:p>
    <w:p w:rsidR="00642BCD" w:rsidP="00642BCD" w:rsidRDefault="00642BCD" w14:paraId="62D0CD71" w14:textId="77777777">
      <w:pPr>
        <w:pStyle w:val="Default"/>
        <w:jc w:val="both"/>
        <w:rPr>
          <w:rFonts w:asciiTheme="minorHAnsi" w:hAnsiTheme="minorHAnsi" w:cstheme="minorHAnsi"/>
          <w:sz w:val="22"/>
          <w:szCs w:val="22"/>
        </w:rPr>
      </w:pPr>
    </w:p>
    <w:p w:rsidR="00642BCD" w:rsidP="00642BCD" w:rsidRDefault="00642BCD" w14:paraId="1486F0A3" w14:textId="77777777">
      <w:pPr>
        <w:pStyle w:val="Default"/>
        <w:jc w:val="both"/>
        <w:rPr>
          <w:rFonts w:asciiTheme="minorHAnsi" w:hAnsiTheme="minorHAnsi" w:cstheme="minorHAnsi"/>
          <w:sz w:val="22"/>
          <w:szCs w:val="22"/>
        </w:rPr>
      </w:pPr>
    </w:p>
    <w:p w:rsidR="00642BCD" w:rsidP="00642BCD" w:rsidRDefault="00642BCD" w14:paraId="47CB64DE" w14:textId="77777777">
      <w:pPr>
        <w:pStyle w:val="Default"/>
        <w:jc w:val="both"/>
        <w:rPr>
          <w:rFonts w:asciiTheme="minorHAnsi" w:hAnsiTheme="minorHAnsi" w:cstheme="minorHAnsi"/>
          <w:sz w:val="22"/>
          <w:szCs w:val="22"/>
        </w:rPr>
      </w:pPr>
    </w:p>
    <w:p w:rsidR="00642BCD" w:rsidP="00642BCD" w:rsidRDefault="00642BCD" w14:paraId="79359BEC" w14:textId="77777777">
      <w:pPr>
        <w:pStyle w:val="Default"/>
        <w:jc w:val="both"/>
        <w:rPr>
          <w:rFonts w:asciiTheme="minorHAnsi" w:hAnsiTheme="minorHAnsi" w:cstheme="minorHAnsi"/>
          <w:sz w:val="22"/>
          <w:szCs w:val="22"/>
        </w:rPr>
      </w:pPr>
    </w:p>
    <w:p w:rsidR="00642BCD" w:rsidP="00642BCD" w:rsidRDefault="00642BCD" w14:paraId="09CEEAB3" w14:textId="77777777">
      <w:pPr>
        <w:pStyle w:val="Default"/>
        <w:jc w:val="both"/>
        <w:rPr>
          <w:rFonts w:asciiTheme="minorHAnsi" w:hAnsiTheme="minorHAnsi" w:cstheme="minorHAnsi"/>
          <w:sz w:val="22"/>
          <w:szCs w:val="22"/>
        </w:rPr>
      </w:pPr>
    </w:p>
    <w:p w:rsidR="00642BCD" w:rsidP="00642BCD" w:rsidRDefault="00642BCD" w14:paraId="65AE0AF8" w14:textId="77777777">
      <w:pPr>
        <w:pStyle w:val="Default"/>
        <w:jc w:val="both"/>
        <w:rPr>
          <w:rFonts w:asciiTheme="minorHAnsi" w:hAnsiTheme="minorHAnsi" w:cstheme="minorHAnsi"/>
          <w:sz w:val="22"/>
          <w:szCs w:val="22"/>
        </w:rPr>
      </w:pPr>
    </w:p>
    <w:p w:rsidR="00642BCD" w:rsidP="00642BCD" w:rsidRDefault="00642BCD" w14:paraId="3467D5E2" w14:textId="77777777">
      <w:pPr>
        <w:pStyle w:val="Default"/>
        <w:jc w:val="both"/>
        <w:rPr>
          <w:rFonts w:asciiTheme="minorHAnsi" w:hAnsiTheme="minorHAnsi" w:cstheme="minorHAnsi"/>
          <w:sz w:val="22"/>
          <w:szCs w:val="22"/>
        </w:rPr>
      </w:pPr>
    </w:p>
    <w:p w:rsidR="00642BCD" w:rsidP="00642BCD" w:rsidRDefault="00642BCD" w14:paraId="1F96EFB4" w14:textId="77777777">
      <w:pPr>
        <w:pStyle w:val="Default"/>
        <w:jc w:val="both"/>
        <w:rPr>
          <w:rFonts w:asciiTheme="minorHAnsi" w:hAnsiTheme="minorHAnsi" w:cstheme="minorHAnsi"/>
          <w:sz w:val="22"/>
          <w:szCs w:val="22"/>
        </w:rPr>
      </w:pPr>
    </w:p>
    <w:p w:rsidRPr="00642BCD" w:rsidR="00642BCD" w:rsidP="00642BCD" w:rsidRDefault="00642BCD" w14:paraId="61A671FC" w14:textId="7C769751">
      <w:pPr>
        <w:pStyle w:val="Caption"/>
        <w:spacing w:after="0"/>
        <w:rPr>
          <w:rFonts w:asciiTheme="minorHAnsi" w:hAnsiTheme="minorHAnsi" w:cstheme="minorHAnsi"/>
          <w:color w:val="auto"/>
          <w:sz w:val="20"/>
          <w:szCs w:val="20"/>
        </w:rPr>
      </w:pPr>
      <w:r w:rsidRPr="00642BCD">
        <w:rPr>
          <w:rFonts w:asciiTheme="minorHAnsi" w:hAnsiTheme="minorHAnsi" w:cstheme="minorHAnsi"/>
          <w:color w:val="auto"/>
          <w:sz w:val="20"/>
          <w:szCs w:val="20"/>
        </w:rPr>
        <w:lastRenderedPageBreak/>
        <w:t xml:space="preserve">Figure </w:t>
      </w:r>
      <w:r w:rsidRPr="00642BCD">
        <w:rPr>
          <w:rFonts w:asciiTheme="minorHAnsi" w:hAnsiTheme="minorHAnsi" w:cstheme="minorHAnsi"/>
          <w:color w:val="auto"/>
          <w:sz w:val="20"/>
          <w:szCs w:val="20"/>
        </w:rPr>
        <w:fldChar w:fldCharType="begin"/>
      </w:r>
      <w:r w:rsidRPr="00642BCD">
        <w:rPr>
          <w:rFonts w:asciiTheme="minorHAnsi" w:hAnsiTheme="minorHAnsi" w:cstheme="minorHAnsi"/>
          <w:color w:val="auto"/>
          <w:sz w:val="20"/>
          <w:szCs w:val="20"/>
        </w:rPr>
        <w:instrText xml:space="preserve"> SEQ Ilustración \* ARABIC </w:instrText>
      </w:r>
      <w:r w:rsidRPr="00642BCD">
        <w:rPr>
          <w:rFonts w:asciiTheme="minorHAnsi" w:hAnsiTheme="minorHAnsi" w:cstheme="minorHAnsi"/>
          <w:color w:val="auto"/>
          <w:sz w:val="20"/>
          <w:szCs w:val="20"/>
        </w:rPr>
        <w:fldChar w:fldCharType="separate"/>
      </w:r>
      <w:r w:rsidRPr="00642BCD">
        <w:rPr>
          <w:rFonts w:asciiTheme="minorHAnsi" w:hAnsiTheme="minorHAnsi" w:cstheme="minorHAnsi"/>
          <w:noProof/>
          <w:color w:val="auto"/>
          <w:sz w:val="20"/>
          <w:szCs w:val="20"/>
        </w:rPr>
        <w:t>12</w:t>
      </w:r>
      <w:r w:rsidRPr="00642BCD">
        <w:rPr>
          <w:rFonts w:asciiTheme="minorHAnsi" w:hAnsiTheme="minorHAnsi" w:cstheme="minorHAnsi"/>
          <w:color w:val="auto"/>
          <w:sz w:val="20"/>
          <w:szCs w:val="20"/>
        </w:rPr>
        <w:fldChar w:fldCharType="end"/>
      </w:r>
      <w:r w:rsidRPr="00642BCD">
        <w:rPr>
          <w:rFonts w:asciiTheme="minorHAnsi" w:hAnsiTheme="minorHAnsi" w:cstheme="minorHAnsi"/>
          <w:color w:val="auto"/>
          <w:sz w:val="20"/>
          <w:szCs w:val="20"/>
        </w:rPr>
        <w:t>. Reported Changes in HH Income Compared to Previous Year (n=)</w:t>
      </w:r>
    </w:p>
    <w:p w:rsidRPr="00086188" w:rsidR="001C20B2" w:rsidP="00642BCD" w:rsidRDefault="00642BCD" w14:paraId="0D1F2414" w14:textId="768BD97D">
      <w:pPr>
        <w:pStyle w:val="Default"/>
        <w:jc w:val="both"/>
        <w:rPr>
          <w:rFonts w:asciiTheme="minorHAnsi" w:hAnsiTheme="minorHAnsi" w:cstheme="minorHAnsi"/>
        </w:rPr>
      </w:pPr>
      <w:r>
        <w:rPr>
          <w:rFonts w:asciiTheme="minorHAnsi" w:hAnsiTheme="minorHAnsi" w:cstheme="minorHAnsi"/>
          <w:noProof/>
        </w:rPr>
        <w:drawing>
          <wp:inline distT="0" distB="0" distL="0" distR="0" wp14:anchorId="6E238ED0" wp14:editId="5A89043E">
            <wp:extent cx="5731510" cy="1653679"/>
            <wp:effectExtent l="0" t="0" r="2540" b="3810"/>
            <wp:docPr id="174668474" name="Gráfico 155347968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Pr="00086188" w:rsidR="00D22565" w:rsidP="00642BCD" w:rsidRDefault="00D22565" w14:paraId="30CC8368" w14:textId="77777777">
      <w:pPr>
        <w:pStyle w:val="Default"/>
        <w:jc w:val="both"/>
        <w:rPr>
          <w:rFonts w:asciiTheme="minorHAnsi" w:hAnsiTheme="minorHAnsi" w:cstheme="minorHAnsi"/>
          <w:sz w:val="22"/>
          <w:szCs w:val="22"/>
        </w:rPr>
      </w:pPr>
    </w:p>
    <w:p w:rsidRPr="00086188" w:rsidR="00D22565" w:rsidP="1F718864" w:rsidRDefault="00D22565" w14:paraId="0CBAB0D6" w14:textId="14E44E7C" w14:noSpellErr="1">
      <w:pPr>
        <w:pStyle w:val="Default"/>
        <w:jc w:val="both"/>
        <w:rPr>
          <w:rFonts w:ascii="Calibri" w:hAnsi="Calibri" w:cs="Calibri" w:asciiTheme="minorAscii" w:hAnsiTheme="minorAscii" w:cstheme="minorAscii"/>
          <w:sz w:val="22"/>
          <w:szCs w:val="22"/>
          <w:lang w:val="en-GB"/>
        </w:rPr>
      </w:pPr>
      <w:r w:rsidRPr="1F718864" w:rsidR="00D22565">
        <w:rPr>
          <w:rFonts w:ascii="Calibri" w:hAnsi="Calibri" w:cs="Calibri" w:asciiTheme="minorAscii" w:hAnsiTheme="minorAscii" w:cstheme="minorAscii"/>
          <w:sz w:val="22"/>
          <w:szCs w:val="22"/>
          <w:lang w:val="en-GB"/>
        </w:rPr>
        <w:t xml:space="preserve">Third, </w:t>
      </w:r>
      <w:r w:rsidRPr="1F718864" w:rsidR="00D22565">
        <w:rPr>
          <w:rFonts w:ascii="Calibri" w:hAnsi="Calibri" w:cs="Calibri" w:asciiTheme="minorAscii" w:hAnsiTheme="minorAscii" w:cstheme="minorAscii"/>
          <w:sz w:val="22"/>
          <w:szCs w:val="22"/>
          <w:lang w:val="en-GB"/>
        </w:rPr>
        <w:t>analyze</w:t>
      </w:r>
      <w:r w:rsidRPr="1F718864" w:rsidR="00D22565">
        <w:rPr>
          <w:rFonts w:ascii="Calibri" w:hAnsi="Calibri" w:cs="Calibri" w:asciiTheme="minorAscii" w:hAnsiTheme="minorAscii" w:cstheme="minorAscii"/>
          <w:sz w:val="22"/>
          <w:szCs w:val="22"/>
          <w:lang w:val="en-GB"/>
        </w:rPr>
        <w:t xml:space="preserve"> the open responses obtained for e15_change</w:t>
      </w:r>
      <w:r w:rsidRPr="1F718864" w:rsidR="00BE39A4">
        <w:rPr>
          <w:rFonts w:ascii="Calibri" w:hAnsi="Calibri" w:cs="Calibri" w:asciiTheme="minorAscii" w:hAnsiTheme="minorAscii" w:cstheme="minorAscii"/>
          <w:sz w:val="22"/>
          <w:szCs w:val="22"/>
          <w:lang w:val="en-GB"/>
        </w:rPr>
        <w:t xml:space="preserve"> </w:t>
      </w:r>
      <w:r w:rsidRPr="1F718864" w:rsidR="00D22565">
        <w:rPr>
          <w:rFonts w:ascii="Calibri" w:hAnsi="Calibri" w:cs="Calibri" w:asciiTheme="minorAscii" w:hAnsiTheme="minorAscii" w:cstheme="minorAscii"/>
          <w:sz w:val="22"/>
          <w:szCs w:val="22"/>
          <w:lang w:val="en-GB"/>
        </w:rPr>
        <w:t xml:space="preserve">to </w:t>
      </w:r>
      <w:r w:rsidRPr="1F718864" w:rsidR="00D22565">
        <w:rPr>
          <w:rFonts w:ascii="Calibri" w:hAnsi="Calibri" w:cs="Calibri" w:asciiTheme="minorAscii" w:hAnsiTheme="minorAscii" w:cstheme="minorAscii"/>
          <w:sz w:val="22"/>
          <w:szCs w:val="22"/>
          <w:lang w:val="en-GB"/>
        </w:rPr>
        <w:t>identify</w:t>
      </w:r>
      <w:r w:rsidRPr="1F718864" w:rsidR="00D22565">
        <w:rPr>
          <w:rFonts w:ascii="Calibri" w:hAnsi="Calibri" w:cs="Calibri" w:asciiTheme="minorAscii" w:hAnsiTheme="minorAscii" w:cstheme="minorAscii"/>
          <w:sz w:val="22"/>
          <w:szCs w:val="22"/>
          <w:lang w:val="en-GB"/>
        </w:rPr>
        <w:t xml:space="preserve"> the key factors contributing to changes in income levels. Categorize and summarize the reasons given by households for changes in income. These can include crop yields, market conditions, or other economic factors. This analysis will provide context for the observed income trends and help understand the underlying drivers of economic change.</w:t>
      </w:r>
    </w:p>
    <w:p w:rsidRPr="00086188" w:rsidR="00D22565" w:rsidP="00642BCD" w:rsidRDefault="00D22565" w14:paraId="3817499B" w14:textId="77777777">
      <w:pPr>
        <w:pStyle w:val="Default"/>
        <w:jc w:val="both"/>
        <w:rPr>
          <w:rFonts w:asciiTheme="minorHAnsi" w:hAnsiTheme="minorHAnsi" w:cstheme="minorHAnsi"/>
          <w:sz w:val="22"/>
          <w:szCs w:val="22"/>
        </w:rPr>
      </w:pPr>
    </w:p>
    <w:p w:rsidRPr="00086188" w:rsidR="00D22565" w:rsidP="1F718864" w:rsidRDefault="00D22565" w14:paraId="6F4501DD" w14:textId="1725EE34" w14:noSpellErr="1">
      <w:pPr>
        <w:pStyle w:val="Default"/>
        <w:jc w:val="both"/>
        <w:rPr>
          <w:rFonts w:ascii="Calibri" w:hAnsi="Calibri" w:cs="Calibri" w:asciiTheme="minorAscii" w:hAnsiTheme="minorAscii" w:cstheme="minorAscii"/>
          <w:sz w:val="22"/>
          <w:szCs w:val="22"/>
          <w:lang w:val="en-GB"/>
        </w:rPr>
      </w:pPr>
      <w:r w:rsidRPr="1F718864" w:rsidR="00D22565">
        <w:rPr>
          <w:rFonts w:ascii="Calibri" w:hAnsi="Calibri" w:cs="Calibri" w:asciiTheme="minorAscii" w:hAnsiTheme="minorAscii" w:cstheme="minorAscii"/>
          <w:sz w:val="22"/>
          <w:szCs w:val="22"/>
          <w:lang w:val="en-GB"/>
        </w:rPr>
        <w:t xml:space="preserve">At the evaluation stage, compare baseline and endline data to assess how the proportion of households reporting higher, the same, or lower income has changed over time. This will help </w:t>
      </w:r>
      <w:r w:rsidRPr="1F718864" w:rsidR="00D22565">
        <w:rPr>
          <w:rFonts w:ascii="Calibri" w:hAnsi="Calibri" w:cs="Calibri" w:asciiTheme="minorAscii" w:hAnsiTheme="minorAscii" w:cstheme="minorAscii"/>
          <w:sz w:val="22"/>
          <w:szCs w:val="22"/>
          <w:lang w:val="en-GB"/>
        </w:rPr>
        <w:t>determine</w:t>
      </w:r>
      <w:r w:rsidRPr="1F718864" w:rsidR="00D22565">
        <w:rPr>
          <w:rFonts w:ascii="Calibri" w:hAnsi="Calibri" w:cs="Calibri" w:asciiTheme="minorAscii" w:hAnsiTheme="minorAscii" w:cstheme="minorAscii"/>
          <w:sz w:val="22"/>
          <w:szCs w:val="22"/>
          <w:lang w:val="en-GB"/>
        </w:rPr>
        <w:t xml:space="preserve"> whether economic conditions have </w:t>
      </w:r>
      <w:r w:rsidRPr="1F718864" w:rsidR="00D22565">
        <w:rPr>
          <w:rFonts w:ascii="Calibri" w:hAnsi="Calibri" w:cs="Calibri" w:asciiTheme="minorAscii" w:hAnsiTheme="minorAscii" w:cstheme="minorAscii"/>
          <w:sz w:val="22"/>
          <w:szCs w:val="22"/>
          <w:lang w:val="en-GB"/>
        </w:rPr>
        <w:t>generally improved</w:t>
      </w:r>
      <w:r w:rsidRPr="1F718864" w:rsidR="00D22565">
        <w:rPr>
          <w:rFonts w:ascii="Calibri" w:hAnsi="Calibri" w:cs="Calibri" w:asciiTheme="minorAscii" w:hAnsiTheme="minorAscii" w:cstheme="minorAscii"/>
          <w:sz w:val="22"/>
          <w:szCs w:val="22"/>
          <w:lang w:val="en-GB"/>
        </w:rPr>
        <w:t xml:space="preserve">, stabilized, or worsened </w:t>
      </w:r>
      <w:r w:rsidRPr="1F718864" w:rsidR="00D763E4">
        <w:rPr>
          <w:rFonts w:ascii="Calibri" w:hAnsi="Calibri" w:cs="Calibri" w:asciiTheme="minorAscii" w:hAnsiTheme="minorAscii" w:cstheme="minorAscii"/>
          <w:sz w:val="22"/>
          <w:szCs w:val="22"/>
          <w:lang w:val="en-GB"/>
        </w:rPr>
        <w:t>when compared to</w:t>
      </w:r>
      <w:r w:rsidRPr="1F718864" w:rsidR="00845606">
        <w:rPr>
          <w:rFonts w:ascii="Calibri" w:hAnsi="Calibri" w:cs="Calibri" w:asciiTheme="minorAscii" w:hAnsiTheme="minorAscii" w:cstheme="minorAscii"/>
          <w:sz w:val="22"/>
          <w:szCs w:val="22"/>
          <w:lang w:val="en-GB"/>
        </w:rPr>
        <w:t xml:space="preserve"> the</w:t>
      </w:r>
      <w:r w:rsidRPr="1F718864" w:rsidR="00D763E4">
        <w:rPr>
          <w:rFonts w:ascii="Calibri" w:hAnsi="Calibri" w:cs="Calibri" w:asciiTheme="minorAscii" w:hAnsiTheme="minorAscii" w:cstheme="minorAscii"/>
          <w:sz w:val="22"/>
          <w:szCs w:val="22"/>
          <w:lang w:val="en-GB"/>
        </w:rPr>
        <w:t xml:space="preserve"> baseline.</w:t>
      </w:r>
    </w:p>
    <w:p w:rsidRPr="00086188" w:rsidR="009A0862" w:rsidP="00642BCD" w:rsidRDefault="009A0862" w14:paraId="283CB84F" w14:textId="77777777">
      <w:pPr>
        <w:pStyle w:val="Default"/>
        <w:jc w:val="both"/>
        <w:rPr>
          <w:rFonts w:asciiTheme="minorHAnsi" w:hAnsiTheme="minorHAnsi" w:cstheme="minorHAnsi"/>
          <w:sz w:val="22"/>
          <w:szCs w:val="22"/>
        </w:rPr>
      </w:pPr>
    </w:p>
    <w:p w:rsidRPr="00086188" w:rsidR="001C33CC" w:rsidP="00642BCD" w:rsidRDefault="009A0862" w14:paraId="163EAC1F" w14:textId="3B917BC1">
      <w:pPr>
        <w:pStyle w:val="Default"/>
        <w:jc w:val="both"/>
        <w:rPr>
          <w:rFonts w:asciiTheme="minorHAnsi" w:hAnsiTheme="minorHAnsi" w:cstheme="minorHAnsi"/>
          <w:sz w:val="22"/>
          <w:szCs w:val="22"/>
        </w:rPr>
      </w:pPr>
      <w:r w:rsidRPr="00086188">
        <w:rPr>
          <w:rFonts w:asciiTheme="minorHAnsi" w:hAnsiTheme="minorHAnsi" w:cstheme="minorHAnsi"/>
          <w:sz w:val="22"/>
          <w:szCs w:val="22"/>
        </w:rPr>
        <w:t>Throughout the analysis, triangulate the results with findings from qualitative interviews and other relevant sources.</w:t>
      </w:r>
    </w:p>
    <w:p w:rsidRPr="00086188" w:rsidR="009A0862" w:rsidP="00642BCD" w:rsidRDefault="009A0862" w14:paraId="1BD8C684" w14:textId="77777777">
      <w:pPr>
        <w:pStyle w:val="Default"/>
        <w:jc w:val="both"/>
        <w:rPr>
          <w:rFonts w:asciiTheme="minorHAnsi" w:hAnsiTheme="minorHAnsi" w:cstheme="minorHAnsi"/>
          <w:sz w:val="22"/>
          <w:szCs w:val="22"/>
        </w:rPr>
      </w:pPr>
    </w:p>
    <w:p w:rsidRPr="00086188" w:rsidR="001C33CC" w:rsidP="00642BCD" w:rsidRDefault="0005037F" w14:paraId="17FE5710" w14:textId="071E950D">
      <w:pPr>
        <w:pStyle w:val="Default"/>
        <w:jc w:val="both"/>
        <w:rPr>
          <w:rFonts w:asciiTheme="minorHAnsi" w:hAnsiTheme="minorHAnsi" w:cstheme="minorHAnsi"/>
          <w:b/>
          <w:bCs/>
          <w:sz w:val="22"/>
          <w:szCs w:val="22"/>
        </w:rPr>
      </w:pPr>
      <w:r w:rsidRPr="00086188">
        <w:rPr>
          <w:rFonts w:asciiTheme="minorHAnsi" w:hAnsiTheme="minorHAnsi" w:cstheme="minorHAnsi"/>
          <w:b/>
          <w:bCs/>
          <w:sz w:val="22"/>
          <w:szCs w:val="22"/>
        </w:rPr>
        <w:t>Impact of EO Contamination on Household Income</w:t>
      </w:r>
    </w:p>
    <w:p w:rsidRPr="00086188" w:rsidR="0005037F" w:rsidP="1F718864" w:rsidRDefault="0005037F" w14:paraId="5F0ABA66" w14:textId="31F7063F" w14:noSpellErr="1">
      <w:pPr>
        <w:pStyle w:val="Default"/>
        <w:jc w:val="both"/>
        <w:rPr>
          <w:rFonts w:ascii="Calibri" w:hAnsi="Calibri" w:cs="Calibri" w:asciiTheme="minorAscii" w:hAnsiTheme="minorAscii" w:cstheme="minorAscii"/>
          <w:sz w:val="22"/>
          <w:szCs w:val="22"/>
          <w:lang w:val="en-GB"/>
        </w:rPr>
      </w:pPr>
      <w:r w:rsidRPr="1F718864" w:rsidR="0005037F">
        <w:rPr>
          <w:rFonts w:ascii="Calibri" w:hAnsi="Calibri" w:cs="Calibri" w:asciiTheme="minorAscii" w:hAnsiTheme="minorAscii" w:cstheme="minorAscii"/>
          <w:sz w:val="22"/>
          <w:szCs w:val="22"/>
          <w:lang w:val="en-GB"/>
        </w:rPr>
        <w:t>Through the analysis of variables e16_contamination and e17_impact, we aim to understand the extent to which E</w:t>
      </w:r>
      <w:r w:rsidRPr="1F718864" w:rsidR="007C4347">
        <w:rPr>
          <w:rFonts w:ascii="Calibri" w:hAnsi="Calibri" w:cs="Calibri" w:asciiTheme="minorAscii" w:hAnsiTheme="minorAscii" w:cstheme="minorAscii"/>
          <w:sz w:val="22"/>
          <w:szCs w:val="22"/>
          <w:lang w:val="en-GB"/>
        </w:rPr>
        <w:t>O</w:t>
      </w:r>
      <w:r w:rsidRPr="1F718864" w:rsidR="0005037F">
        <w:rPr>
          <w:rFonts w:ascii="Calibri" w:hAnsi="Calibri" w:cs="Calibri" w:asciiTheme="minorAscii" w:hAnsiTheme="minorAscii" w:cstheme="minorAscii"/>
          <w:sz w:val="22"/>
          <w:szCs w:val="22"/>
          <w:lang w:val="en-GB"/>
        </w:rPr>
        <w:t xml:space="preserve"> contamination negatively </w:t>
      </w:r>
      <w:r w:rsidRPr="1F718864" w:rsidR="0005037F">
        <w:rPr>
          <w:rFonts w:ascii="Calibri" w:hAnsi="Calibri" w:cs="Calibri" w:asciiTheme="minorAscii" w:hAnsiTheme="minorAscii" w:cstheme="minorAscii"/>
          <w:sz w:val="22"/>
          <w:szCs w:val="22"/>
          <w:lang w:val="en-GB"/>
        </w:rPr>
        <w:t>impacts</w:t>
      </w:r>
      <w:r w:rsidRPr="1F718864" w:rsidR="0005037F">
        <w:rPr>
          <w:rFonts w:ascii="Calibri" w:hAnsi="Calibri" w:cs="Calibri" w:asciiTheme="minorAscii" w:hAnsiTheme="minorAscii" w:cstheme="minorAscii"/>
          <w:sz w:val="22"/>
          <w:szCs w:val="22"/>
          <w:lang w:val="en-GB"/>
        </w:rPr>
        <w:t xml:space="preserve"> household income. </w:t>
      </w:r>
    </w:p>
    <w:p w:rsidRPr="00086188" w:rsidR="0005037F" w:rsidP="00642BCD" w:rsidRDefault="0005037F" w14:paraId="360214D8" w14:textId="77777777">
      <w:pPr>
        <w:pStyle w:val="Default"/>
        <w:jc w:val="both"/>
        <w:rPr>
          <w:rFonts w:asciiTheme="minorHAnsi" w:hAnsiTheme="minorHAnsi" w:cstheme="minorHAnsi"/>
          <w:sz w:val="22"/>
          <w:szCs w:val="22"/>
        </w:rPr>
      </w:pPr>
    </w:p>
    <w:p w:rsidRPr="00086188" w:rsidR="0005037F" w:rsidP="1F718864" w:rsidRDefault="0005037F" w14:paraId="0DA32FB8" w14:textId="4C5DE30B" w14:noSpellErr="1">
      <w:pPr>
        <w:pStyle w:val="Default"/>
        <w:jc w:val="both"/>
        <w:rPr>
          <w:rFonts w:ascii="Calibri" w:hAnsi="Calibri" w:cs="Calibri" w:asciiTheme="minorAscii" w:hAnsiTheme="minorAscii" w:cstheme="minorAscii"/>
          <w:sz w:val="22"/>
          <w:szCs w:val="22"/>
          <w:lang w:val="en-GB"/>
        </w:rPr>
      </w:pPr>
      <w:r w:rsidRPr="1F718864" w:rsidR="0005037F">
        <w:rPr>
          <w:rFonts w:ascii="Calibri" w:hAnsi="Calibri" w:cs="Calibri" w:asciiTheme="minorAscii" w:hAnsiTheme="minorAscii" w:cstheme="minorAscii"/>
          <w:sz w:val="22"/>
          <w:szCs w:val="22"/>
          <w:lang w:val="en-GB"/>
        </w:rPr>
        <w:t xml:space="preserve">To give a clear overview of how widespread the issue is among the sampled </w:t>
      </w:r>
      <w:r w:rsidRPr="1F718864" w:rsidR="006C55D8">
        <w:rPr>
          <w:rFonts w:ascii="Calibri" w:hAnsi="Calibri" w:cs="Calibri" w:asciiTheme="minorAscii" w:hAnsiTheme="minorAscii" w:cstheme="minorAscii"/>
          <w:sz w:val="22"/>
          <w:szCs w:val="22"/>
          <w:lang w:val="en-GB"/>
        </w:rPr>
        <w:t>households</w:t>
      </w:r>
      <w:r w:rsidRPr="1F718864" w:rsidR="0005037F">
        <w:rPr>
          <w:rFonts w:ascii="Calibri" w:hAnsi="Calibri" w:cs="Calibri" w:asciiTheme="minorAscii" w:hAnsiTheme="minorAscii" w:cstheme="minorAscii"/>
          <w:sz w:val="22"/>
          <w:szCs w:val="22"/>
          <w:lang w:val="en-GB"/>
        </w:rPr>
        <w:t xml:space="preserve">, calculate the frequency and percentage of households reporting that EO contamination negatively </w:t>
      </w:r>
      <w:r w:rsidRPr="1F718864" w:rsidR="0005037F">
        <w:rPr>
          <w:rFonts w:ascii="Calibri" w:hAnsi="Calibri" w:cs="Calibri" w:asciiTheme="minorAscii" w:hAnsiTheme="minorAscii" w:cstheme="minorAscii"/>
          <w:sz w:val="22"/>
          <w:szCs w:val="22"/>
          <w:lang w:val="en-GB"/>
        </w:rPr>
        <w:t>impacts</w:t>
      </w:r>
      <w:r w:rsidRPr="1F718864" w:rsidR="0005037F">
        <w:rPr>
          <w:rFonts w:ascii="Calibri" w:hAnsi="Calibri" w:cs="Calibri" w:asciiTheme="minorAscii" w:hAnsiTheme="minorAscii" w:cstheme="minorAscii"/>
          <w:sz w:val="22"/>
          <w:szCs w:val="22"/>
          <w:lang w:val="en-GB"/>
        </w:rPr>
        <w:t xml:space="preserve"> their income</w:t>
      </w:r>
      <w:r w:rsidRPr="1F718864" w:rsidR="00521FDF">
        <w:rPr>
          <w:rFonts w:ascii="Calibri" w:hAnsi="Calibri" w:cs="Calibri" w:asciiTheme="minorAscii" w:hAnsiTheme="minorAscii" w:cstheme="minorAscii"/>
          <w:sz w:val="22"/>
          <w:szCs w:val="22"/>
          <w:lang w:val="en-GB"/>
        </w:rPr>
        <w:t xml:space="preserve"> (e16_contamination)</w:t>
      </w:r>
      <w:r w:rsidRPr="1F718864" w:rsidR="0005037F">
        <w:rPr>
          <w:rFonts w:ascii="Calibri" w:hAnsi="Calibri" w:cs="Calibri" w:asciiTheme="minorAscii" w:hAnsiTheme="minorAscii" w:cstheme="minorAscii"/>
          <w:sz w:val="22"/>
          <w:szCs w:val="22"/>
          <w:lang w:val="en-GB"/>
        </w:rPr>
        <w:t>.</w:t>
      </w:r>
    </w:p>
    <w:p w:rsidRPr="00086188" w:rsidR="0005037F" w:rsidP="00642BCD" w:rsidRDefault="0005037F" w14:paraId="71EF229E" w14:textId="77777777">
      <w:pPr>
        <w:pStyle w:val="Default"/>
        <w:jc w:val="both"/>
        <w:rPr>
          <w:rFonts w:asciiTheme="minorHAnsi" w:hAnsiTheme="minorHAnsi" w:cstheme="minorHAnsi"/>
          <w:sz w:val="22"/>
          <w:szCs w:val="22"/>
        </w:rPr>
      </w:pPr>
    </w:p>
    <w:p w:rsidRPr="00086188" w:rsidR="00376F63" w:rsidP="1F718864" w:rsidRDefault="00376F63" w14:paraId="1B2BBB29" w14:textId="6AB8A8BD" w14:noSpellErr="1">
      <w:pPr>
        <w:pStyle w:val="Default"/>
        <w:jc w:val="both"/>
        <w:rPr>
          <w:rFonts w:ascii="Calibri" w:hAnsi="Calibri" w:cs="Calibri" w:asciiTheme="minorAscii" w:hAnsiTheme="minorAscii" w:cstheme="minorAscii"/>
          <w:sz w:val="22"/>
          <w:szCs w:val="22"/>
          <w:lang w:val="en-GB"/>
        </w:rPr>
      </w:pPr>
      <w:r w:rsidRPr="1F718864" w:rsidR="00376F63">
        <w:rPr>
          <w:rFonts w:ascii="Calibri" w:hAnsi="Calibri" w:cs="Calibri" w:asciiTheme="minorAscii" w:hAnsiTheme="minorAscii" w:cstheme="minorAscii"/>
          <w:sz w:val="22"/>
          <w:szCs w:val="22"/>
          <w:lang w:val="en-GB"/>
        </w:rPr>
        <w:t xml:space="preserve">Then, conduct cross-tabulations to explore what household characteristics, if any, are associated with reports of EO contamination negatively </w:t>
      </w:r>
      <w:r w:rsidRPr="1F718864" w:rsidR="00376F63">
        <w:rPr>
          <w:rFonts w:ascii="Calibri" w:hAnsi="Calibri" w:cs="Calibri" w:asciiTheme="minorAscii" w:hAnsiTheme="minorAscii" w:cstheme="minorAscii"/>
          <w:sz w:val="22"/>
          <w:szCs w:val="22"/>
          <w:lang w:val="en-GB"/>
        </w:rPr>
        <w:t>impacting</w:t>
      </w:r>
      <w:r w:rsidRPr="1F718864" w:rsidR="00376F63">
        <w:rPr>
          <w:rFonts w:ascii="Calibri" w:hAnsi="Calibri" w:cs="Calibri" w:asciiTheme="minorAscii" w:hAnsiTheme="minorAscii" w:cstheme="minorAscii"/>
          <w:sz w:val="22"/>
          <w:szCs w:val="22"/>
          <w:lang w:val="en-GB"/>
        </w:rPr>
        <w:t xml:space="preserve"> income. This will help </w:t>
      </w:r>
      <w:r w:rsidRPr="1F718864" w:rsidR="00376F63">
        <w:rPr>
          <w:rFonts w:ascii="Calibri" w:hAnsi="Calibri" w:cs="Calibri" w:asciiTheme="minorAscii" w:hAnsiTheme="minorAscii" w:cstheme="minorAscii"/>
          <w:sz w:val="22"/>
          <w:szCs w:val="22"/>
          <w:lang w:val="en-GB"/>
        </w:rPr>
        <w:t>identify</w:t>
      </w:r>
      <w:r w:rsidRPr="1F718864" w:rsidR="00376F63">
        <w:rPr>
          <w:rFonts w:ascii="Calibri" w:hAnsi="Calibri" w:cs="Calibri" w:asciiTheme="minorAscii" w:hAnsiTheme="minorAscii" w:cstheme="minorAscii"/>
          <w:sz w:val="22"/>
          <w:szCs w:val="22"/>
          <w:lang w:val="en-GB"/>
        </w:rPr>
        <w:t xml:space="preserve"> patterns or correlations between household characteristics and the impact of EO contamination, offering insights into which groups are most vulnerable to these economic challenges.</w:t>
      </w:r>
    </w:p>
    <w:p w:rsidRPr="00086188" w:rsidR="0005037F" w:rsidP="00642BCD" w:rsidRDefault="0005037F" w14:paraId="48FA8584" w14:textId="77777777">
      <w:pPr>
        <w:pStyle w:val="Default"/>
        <w:jc w:val="both"/>
        <w:rPr>
          <w:rFonts w:asciiTheme="minorHAnsi" w:hAnsiTheme="minorHAnsi" w:cstheme="minorHAnsi"/>
          <w:sz w:val="22"/>
          <w:szCs w:val="22"/>
        </w:rPr>
      </w:pPr>
    </w:p>
    <w:p w:rsidRPr="00086188" w:rsidR="00521FDF" w:rsidP="1F718864" w:rsidRDefault="00521FDF" w14:paraId="1CA3861D" w14:textId="5A07BF31" w14:noSpellErr="1">
      <w:pPr>
        <w:pStyle w:val="Default"/>
        <w:jc w:val="both"/>
        <w:rPr>
          <w:rFonts w:ascii="Calibri" w:hAnsi="Calibri" w:cs="Calibri" w:asciiTheme="minorAscii" w:hAnsiTheme="minorAscii" w:cstheme="minorAscii"/>
          <w:sz w:val="22"/>
          <w:szCs w:val="22"/>
          <w:lang w:val="en-GB"/>
        </w:rPr>
      </w:pPr>
      <w:r w:rsidRPr="1F718864" w:rsidR="00521FDF">
        <w:rPr>
          <w:rFonts w:ascii="Calibri" w:hAnsi="Calibri" w:cs="Calibri" w:asciiTheme="minorAscii" w:hAnsiTheme="minorAscii" w:cstheme="minorAscii"/>
          <w:sz w:val="22"/>
          <w:szCs w:val="22"/>
          <w:lang w:val="en-GB"/>
        </w:rPr>
        <w:t>Analyze</w:t>
      </w:r>
      <w:r w:rsidRPr="1F718864" w:rsidR="00521FDF">
        <w:rPr>
          <w:rFonts w:ascii="Calibri" w:hAnsi="Calibri" w:cs="Calibri" w:asciiTheme="minorAscii" w:hAnsiTheme="minorAscii" w:cstheme="minorAscii"/>
          <w:sz w:val="22"/>
          <w:szCs w:val="22"/>
          <w:lang w:val="en-GB"/>
        </w:rPr>
        <w:t xml:space="preserve"> the open responses gathered for e17_impact</w:t>
      </w:r>
      <w:r w:rsidRPr="1F718864" w:rsidR="00BE39A4">
        <w:rPr>
          <w:rStyle w:val="FootnoteReference"/>
          <w:rFonts w:ascii="Calibri" w:hAnsi="Calibri" w:cs="Calibri" w:asciiTheme="minorAscii" w:hAnsiTheme="minorAscii" w:cstheme="minorAscii"/>
          <w:sz w:val="22"/>
          <w:szCs w:val="22"/>
          <w:lang w:val="en-GB"/>
        </w:rPr>
        <w:footnoteReference w:id="40"/>
      </w:r>
      <w:r w:rsidRPr="1F718864" w:rsidR="00521FDF">
        <w:rPr>
          <w:rFonts w:ascii="Calibri" w:hAnsi="Calibri" w:cs="Calibri" w:asciiTheme="minorAscii" w:hAnsiTheme="minorAscii" w:cstheme="minorAscii"/>
          <w:sz w:val="22"/>
          <w:szCs w:val="22"/>
          <w:lang w:val="en-GB"/>
        </w:rPr>
        <w:t xml:space="preserve"> to </w:t>
      </w:r>
      <w:r w:rsidRPr="1F718864" w:rsidR="00521FDF">
        <w:rPr>
          <w:rFonts w:ascii="Calibri" w:hAnsi="Calibri" w:cs="Calibri" w:asciiTheme="minorAscii" w:hAnsiTheme="minorAscii" w:cstheme="minorAscii"/>
          <w:sz w:val="22"/>
          <w:szCs w:val="22"/>
          <w:lang w:val="en-GB"/>
        </w:rPr>
        <w:t xml:space="preserve">identify</w:t>
      </w:r>
      <w:r w:rsidRPr="1F718864" w:rsidR="00521FDF">
        <w:rPr>
          <w:rFonts w:ascii="Calibri" w:hAnsi="Calibri" w:cs="Calibri" w:asciiTheme="minorAscii" w:hAnsiTheme="minorAscii" w:cstheme="minorAscii"/>
          <w:sz w:val="22"/>
          <w:szCs w:val="22"/>
          <w:lang w:val="en-GB"/>
        </w:rPr>
        <w:t xml:space="preserve"> the specific ways in which EO contamination is affecting households. Categorize and summarize the reasons given by households.</w:t>
      </w:r>
    </w:p>
    <w:p w:rsidRPr="00086188" w:rsidR="00521FDF" w:rsidP="00642BCD" w:rsidRDefault="00521FDF" w14:paraId="591BAB23" w14:textId="77777777">
      <w:pPr>
        <w:pStyle w:val="Default"/>
        <w:jc w:val="both"/>
        <w:rPr>
          <w:rFonts w:asciiTheme="minorHAnsi" w:hAnsiTheme="minorHAnsi" w:cstheme="minorHAnsi"/>
          <w:sz w:val="22"/>
          <w:szCs w:val="22"/>
        </w:rPr>
      </w:pPr>
    </w:p>
    <w:p w:rsidRPr="00086188" w:rsidR="00750418" w:rsidP="1F718864" w:rsidRDefault="00750418" w14:paraId="36CC6EBC" w14:textId="2C3256D0" w14:noSpellErr="1">
      <w:pPr>
        <w:pStyle w:val="Default"/>
        <w:jc w:val="both"/>
        <w:rPr>
          <w:rFonts w:ascii="Calibri" w:hAnsi="Calibri" w:cs="Calibri" w:asciiTheme="minorAscii" w:hAnsiTheme="minorAscii" w:cstheme="minorAscii"/>
          <w:sz w:val="22"/>
          <w:szCs w:val="22"/>
          <w:lang w:val="en-GB"/>
        </w:rPr>
      </w:pPr>
      <w:r w:rsidRPr="1F718864" w:rsidR="00750418">
        <w:rPr>
          <w:rFonts w:ascii="Calibri" w:hAnsi="Calibri" w:cs="Calibri" w:asciiTheme="minorAscii" w:hAnsiTheme="minorAscii" w:cstheme="minorAscii"/>
          <w:sz w:val="22"/>
          <w:szCs w:val="22"/>
          <w:lang w:val="en-GB"/>
        </w:rPr>
        <w:t xml:space="preserve">At the evaluation stage, compare baseline and endline data to assess how the proportion of households reporting a negative impact from EO contamination on their income has changed over time. This comparison will help </w:t>
      </w:r>
      <w:r w:rsidRPr="1F718864" w:rsidR="00750418">
        <w:rPr>
          <w:rFonts w:ascii="Calibri" w:hAnsi="Calibri" w:cs="Calibri" w:asciiTheme="minorAscii" w:hAnsiTheme="minorAscii" w:cstheme="minorAscii"/>
          <w:sz w:val="22"/>
          <w:szCs w:val="22"/>
          <w:lang w:val="en-GB"/>
        </w:rPr>
        <w:t>determine</w:t>
      </w:r>
      <w:r w:rsidRPr="1F718864" w:rsidR="00750418">
        <w:rPr>
          <w:rFonts w:ascii="Calibri" w:hAnsi="Calibri" w:cs="Calibri" w:asciiTheme="minorAscii" w:hAnsiTheme="minorAscii" w:cstheme="minorAscii"/>
          <w:sz w:val="22"/>
          <w:szCs w:val="22"/>
          <w:lang w:val="en-GB"/>
        </w:rPr>
        <w:t xml:space="preserve"> whether the economic impact of EO contamination has decreased, </w:t>
      </w:r>
      <w:r w:rsidRPr="1F718864" w:rsidR="00750418">
        <w:rPr>
          <w:rFonts w:ascii="Calibri" w:hAnsi="Calibri" w:cs="Calibri" w:asciiTheme="minorAscii" w:hAnsiTheme="minorAscii" w:cstheme="minorAscii"/>
          <w:sz w:val="22"/>
          <w:szCs w:val="22"/>
          <w:lang w:val="en-GB"/>
        </w:rPr>
        <w:t>remained</w:t>
      </w:r>
      <w:r w:rsidRPr="1F718864" w:rsidR="00750418">
        <w:rPr>
          <w:rFonts w:ascii="Calibri" w:hAnsi="Calibri" w:cs="Calibri" w:asciiTheme="minorAscii" w:hAnsiTheme="minorAscii" w:cstheme="minorAscii"/>
          <w:sz w:val="22"/>
          <w:szCs w:val="22"/>
          <w:lang w:val="en-GB"/>
        </w:rPr>
        <w:t xml:space="preserve"> the same, or worsened compared to the baseline.</w:t>
      </w:r>
    </w:p>
    <w:p w:rsidRPr="00086188" w:rsidR="00750418" w:rsidP="00642BCD" w:rsidRDefault="00750418" w14:paraId="4B0AA8DB" w14:textId="77777777">
      <w:pPr>
        <w:pStyle w:val="Default"/>
        <w:jc w:val="both"/>
        <w:rPr>
          <w:rFonts w:asciiTheme="minorHAnsi" w:hAnsiTheme="minorHAnsi" w:cstheme="minorHAnsi"/>
        </w:rPr>
      </w:pPr>
    </w:p>
    <w:p w:rsidRPr="00086188" w:rsidR="001B01B3" w:rsidP="00642BCD" w:rsidRDefault="001B01B3" w14:paraId="6066F19B" w14:textId="396B437C">
      <w:pPr>
        <w:widowControl w:val="0"/>
        <w:jc w:val="both"/>
        <w:rPr>
          <w:rFonts w:asciiTheme="minorHAnsi" w:hAnsiTheme="minorHAnsi" w:cstheme="minorHAnsi"/>
          <w:sz w:val="22"/>
          <w:szCs w:val="22"/>
          <w:lang w:val="en-US"/>
        </w:rPr>
      </w:pPr>
      <w:r w:rsidRPr="00086188">
        <w:rPr>
          <w:rFonts w:asciiTheme="minorHAnsi" w:hAnsiTheme="minorHAnsi" w:cstheme="minorHAnsi"/>
          <w:sz w:val="22"/>
          <w:szCs w:val="22"/>
          <w:lang w:val="en-US"/>
        </w:rPr>
        <w:t xml:space="preserve">Follow the same steps for variables on </w:t>
      </w:r>
      <w:r w:rsidRPr="00086188" w:rsidR="006C55D8">
        <w:rPr>
          <w:rFonts w:asciiTheme="minorHAnsi" w:hAnsiTheme="minorHAnsi" w:cstheme="minorHAnsi"/>
          <w:sz w:val="22"/>
          <w:szCs w:val="22"/>
          <w:lang w:val="en-US"/>
        </w:rPr>
        <w:t xml:space="preserve">the </w:t>
      </w:r>
      <w:r w:rsidRPr="00086188">
        <w:rPr>
          <w:rFonts w:asciiTheme="minorHAnsi" w:hAnsiTheme="minorHAnsi" w:cstheme="minorHAnsi"/>
          <w:b/>
          <w:bCs/>
          <w:sz w:val="22"/>
          <w:szCs w:val="22"/>
          <w:lang w:val="en-US"/>
        </w:rPr>
        <w:t>impact of climate change</w:t>
      </w:r>
      <w:r w:rsidRPr="00086188">
        <w:rPr>
          <w:rFonts w:asciiTheme="minorHAnsi" w:hAnsiTheme="minorHAnsi" w:cstheme="minorHAnsi"/>
          <w:sz w:val="22"/>
          <w:szCs w:val="22"/>
          <w:lang w:val="en-US"/>
        </w:rPr>
        <w:t xml:space="preserve"> on household income (e18_climat</w:t>
      </w:r>
      <w:r w:rsidRPr="00086188" w:rsidR="004B6F27">
        <w:rPr>
          <w:rFonts w:asciiTheme="minorHAnsi" w:hAnsiTheme="minorHAnsi" w:cstheme="minorHAnsi"/>
          <w:sz w:val="22"/>
          <w:szCs w:val="22"/>
          <w:lang w:val="en-US"/>
        </w:rPr>
        <w:t>e</w:t>
      </w:r>
      <w:r w:rsidRPr="00086188" w:rsidR="00785F61">
        <w:rPr>
          <w:rFonts w:asciiTheme="minorHAnsi" w:hAnsiTheme="minorHAnsi" w:cstheme="minorHAnsi"/>
          <w:sz w:val="22"/>
          <w:szCs w:val="22"/>
          <w:lang w:val="en-US"/>
        </w:rPr>
        <w:t xml:space="preserve"> </w:t>
      </w:r>
      <w:r w:rsidRPr="00086188">
        <w:rPr>
          <w:rFonts w:asciiTheme="minorHAnsi" w:hAnsiTheme="minorHAnsi" w:cstheme="minorHAnsi"/>
          <w:sz w:val="22"/>
          <w:szCs w:val="22"/>
          <w:lang w:val="en-US"/>
        </w:rPr>
        <w:t xml:space="preserve">and e19_impact) and </w:t>
      </w:r>
      <w:r w:rsidRPr="00086188" w:rsidR="006C55D8">
        <w:rPr>
          <w:rFonts w:asciiTheme="minorHAnsi" w:hAnsiTheme="minorHAnsi" w:cstheme="minorHAnsi"/>
          <w:sz w:val="22"/>
          <w:szCs w:val="22"/>
          <w:lang w:val="en-US"/>
        </w:rPr>
        <w:t xml:space="preserve">the </w:t>
      </w:r>
      <w:r w:rsidRPr="00086188">
        <w:rPr>
          <w:rFonts w:asciiTheme="minorHAnsi" w:hAnsiTheme="minorHAnsi" w:cstheme="minorHAnsi"/>
          <w:b/>
          <w:bCs/>
          <w:sz w:val="22"/>
          <w:szCs w:val="22"/>
          <w:lang w:val="en-US"/>
        </w:rPr>
        <w:t>impact of other factors</w:t>
      </w:r>
      <w:r w:rsidRPr="00086188">
        <w:rPr>
          <w:rFonts w:asciiTheme="minorHAnsi" w:hAnsiTheme="minorHAnsi" w:cstheme="minorHAnsi"/>
          <w:sz w:val="22"/>
          <w:szCs w:val="22"/>
          <w:lang w:val="en-US"/>
        </w:rPr>
        <w:t xml:space="preserve"> on household income (e20_other and e21_impact).</w:t>
      </w:r>
    </w:p>
    <w:p w:rsidRPr="00086188" w:rsidR="00750418" w:rsidP="00642BCD" w:rsidRDefault="00750418" w14:paraId="6491F52E" w14:textId="77777777">
      <w:pPr>
        <w:pStyle w:val="Default"/>
        <w:jc w:val="both"/>
        <w:rPr>
          <w:rFonts w:asciiTheme="minorHAnsi" w:hAnsiTheme="minorHAnsi" w:cstheme="minorHAnsi"/>
        </w:rPr>
      </w:pPr>
    </w:p>
    <w:p w:rsidRPr="00086188" w:rsidR="009A0862" w:rsidP="00642BCD" w:rsidRDefault="009A0862" w14:paraId="30ED5758" w14:textId="19359ECC">
      <w:pPr>
        <w:pStyle w:val="Default"/>
        <w:jc w:val="both"/>
        <w:rPr>
          <w:rFonts w:asciiTheme="minorHAnsi" w:hAnsiTheme="minorHAnsi" w:cstheme="minorHAnsi"/>
          <w:sz w:val="22"/>
          <w:szCs w:val="22"/>
        </w:rPr>
      </w:pPr>
      <w:r w:rsidRPr="00086188">
        <w:rPr>
          <w:rFonts w:asciiTheme="minorHAnsi" w:hAnsiTheme="minorHAnsi" w:cstheme="minorHAnsi"/>
          <w:sz w:val="22"/>
          <w:szCs w:val="22"/>
        </w:rPr>
        <w:t>Throughout the analysis, triangulate the results with findings from qualitative interviews and other relevant sources.</w:t>
      </w:r>
    </w:p>
    <w:p w:rsidRPr="00086188" w:rsidR="009A0862" w:rsidP="00642BCD" w:rsidRDefault="009A0862" w14:paraId="6DC921E0" w14:textId="77777777">
      <w:pPr>
        <w:pStyle w:val="Default"/>
        <w:jc w:val="both"/>
        <w:rPr>
          <w:rFonts w:asciiTheme="minorHAnsi" w:hAnsiTheme="minorHAnsi" w:cstheme="minorHAnsi"/>
        </w:rPr>
      </w:pPr>
    </w:p>
    <w:p w:rsidRPr="00086188" w:rsidR="007E02F7" w:rsidP="00642BCD" w:rsidRDefault="008F3FA9" w14:paraId="31F487A1" w14:textId="3E864D3E">
      <w:pPr>
        <w:pStyle w:val="Heading3"/>
        <w:numPr>
          <w:ilvl w:val="0"/>
          <w:numId w:val="0"/>
        </w:numPr>
        <w:ind w:left="720" w:hanging="720"/>
        <w:rPr>
          <w:rFonts w:asciiTheme="minorHAnsi" w:hAnsiTheme="minorHAnsi" w:cstheme="minorHAnsi"/>
          <w:lang w:val="en-US"/>
        </w:rPr>
      </w:pPr>
      <w:r w:rsidRPr="00086188">
        <w:rPr>
          <w:rFonts w:asciiTheme="minorHAnsi" w:hAnsiTheme="minorHAnsi" w:cstheme="minorHAnsi"/>
          <w:lang w:val="en-US"/>
        </w:rPr>
        <w:t>5</w:t>
      </w:r>
      <w:r w:rsidRPr="00086188" w:rsidR="007E02F7">
        <w:rPr>
          <w:rFonts w:asciiTheme="minorHAnsi" w:hAnsiTheme="minorHAnsi" w:cstheme="minorHAnsi"/>
          <w:lang w:val="en-US"/>
        </w:rPr>
        <w:t>.1.</w:t>
      </w:r>
      <w:r w:rsidRPr="00086188" w:rsidR="00580DDD">
        <w:rPr>
          <w:rFonts w:asciiTheme="minorHAnsi" w:hAnsiTheme="minorHAnsi" w:cstheme="minorHAnsi"/>
          <w:lang w:val="en-US"/>
        </w:rPr>
        <w:t>3</w:t>
      </w:r>
      <w:r w:rsidRPr="00086188" w:rsidR="007E02F7">
        <w:rPr>
          <w:rFonts w:asciiTheme="minorHAnsi" w:hAnsiTheme="minorHAnsi" w:cstheme="minorHAnsi"/>
          <w:lang w:val="en-US"/>
        </w:rPr>
        <w:t xml:space="preserve"> Household Economic Status</w:t>
      </w:r>
    </w:p>
    <w:p w:rsidRPr="00086188" w:rsidR="002906A2" w:rsidP="00642BCD" w:rsidRDefault="002906A2" w14:paraId="54105496" w14:textId="76496DC1">
      <w:pPr>
        <w:widowControl w:val="0"/>
        <w:jc w:val="both"/>
        <w:rPr>
          <w:rFonts w:eastAsia="Microsoft Sans Serif" w:asciiTheme="minorHAnsi" w:hAnsiTheme="minorHAnsi" w:cstheme="minorHAnsi"/>
          <w:color w:val="000000"/>
          <w:sz w:val="22"/>
          <w:szCs w:val="22"/>
          <w:lang w:val="en-US" w:eastAsia="ja-JP"/>
        </w:rPr>
      </w:pPr>
      <w:r w:rsidRPr="00086188">
        <w:rPr>
          <w:rFonts w:eastAsia="Microsoft Sans Serif" w:asciiTheme="minorHAnsi" w:hAnsiTheme="minorHAnsi" w:cstheme="minorHAnsi"/>
          <w:color w:val="000000"/>
          <w:sz w:val="22"/>
          <w:szCs w:val="22"/>
          <w:lang w:val="en-US" w:eastAsia="ja-JP"/>
        </w:rPr>
        <w:t>The economic status of households will be determined based on the analysis of several variables categorized in the following themes:</w:t>
      </w:r>
    </w:p>
    <w:p w:rsidRPr="00086188" w:rsidR="002906A2" w:rsidP="00642BCD" w:rsidRDefault="002906A2" w14:paraId="16C0F11D" w14:textId="77777777">
      <w:pPr>
        <w:widowControl w:val="0"/>
        <w:jc w:val="both"/>
        <w:rPr>
          <w:rFonts w:eastAsia="Microsoft Sans Serif" w:asciiTheme="minorHAnsi" w:hAnsiTheme="minorHAnsi" w:cstheme="minorHAnsi"/>
          <w:color w:val="000000"/>
          <w:sz w:val="22"/>
          <w:szCs w:val="22"/>
          <w:lang w:val="en-US" w:eastAsia="ja-JP"/>
        </w:rPr>
      </w:pPr>
    </w:p>
    <w:p w:rsidRPr="00086188" w:rsidR="002906A2" w:rsidP="00642BCD" w:rsidRDefault="002906A2" w14:paraId="11944DEC" w14:textId="584B7C34">
      <w:pPr>
        <w:pStyle w:val="ListParagraph"/>
        <w:widowControl w:val="0"/>
        <w:numPr>
          <w:ilvl w:val="0"/>
          <w:numId w:val="19"/>
        </w:numPr>
        <w:jc w:val="both"/>
        <w:rPr>
          <w:rFonts w:asciiTheme="minorHAnsi" w:hAnsiTheme="minorHAnsi" w:cstheme="minorHAnsi"/>
          <w:sz w:val="22"/>
          <w:szCs w:val="22"/>
          <w:lang w:val="en-US"/>
        </w:rPr>
      </w:pPr>
      <w:r w:rsidRPr="00086188">
        <w:rPr>
          <w:rFonts w:asciiTheme="minorHAnsi" w:hAnsiTheme="minorHAnsi" w:cstheme="minorHAnsi"/>
          <w:b/>
          <w:bCs/>
          <w:sz w:val="22"/>
          <w:szCs w:val="22"/>
          <w:lang w:val="en-US"/>
        </w:rPr>
        <w:t>Household savings</w:t>
      </w:r>
      <w:r w:rsidRPr="00086188">
        <w:rPr>
          <w:rFonts w:asciiTheme="minorHAnsi" w:hAnsiTheme="minorHAnsi" w:cstheme="minorHAnsi"/>
          <w:sz w:val="22"/>
          <w:szCs w:val="22"/>
          <w:lang w:val="en-US"/>
        </w:rPr>
        <w:t xml:space="preserve">: </w:t>
      </w:r>
      <w:r w:rsidRPr="00086188" w:rsidR="001C05EC">
        <w:rPr>
          <w:rFonts w:asciiTheme="minorHAnsi" w:hAnsiTheme="minorHAnsi" w:cstheme="minorHAnsi"/>
          <w:sz w:val="22"/>
          <w:szCs w:val="22"/>
          <w:lang w:val="en-US"/>
        </w:rPr>
        <w:t>e22_savings</w:t>
      </w:r>
      <w:r w:rsidRPr="00086188">
        <w:rPr>
          <w:rStyle w:val="FootnoteReference"/>
          <w:rFonts w:asciiTheme="minorHAnsi" w:hAnsiTheme="minorHAnsi" w:cstheme="minorHAnsi"/>
          <w:sz w:val="22"/>
          <w:szCs w:val="22"/>
          <w:lang w:val="en-US"/>
        </w:rPr>
        <w:footnoteReference w:id="41"/>
      </w:r>
      <w:r w:rsidRPr="00086188">
        <w:rPr>
          <w:rFonts w:asciiTheme="minorHAnsi" w:hAnsiTheme="minorHAnsi" w:cstheme="minorHAnsi"/>
          <w:sz w:val="22"/>
          <w:szCs w:val="22"/>
          <w:lang w:val="en-US"/>
        </w:rPr>
        <w:t xml:space="preserve"> and </w:t>
      </w:r>
      <w:r w:rsidRPr="00086188" w:rsidR="001C05EC">
        <w:rPr>
          <w:rFonts w:asciiTheme="minorHAnsi" w:hAnsiTheme="minorHAnsi" w:cstheme="minorHAnsi"/>
          <w:sz w:val="22"/>
          <w:szCs w:val="22"/>
          <w:lang w:val="en-US"/>
        </w:rPr>
        <w:t>e23_howmuch</w:t>
      </w:r>
      <w:r w:rsidRPr="00086188" w:rsidR="001C05EC">
        <w:rPr>
          <w:rStyle w:val="FootnoteReference"/>
          <w:rFonts w:asciiTheme="minorHAnsi" w:hAnsiTheme="minorHAnsi" w:cstheme="minorHAnsi"/>
          <w:sz w:val="22"/>
          <w:szCs w:val="22"/>
          <w:lang w:val="en-US"/>
        </w:rPr>
        <w:footnoteReference w:id="42"/>
      </w:r>
    </w:p>
    <w:p w:rsidRPr="00086188" w:rsidR="00643EE2" w:rsidP="00642BCD" w:rsidRDefault="002906A2" w14:paraId="2FDA96D1" w14:textId="77777777">
      <w:pPr>
        <w:pStyle w:val="ListParagraph"/>
        <w:widowControl w:val="0"/>
        <w:numPr>
          <w:ilvl w:val="0"/>
          <w:numId w:val="19"/>
        </w:numPr>
        <w:jc w:val="both"/>
        <w:rPr>
          <w:rFonts w:asciiTheme="minorHAnsi" w:hAnsiTheme="minorHAnsi" w:cstheme="minorHAnsi"/>
          <w:sz w:val="22"/>
          <w:szCs w:val="22"/>
          <w:lang w:val="en-US"/>
        </w:rPr>
      </w:pPr>
      <w:r w:rsidRPr="00086188">
        <w:rPr>
          <w:rFonts w:asciiTheme="minorHAnsi" w:hAnsiTheme="minorHAnsi" w:cstheme="minorHAnsi"/>
          <w:b/>
          <w:bCs/>
          <w:sz w:val="22"/>
          <w:szCs w:val="22"/>
          <w:lang w:val="en-US"/>
        </w:rPr>
        <w:t xml:space="preserve">Household </w:t>
      </w:r>
      <w:r w:rsidRPr="00086188" w:rsidR="001C05EC">
        <w:rPr>
          <w:rFonts w:asciiTheme="minorHAnsi" w:hAnsiTheme="minorHAnsi" w:cstheme="minorHAnsi"/>
          <w:b/>
          <w:bCs/>
          <w:sz w:val="22"/>
          <w:szCs w:val="22"/>
          <w:lang w:val="en-US"/>
        </w:rPr>
        <w:t>debt</w:t>
      </w:r>
      <w:r w:rsidRPr="00086188">
        <w:rPr>
          <w:rFonts w:asciiTheme="minorHAnsi" w:hAnsiTheme="minorHAnsi" w:cstheme="minorHAnsi"/>
          <w:sz w:val="22"/>
          <w:szCs w:val="22"/>
          <w:lang w:val="en-US"/>
        </w:rPr>
        <w:t>: e</w:t>
      </w:r>
      <w:r w:rsidRPr="00086188" w:rsidR="001C05EC">
        <w:rPr>
          <w:rFonts w:asciiTheme="minorHAnsi" w:hAnsiTheme="minorHAnsi" w:cstheme="minorHAnsi"/>
          <w:sz w:val="22"/>
          <w:szCs w:val="22"/>
          <w:lang w:val="en-US"/>
        </w:rPr>
        <w:t>24</w:t>
      </w:r>
      <w:r w:rsidRPr="00086188">
        <w:rPr>
          <w:rFonts w:asciiTheme="minorHAnsi" w:hAnsiTheme="minorHAnsi" w:cstheme="minorHAnsi"/>
          <w:sz w:val="22"/>
          <w:szCs w:val="22"/>
          <w:lang w:val="en-US"/>
        </w:rPr>
        <w:t>_</w:t>
      </w:r>
      <w:r w:rsidRPr="00086188" w:rsidR="001C05EC">
        <w:rPr>
          <w:rFonts w:asciiTheme="minorHAnsi" w:hAnsiTheme="minorHAnsi" w:cstheme="minorHAnsi"/>
          <w:sz w:val="22"/>
          <w:szCs w:val="22"/>
          <w:lang w:val="en-US"/>
        </w:rPr>
        <w:t>debt</w:t>
      </w:r>
      <w:r w:rsidRPr="00086188" w:rsidR="001C05EC">
        <w:rPr>
          <w:rStyle w:val="FootnoteReference"/>
          <w:rFonts w:asciiTheme="minorHAnsi" w:hAnsiTheme="minorHAnsi" w:cstheme="minorHAnsi"/>
          <w:sz w:val="22"/>
          <w:szCs w:val="22"/>
          <w:lang w:val="en-US"/>
        </w:rPr>
        <w:footnoteReference w:id="43"/>
      </w:r>
      <w:r w:rsidRPr="00086188" w:rsidR="001C05EC">
        <w:rPr>
          <w:rFonts w:asciiTheme="minorHAnsi" w:hAnsiTheme="minorHAnsi" w:cstheme="minorHAnsi"/>
          <w:sz w:val="22"/>
          <w:szCs w:val="22"/>
          <w:lang w:val="en-US"/>
        </w:rPr>
        <w:t xml:space="preserve"> and e25_howmuch</w:t>
      </w:r>
      <w:r w:rsidRPr="00086188" w:rsidR="001C05EC">
        <w:rPr>
          <w:rStyle w:val="FootnoteReference"/>
          <w:rFonts w:asciiTheme="minorHAnsi" w:hAnsiTheme="minorHAnsi" w:cstheme="minorHAnsi"/>
          <w:sz w:val="22"/>
          <w:szCs w:val="22"/>
          <w:lang w:val="en-US"/>
        </w:rPr>
        <w:footnoteReference w:id="44"/>
      </w:r>
    </w:p>
    <w:p w:rsidRPr="00086188" w:rsidR="002906A2" w:rsidP="00642BCD" w:rsidRDefault="001C05EC" w14:paraId="5A82F4FD" w14:textId="7DE7C6EC">
      <w:pPr>
        <w:pStyle w:val="ListParagraph"/>
        <w:widowControl w:val="0"/>
        <w:numPr>
          <w:ilvl w:val="0"/>
          <w:numId w:val="19"/>
        </w:numPr>
        <w:jc w:val="both"/>
        <w:rPr>
          <w:rFonts w:asciiTheme="minorHAnsi" w:hAnsiTheme="minorHAnsi" w:cstheme="minorHAnsi"/>
          <w:sz w:val="22"/>
          <w:szCs w:val="22"/>
          <w:lang w:val="en-US"/>
        </w:rPr>
      </w:pPr>
      <w:r w:rsidRPr="00086188">
        <w:rPr>
          <w:rFonts w:asciiTheme="minorHAnsi" w:hAnsiTheme="minorHAnsi" w:cstheme="minorHAnsi"/>
          <w:b/>
          <w:bCs/>
          <w:sz w:val="22"/>
          <w:szCs w:val="22"/>
          <w:lang w:val="en-US"/>
        </w:rPr>
        <w:t>Household assets</w:t>
      </w:r>
      <w:r w:rsidRPr="00086188" w:rsidR="002906A2">
        <w:rPr>
          <w:rFonts w:asciiTheme="minorHAnsi" w:hAnsiTheme="minorHAnsi" w:cstheme="minorHAnsi"/>
          <w:sz w:val="22"/>
          <w:szCs w:val="22"/>
          <w:lang w:val="en-US"/>
        </w:rPr>
        <w:t xml:space="preserve">: </w:t>
      </w:r>
      <w:r w:rsidRPr="00086188" w:rsidR="00643EE2">
        <w:rPr>
          <w:rFonts w:asciiTheme="minorHAnsi" w:hAnsiTheme="minorHAnsi" w:cstheme="minorHAnsi"/>
          <w:sz w:val="22"/>
          <w:szCs w:val="22"/>
          <w:lang w:val="en-US"/>
        </w:rPr>
        <w:t>17 variables</w:t>
      </w:r>
      <w:r w:rsidRPr="00086188" w:rsidR="00947667">
        <w:rPr>
          <w:rFonts w:asciiTheme="minorHAnsi" w:hAnsiTheme="minorHAnsi" w:cstheme="minorHAnsi"/>
          <w:sz w:val="22"/>
          <w:szCs w:val="22"/>
          <w:lang w:val="en-US"/>
        </w:rPr>
        <w:t xml:space="preserve"> between</w:t>
      </w:r>
      <w:r w:rsidRPr="00086188" w:rsidR="00643EE2">
        <w:rPr>
          <w:rFonts w:asciiTheme="minorHAnsi" w:hAnsiTheme="minorHAnsi" w:cstheme="minorHAnsi"/>
          <w:sz w:val="22"/>
          <w:szCs w:val="22"/>
          <w:lang w:val="en-US"/>
        </w:rPr>
        <w:t xml:space="preserve"> h1_vehicles</w:t>
      </w:r>
      <w:r w:rsidRPr="00086188" w:rsidR="00643EE2">
        <w:rPr>
          <w:rStyle w:val="FootnoteReference"/>
          <w:rFonts w:asciiTheme="minorHAnsi" w:hAnsiTheme="minorHAnsi" w:cstheme="minorHAnsi"/>
          <w:sz w:val="22"/>
          <w:szCs w:val="22"/>
          <w:lang w:val="en-US"/>
        </w:rPr>
        <w:footnoteReference w:id="45"/>
      </w:r>
      <w:r w:rsidRPr="00086188" w:rsidR="00947667">
        <w:rPr>
          <w:rFonts w:asciiTheme="minorHAnsi" w:hAnsiTheme="minorHAnsi" w:cstheme="minorHAnsi"/>
          <w:sz w:val="22"/>
          <w:szCs w:val="22"/>
          <w:lang w:val="en-US"/>
        </w:rPr>
        <w:t xml:space="preserve"> and</w:t>
      </w:r>
      <w:r w:rsidRPr="00086188" w:rsidR="00643EE2">
        <w:rPr>
          <w:rFonts w:asciiTheme="minorHAnsi" w:hAnsiTheme="minorHAnsi" w:cstheme="minorHAnsi"/>
          <w:sz w:val="22"/>
          <w:szCs w:val="22"/>
          <w:lang w:val="en-US"/>
        </w:rPr>
        <w:t xml:space="preserve"> h17_others</w:t>
      </w:r>
      <w:r w:rsidRPr="00086188" w:rsidR="00643EE2">
        <w:rPr>
          <w:rStyle w:val="FootnoteReference"/>
          <w:rFonts w:asciiTheme="minorHAnsi" w:hAnsiTheme="minorHAnsi" w:cstheme="minorHAnsi"/>
          <w:sz w:val="22"/>
          <w:szCs w:val="22"/>
          <w:lang w:val="en-US"/>
        </w:rPr>
        <w:footnoteReference w:id="46"/>
      </w:r>
    </w:p>
    <w:p w:rsidRPr="00086188" w:rsidR="002906A2" w:rsidP="00642BCD" w:rsidRDefault="002906A2" w14:paraId="72D7E88B" w14:textId="77777777">
      <w:pPr>
        <w:widowControl w:val="0"/>
        <w:jc w:val="both"/>
        <w:rPr>
          <w:rFonts w:eastAsia="Microsoft Sans Serif" w:asciiTheme="minorHAnsi" w:hAnsiTheme="minorHAnsi" w:cstheme="minorHAnsi"/>
          <w:color w:val="000000"/>
          <w:sz w:val="22"/>
          <w:szCs w:val="22"/>
          <w:lang w:val="en-US" w:eastAsia="ja-JP"/>
        </w:rPr>
      </w:pPr>
    </w:p>
    <w:p w:rsidRPr="00086188" w:rsidR="007C4347" w:rsidP="00642BCD" w:rsidRDefault="007C4347" w14:paraId="66B35311" w14:textId="77777777">
      <w:pPr>
        <w:widowControl w:val="0"/>
        <w:jc w:val="both"/>
        <w:rPr>
          <w:rFonts w:eastAsia="Microsoft Sans Serif" w:asciiTheme="minorHAnsi" w:hAnsiTheme="minorHAnsi" w:cstheme="minorHAnsi"/>
          <w:b/>
          <w:bCs/>
          <w:color w:val="000000"/>
          <w:sz w:val="22"/>
          <w:szCs w:val="22"/>
          <w:lang w:val="en-US" w:eastAsia="ja-JP"/>
        </w:rPr>
      </w:pPr>
      <w:r w:rsidRPr="00086188">
        <w:rPr>
          <w:rFonts w:eastAsia="Microsoft Sans Serif" w:asciiTheme="minorHAnsi" w:hAnsiTheme="minorHAnsi" w:cstheme="minorHAnsi"/>
          <w:b/>
          <w:bCs/>
          <w:color w:val="000000"/>
          <w:sz w:val="22"/>
          <w:szCs w:val="22"/>
          <w:lang w:val="en-US" w:eastAsia="ja-JP"/>
        </w:rPr>
        <w:t>Household Savings and Debt</w:t>
      </w:r>
    </w:p>
    <w:p w:rsidRPr="00086188" w:rsidR="00793204" w:rsidP="00642BCD" w:rsidRDefault="006C55D8" w14:paraId="73D83FDB" w14:textId="4EDB108C">
      <w:pPr>
        <w:widowControl w:val="0"/>
        <w:jc w:val="both"/>
        <w:rPr>
          <w:rFonts w:eastAsia="Microsoft Sans Serif" w:asciiTheme="minorHAnsi" w:hAnsiTheme="minorHAnsi" w:cstheme="minorHAnsi"/>
          <w:color w:val="000000"/>
          <w:sz w:val="22"/>
          <w:szCs w:val="22"/>
          <w:lang w:val="en-US" w:eastAsia="ja-JP"/>
        </w:rPr>
      </w:pPr>
      <w:r w:rsidRPr="00086188">
        <w:rPr>
          <w:rFonts w:eastAsia="Microsoft Sans Serif" w:asciiTheme="minorHAnsi" w:hAnsiTheme="minorHAnsi" w:cstheme="minorHAnsi"/>
          <w:color w:val="000000"/>
          <w:sz w:val="22"/>
          <w:szCs w:val="22"/>
          <w:lang w:val="en-US" w:eastAsia="ja-JP"/>
        </w:rPr>
        <w:t>This analysis aims</w:t>
      </w:r>
      <w:r w:rsidRPr="00086188" w:rsidR="002906A2">
        <w:rPr>
          <w:rFonts w:eastAsia="Microsoft Sans Serif" w:asciiTheme="minorHAnsi" w:hAnsiTheme="minorHAnsi" w:cstheme="minorHAnsi"/>
          <w:color w:val="000000"/>
          <w:sz w:val="22"/>
          <w:szCs w:val="22"/>
          <w:lang w:val="en-US" w:eastAsia="ja-JP"/>
        </w:rPr>
        <w:t xml:space="preserve"> to assess the financial </w:t>
      </w:r>
      <w:r w:rsidRPr="00086188" w:rsidR="007C4347">
        <w:rPr>
          <w:rFonts w:eastAsia="Microsoft Sans Serif" w:asciiTheme="minorHAnsi" w:hAnsiTheme="minorHAnsi" w:cstheme="minorHAnsi"/>
          <w:color w:val="000000"/>
          <w:sz w:val="22"/>
          <w:szCs w:val="22"/>
          <w:lang w:val="en-US" w:eastAsia="ja-JP"/>
        </w:rPr>
        <w:t>resilience</w:t>
      </w:r>
      <w:r w:rsidRPr="00086188" w:rsidR="002906A2">
        <w:rPr>
          <w:rFonts w:eastAsia="Microsoft Sans Serif" w:asciiTheme="minorHAnsi" w:hAnsiTheme="minorHAnsi" w:cstheme="minorHAnsi"/>
          <w:color w:val="000000"/>
          <w:sz w:val="22"/>
          <w:szCs w:val="22"/>
          <w:lang w:val="en-US" w:eastAsia="ja-JP"/>
        </w:rPr>
        <w:t xml:space="preserve"> of households by examining the presence and amount of savings and debt in both the intervention and comparison communities.</w:t>
      </w:r>
      <w:r w:rsidRPr="00086188" w:rsidR="00793204">
        <w:rPr>
          <w:rFonts w:eastAsia="Microsoft Sans Serif" w:asciiTheme="minorHAnsi" w:hAnsiTheme="minorHAnsi" w:cstheme="minorHAnsi"/>
          <w:color w:val="000000"/>
          <w:sz w:val="22"/>
          <w:szCs w:val="22"/>
          <w:lang w:val="en-US" w:eastAsia="ja-JP"/>
        </w:rPr>
        <w:t xml:space="preserve"> This analysis will allow for comparisons between the intervention and comparison communities, to determine if there are notable differences in financial behavior and economic resilience.</w:t>
      </w:r>
    </w:p>
    <w:p w:rsidRPr="00086188" w:rsidR="00793204" w:rsidP="00642BCD" w:rsidRDefault="00793204" w14:paraId="2B9B7D84" w14:textId="77777777">
      <w:pPr>
        <w:widowControl w:val="0"/>
        <w:jc w:val="both"/>
        <w:rPr>
          <w:rFonts w:eastAsia="Microsoft Sans Serif" w:asciiTheme="minorHAnsi" w:hAnsiTheme="minorHAnsi" w:cstheme="minorHAnsi"/>
          <w:color w:val="000000"/>
          <w:sz w:val="22"/>
          <w:szCs w:val="22"/>
          <w:lang w:val="en-US" w:eastAsia="ja-JP"/>
        </w:rPr>
      </w:pPr>
    </w:p>
    <w:p w:rsidRPr="00086188" w:rsidR="00793204" w:rsidP="00642BCD" w:rsidRDefault="00793204" w14:paraId="0B7CB13A" w14:textId="4F29B17B">
      <w:pPr>
        <w:widowControl w:val="0"/>
        <w:jc w:val="both"/>
        <w:rPr>
          <w:rFonts w:asciiTheme="minorHAnsi" w:hAnsiTheme="minorHAnsi" w:cstheme="minorHAnsi"/>
          <w:sz w:val="22"/>
          <w:szCs w:val="22"/>
          <w:lang w:val="en-US"/>
        </w:rPr>
      </w:pPr>
      <w:r w:rsidRPr="00086188">
        <w:rPr>
          <w:rFonts w:asciiTheme="minorHAnsi" w:hAnsiTheme="minorHAnsi" w:cstheme="minorHAnsi"/>
          <w:sz w:val="22"/>
          <w:szCs w:val="22"/>
          <w:lang w:val="en-US"/>
        </w:rPr>
        <w:t xml:space="preserve">Firstly, calculate the frequency and percentage of households that report having any savings or debt. This </w:t>
      </w:r>
      <w:r w:rsidRPr="00086188" w:rsidR="00947667">
        <w:rPr>
          <w:rFonts w:asciiTheme="minorHAnsi" w:hAnsiTheme="minorHAnsi" w:cstheme="minorHAnsi"/>
          <w:sz w:val="22"/>
          <w:szCs w:val="22"/>
          <w:lang w:val="en-US"/>
        </w:rPr>
        <w:t xml:space="preserve">analysis </w:t>
      </w:r>
      <w:r w:rsidRPr="00086188">
        <w:rPr>
          <w:rFonts w:asciiTheme="minorHAnsi" w:hAnsiTheme="minorHAnsi" w:cstheme="minorHAnsi"/>
          <w:sz w:val="22"/>
          <w:szCs w:val="22"/>
          <w:lang w:val="en-US"/>
        </w:rPr>
        <w:t>should be done separately for savings and debt</w:t>
      </w:r>
      <w:r w:rsidRPr="00086188" w:rsidR="00947667">
        <w:rPr>
          <w:rFonts w:asciiTheme="minorHAnsi" w:hAnsiTheme="minorHAnsi" w:cstheme="minorHAnsi"/>
          <w:sz w:val="22"/>
          <w:szCs w:val="22"/>
          <w:lang w:val="en-US"/>
        </w:rPr>
        <w:t xml:space="preserve">, as well as </w:t>
      </w:r>
      <w:r w:rsidRPr="00086188">
        <w:rPr>
          <w:rFonts w:asciiTheme="minorHAnsi" w:hAnsiTheme="minorHAnsi" w:cstheme="minorHAnsi"/>
          <w:sz w:val="22"/>
          <w:szCs w:val="22"/>
          <w:lang w:val="en-US"/>
        </w:rPr>
        <w:t xml:space="preserve">for </w:t>
      </w:r>
      <w:r w:rsidRPr="00086188" w:rsidR="00947667">
        <w:rPr>
          <w:rFonts w:asciiTheme="minorHAnsi" w:hAnsiTheme="minorHAnsi" w:cstheme="minorHAnsi"/>
          <w:sz w:val="22"/>
          <w:szCs w:val="22"/>
          <w:lang w:val="en-US"/>
        </w:rPr>
        <w:t>the intervention and comparison</w:t>
      </w:r>
      <w:r w:rsidRPr="00086188">
        <w:rPr>
          <w:rFonts w:asciiTheme="minorHAnsi" w:hAnsiTheme="minorHAnsi" w:cstheme="minorHAnsi"/>
          <w:sz w:val="22"/>
          <w:szCs w:val="22"/>
          <w:lang w:val="en-US"/>
        </w:rPr>
        <w:t xml:space="preserve"> community. </w:t>
      </w:r>
      <w:r w:rsidRPr="00086188" w:rsidR="00947667">
        <w:rPr>
          <w:rFonts w:asciiTheme="minorHAnsi" w:hAnsiTheme="minorHAnsi" w:cstheme="minorHAnsi"/>
          <w:sz w:val="22"/>
          <w:szCs w:val="22"/>
          <w:lang w:val="en-US"/>
        </w:rPr>
        <w:t>Compare the results obtained to identify potential differences and similarities in the financial behavior between the two communities.</w:t>
      </w:r>
    </w:p>
    <w:p w:rsidRPr="00086188" w:rsidR="00793204" w:rsidP="00642BCD" w:rsidRDefault="00793204" w14:paraId="610D6D3A" w14:textId="77777777">
      <w:pPr>
        <w:widowControl w:val="0"/>
        <w:jc w:val="both"/>
        <w:rPr>
          <w:rFonts w:asciiTheme="minorHAnsi" w:hAnsiTheme="minorHAnsi" w:cstheme="minorHAnsi"/>
          <w:sz w:val="22"/>
          <w:szCs w:val="22"/>
          <w:lang w:val="en-US"/>
        </w:rPr>
      </w:pPr>
    </w:p>
    <w:p w:rsidRPr="00086188" w:rsidR="00947667" w:rsidP="00642BCD" w:rsidRDefault="00947667" w14:paraId="1B31E95A" w14:textId="639E5DD1">
      <w:pPr>
        <w:widowControl w:val="0"/>
        <w:jc w:val="both"/>
        <w:rPr>
          <w:rFonts w:asciiTheme="minorHAnsi" w:hAnsiTheme="minorHAnsi" w:cstheme="minorHAnsi"/>
          <w:sz w:val="22"/>
          <w:szCs w:val="22"/>
          <w:lang w:val="en-US"/>
        </w:rPr>
      </w:pPr>
      <w:r w:rsidRPr="00086188">
        <w:rPr>
          <w:rFonts w:asciiTheme="minorHAnsi" w:hAnsiTheme="minorHAnsi" w:cstheme="minorHAnsi"/>
          <w:sz w:val="22"/>
          <w:szCs w:val="22"/>
          <w:lang w:val="en-US"/>
        </w:rPr>
        <w:t>Secondly, analyze the amounts of savings and debt reported by households. Calculate the average, median, and range of savings and debt amounts for each community. This will provide a more detailed picture of the financial status of households, beyond just whether they have savings or debt.</w:t>
      </w:r>
    </w:p>
    <w:p w:rsidRPr="00086188" w:rsidR="00947667" w:rsidP="00642BCD" w:rsidRDefault="00947667" w14:paraId="77A3FF9B" w14:textId="77777777">
      <w:pPr>
        <w:widowControl w:val="0"/>
        <w:jc w:val="both"/>
        <w:rPr>
          <w:rFonts w:asciiTheme="minorHAnsi" w:hAnsiTheme="minorHAnsi" w:cstheme="minorHAnsi"/>
          <w:sz w:val="22"/>
          <w:szCs w:val="22"/>
          <w:lang w:val="en-US"/>
        </w:rPr>
      </w:pPr>
    </w:p>
    <w:p w:rsidRPr="00086188" w:rsidR="00793204" w:rsidP="00642BCD" w:rsidRDefault="00947667" w14:paraId="26F90297" w14:textId="05001D19">
      <w:pPr>
        <w:rPr>
          <w:rFonts w:asciiTheme="minorHAnsi" w:hAnsiTheme="minorHAnsi" w:cstheme="minorHAnsi"/>
          <w:sz w:val="22"/>
          <w:szCs w:val="22"/>
          <w:lang w:val="en-US"/>
        </w:rPr>
      </w:pPr>
      <w:r w:rsidRPr="00086188">
        <w:rPr>
          <w:rFonts w:asciiTheme="minorHAnsi" w:hAnsiTheme="minorHAnsi" w:cstheme="minorHAnsi"/>
          <w:sz w:val="22"/>
          <w:szCs w:val="22"/>
          <w:lang w:val="en-US"/>
        </w:rPr>
        <w:t>Thirdly</w:t>
      </w:r>
      <w:r w:rsidRPr="00086188" w:rsidR="00793204">
        <w:rPr>
          <w:rFonts w:asciiTheme="minorHAnsi" w:hAnsiTheme="minorHAnsi" w:cstheme="minorHAnsi"/>
          <w:sz w:val="22"/>
          <w:szCs w:val="22"/>
          <w:lang w:val="en-US"/>
        </w:rPr>
        <w:t xml:space="preserve">, </w:t>
      </w:r>
      <w:r w:rsidRPr="00086188">
        <w:rPr>
          <w:rFonts w:asciiTheme="minorHAnsi" w:hAnsiTheme="minorHAnsi" w:cstheme="minorHAnsi"/>
          <w:sz w:val="22"/>
          <w:szCs w:val="22"/>
          <w:lang w:val="en-US"/>
        </w:rPr>
        <w:t xml:space="preserve">calculate the difference between the total savings and total debt for each household. For this, </w:t>
      </w:r>
      <w:r w:rsidRPr="00086188" w:rsidR="00D63A6B">
        <w:rPr>
          <w:rFonts w:asciiTheme="minorHAnsi" w:hAnsiTheme="minorHAnsi" w:cstheme="minorHAnsi"/>
          <w:sz w:val="22"/>
          <w:szCs w:val="22"/>
          <w:lang w:val="en-US"/>
        </w:rPr>
        <w:t xml:space="preserve">you can </w:t>
      </w:r>
      <w:r w:rsidRPr="00086188">
        <w:rPr>
          <w:rFonts w:asciiTheme="minorHAnsi" w:hAnsiTheme="minorHAnsi" w:cstheme="minorHAnsi"/>
          <w:sz w:val="22"/>
          <w:szCs w:val="22"/>
          <w:lang w:val="en-US"/>
        </w:rPr>
        <w:t>create</w:t>
      </w:r>
      <w:r w:rsidRPr="00086188" w:rsidR="00793204">
        <w:rPr>
          <w:rFonts w:asciiTheme="minorHAnsi" w:hAnsiTheme="minorHAnsi" w:cstheme="minorHAnsi"/>
          <w:sz w:val="22"/>
          <w:szCs w:val="22"/>
          <w:lang w:val="en-US"/>
        </w:rPr>
        <w:t xml:space="preserve"> a new variable</w:t>
      </w:r>
      <w:r w:rsidRPr="00086188" w:rsidR="00D63A6B">
        <w:rPr>
          <w:rFonts w:asciiTheme="minorHAnsi" w:hAnsiTheme="minorHAnsi" w:cstheme="minorHAnsi"/>
          <w:sz w:val="22"/>
          <w:szCs w:val="22"/>
          <w:lang w:val="en-US"/>
        </w:rPr>
        <w:t xml:space="preserve"> (savings-debt):</w:t>
      </w:r>
    </w:p>
    <w:p w:rsidRPr="00086188" w:rsidR="00D63A6B" w:rsidP="00642BCD" w:rsidRDefault="00D63A6B" w14:paraId="77897524" w14:textId="77777777">
      <w:pPr>
        <w:rPr>
          <w:rFonts w:asciiTheme="minorHAnsi" w:hAnsiTheme="minorHAnsi" w:cstheme="minorHAnsi"/>
          <w:sz w:val="22"/>
          <w:szCs w:val="22"/>
          <w:lang w:val="en-US"/>
        </w:rPr>
      </w:pPr>
    </w:p>
    <w:p w:rsidRPr="00086188" w:rsidR="00793204" w:rsidP="00642BCD" w:rsidRDefault="009478BA" w14:paraId="39E515C0" w14:textId="27E0CC5C">
      <w:pPr>
        <w:pStyle w:val="ListParagraph"/>
        <w:numPr>
          <w:ilvl w:val="0"/>
          <w:numId w:val="30"/>
        </w:numPr>
        <w:rPr>
          <w:rFonts w:eastAsia="Times New Roman" w:asciiTheme="minorHAnsi" w:hAnsiTheme="minorHAnsi" w:cstheme="minorHAnsi"/>
          <w:sz w:val="22"/>
          <w:szCs w:val="22"/>
          <w:lang w:val="en-US"/>
        </w:rPr>
      </w:pPr>
      <w:r w:rsidRPr="00086188">
        <w:rPr>
          <w:rFonts w:eastAsia="Times New Roman" w:asciiTheme="minorHAnsi" w:hAnsiTheme="minorHAnsi" w:cstheme="minorHAnsi"/>
          <w:b/>
          <w:bCs/>
          <w:sz w:val="22"/>
          <w:szCs w:val="22"/>
          <w:lang w:val="en-US"/>
        </w:rPr>
        <w:t>Positive values</w:t>
      </w:r>
      <w:r w:rsidRPr="00086188">
        <w:rPr>
          <w:rFonts w:eastAsia="Times New Roman" w:asciiTheme="minorHAnsi" w:hAnsiTheme="minorHAnsi" w:cstheme="minorHAnsi"/>
          <w:sz w:val="22"/>
          <w:szCs w:val="22"/>
          <w:lang w:val="en-US"/>
        </w:rPr>
        <w:t xml:space="preserve"> indicate that a household’s savings exceed its debt, reflecting </w:t>
      </w:r>
      <w:r w:rsidRPr="00086188">
        <w:rPr>
          <w:rFonts w:eastAsia="Times New Roman" w:asciiTheme="minorHAnsi" w:hAnsiTheme="minorHAnsi" w:cstheme="minorHAnsi"/>
          <w:b/>
          <w:bCs/>
          <w:sz w:val="22"/>
          <w:szCs w:val="22"/>
          <w:lang w:val="en-US"/>
        </w:rPr>
        <w:t>greater financial resilience</w:t>
      </w:r>
      <w:r w:rsidRPr="00086188" w:rsidR="00793204">
        <w:rPr>
          <w:rFonts w:eastAsia="Times New Roman" w:asciiTheme="minorHAnsi" w:hAnsiTheme="minorHAnsi" w:cstheme="minorHAnsi"/>
          <w:sz w:val="22"/>
          <w:szCs w:val="22"/>
          <w:lang w:val="en-US"/>
        </w:rPr>
        <w:t>.</w:t>
      </w:r>
    </w:p>
    <w:p w:rsidRPr="00086188" w:rsidR="00793204" w:rsidP="00642BCD" w:rsidRDefault="00793204" w14:paraId="248037C0" w14:textId="17A221EB">
      <w:pPr>
        <w:pStyle w:val="ListParagraph"/>
        <w:numPr>
          <w:ilvl w:val="0"/>
          <w:numId w:val="30"/>
        </w:numPr>
        <w:rPr>
          <w:rFonts w:eastAsia="Times New Roman" w:asciiTheme="minorHAnsi" w:hAnsiTheme="minorHAnsi" w:cstheme="minorHAnsi"/>
          <w:sz w:val="22"/>
          <w:szCs w:val="22"/>
          <w:lang w:val="en-US"/>
        </w:rPr>
      </w:pPr>
      <w:r w:rsidRPr="00086188">
        <w:rPr>
          <w:rFonts w:eastAsia="Times New Roman" w:asciiTheme="minorHAnsi" w:hAnsiTheme="minorHAnsi" w:cstheme="minorHAnsi"/>
          <w:b/>
          <w:bCs/>
          <w:sz w:val="22"/>
          <w:szCs w:val="22"/>
          <w:lang w:val="en-US"/>
        </w:rPr>
        <w:t xml:space="preserve">Negative values </w:t>
      </w:r>
      <w:r w:rsidRPr="00086188">
        <w:rPr>
          <w:rFonts w:eastAsia="Times New Roman" w:asciiTheme="minorHAnsi" w:hAnsiTheme="minorHAnsi" w:cstheme="minorHAnsi"/>
          <w:sz w:val="22"/>
          <w:szCs w:val="22"/>
          <w:lang w:val="en-US"/>
        </w:rPr>
        <w:t xml:space="preserve">indicate that a household’s debt exceeds its savings, highlighting </w:t>
      </w:r>
      <w:r w:rsidRPr="00086188" w:rsidR="00755526">
        <w:rPr>
          <w:rFonts w:eastAsia="Times New Roman" w:asciiTheme="minorHAnsi" w:hAnsiTheme="minorHAnsi" w:cstheme="minorHAnsi"/>
          <w:b/>
          <w:bCs/>
          <w:sz w:val="22"/>
          <w:szCs w:val="22"/>
          <w:lang w:val="en-US"/>
        </w:rPr>
        <w:t xml:space="preserve">greater </w:t>
      </w:r>
      <w:r w:rsidRPr="00086188">
        <w:rPr>
          <w:rFonts w:eastAsia="Times New Roman" w:asciiTheme="minorHAnsi" w:hAnsiTheme="minorHAnsi" w:cstheme="minorHAnsi"/>
          <w:b/>
          <w:bCs/>
          <w:sz w:val="22"/>
          <w:szCs w:val="22"/>
          <w:lang w:val="en-US"/>
        </w:rPr>
        <w:t>financial vulnerability</w:t>
      </w:r>
      <w:r w:rsidRPr="00086188">
        <w:rPr>
          <w:rFonts w:eastAsia="Times New Roman" w:asciiTheme="minorHAnsi" w:hAnsiTheme="minorHAnsi" w:cstheme="minorHAnsi"/>
          <w:sz w:val="22"/>
          <w:szCs w:val="22"/>
          <w:lang w:val="en-US"/>
        </w:rPr>
        <w:t>.</w:t>
      </w:r>
    </w:p>
    <w:p w:rsidRPr="00086188" w:rsidR="00793204" w:rsidP="00642BCD" w:rsidRDefault="00793204" w14:paraId="7806A958" w14:textId="77777777">
      <w:pPr>
        <w:pStyle w:val="Default"/>
        <w:rPr>
          <w:rFonts w:asciiTheme="minorHAnsi" w:hAnsiTheme="minorHAnsi" w:cstheme="minorHAnsi"/>
          <w:sz w:val="22"/>
          <w:szCs w:val="22"/>
        </w:rPr>
      </w:pPr>
    </w:p>
    <w:p w:rsidRPr="00086188" w:rsidR="00793204" w:rsidP="1F718864" w:rsidRDefault="007D1995" w14:paraId="4992E23D" w14:textId="60ED3A89" w14:noSpellErr="1">
      <w:pPr>
        <w:pStyle w:val="Default"/>
        <w:jc w:val="both"/>
        <w:rPr>
          <w:rFonts w:ascii="Calibri" w:hAnsi="Calibri" w:cs="Calibri" w:asciiTheme="minorAscii" w:hAnsiTheme="minorAscii" w:cstheme="minorAscii"/>
          <w:sz w:val="22"/>
          <w:szCs w:val="22"/>
          <w:lang w:val="en-GB"/>
        </w:rPr>
      </w:pPr>
      <w:r w:rsidRPr="1F718864" w:rsidR="007D1995">
        <w:rPr>
          <w:rFonts w:ascii="Calibri" w:hAnsi="Calibri" w:cs="Calibri" w:asciiTheme="minorAscii" w:hAnsiTheme="minorAscii" w:cstheme="minorAscii"/>
          <w:sz w:val="22"/>
          <w:szCs w:val="22"/>
          <w:lang w:val="en-GB"/>
        </w:rPr>
        <w:t>Fourth</w:t>
      </w:r>
      <w:r w:rsidRPr="1F718864" w:rsidR="00B67394">
        <w:rPr>
          <w:rFonts w:ascii="Calibri" w:hAnsi="Calibri" w:cs="Calibri" w:asciiTheme="minorAscii" w:hAnsiTheme="minorAscii" w:cstheme="minorAscii"/>
          <w:sz w:val="22"/>
          <w:szCs w:val="22"/>
          <w:lang w:val="en-GB"/>
        </w:rPr>
        <w:t>ly</w:t>
      </w:r>
      <w:r w:rsidRPr="1F718864" w:rsidR="007D1995">
        <w:rPr>
          <w:rFonts w:ascii="Calibri" w:hAnsi="Calibri" w:cs="Calibri" w:asciiTheme="minorAscii" w:hAnsiTheme="minorAscii" w:cstheme="minorAscii"/>
          <w:sz w:val="22"/>
          <w:szCs w:val="22"/>
          <w:lang w:val="en-GB"/>
        </w:rPr>
        <w:t xml:space="preserve">, </w:t>
      </w:r>
      <w:r w:rsidRPr="1F718864" w:rsidR="00755526">
        <w:rPr>
          <w:rFonts w:ascii="Calibri" w:hAnsi="Calibri" w:cs="Calibri" w:asciiTheme="minorAscii" w:hAnsiTheme="minorAscii" w:cstheme="minorAscii"/>
          <w:sz w:val="22"/>
          <w:szCs w:val="22"/>
          <w:lang w:val="en-GB"/>
        </w:rPr>
        <w:t>a</w:t>
      </w:r>
      <w:r w:rsidRPr="1F718864" w:rsidR="00F63706">
        <w:rPr>
          <w:rFonts w:ascii="Calibri" w:hAnsi="Calibri" w:cs="Calibri" w:asciiTheme="minorAscii" w:hAnsiTheme="minorAscii" w:cstheme="minorAscii"/>
          <w:sz w:val="22"/>
          <w:szCs w:val="22"/>
          <w:lang w:val="en-GB"/>
        </w:rPr>
        <w:t xml:space="preserve">fter generating the variable that </w:t>
      </w:r>
      <w:r w:rsidRPr="1F718864" w:rsidR="00F63706">
        <w:rPr>
          <w:rFonts w:ascii="Calibri" w:hAnsi="Calibri" w:cs="Calibri" w:asciiTheme="minorAscii" w:hAnsiTheme="minorAscii" w:cstheme="minorAscii"/>
          <w:sz w:val="22"/>
          <w:szCs w:val="22"/>
          <w:lang w:val="en-GB"/>
        </w:rPr>
        <w:t>represents</w:t>
      </w:r>
      <w:r w:rsidRPr="1F718864" w:rsidR="00F63706">
        <w:rPr>
          <w:rFonts w:ascii="Calibri" w:hAnsi="Calibri" w:cs="Calibri" w:asciiTheme="minorAscii" w:hAnsiTheme="minorAscii" w:cstheme="minorAscii"/>
          <w:sz w:val="22"/>
          <w:szCs w:val="22"/>
          <w:lang w:val="en-GB"/>
        </w:rPr>
        <w:t xml:space="preserve"> the difference between household savings and debt</w:t>
      </w:r>
      <w:r w:rsidRPr="1F718864" w:rsidR="007D1995">
        <w:rPr>
          <w:rFonts w:ascii="Calibri" w:hAnsi="Calibri" w:cs="Calibri" w:asciiTheme="minorAscii" w:hAnsiTheme="minorAscii" w:cstheme="minorAscii"/>
          <w:sz w:val="22"/>
          <w:szCs w:val="22"/>
          <w:lang w:val="en-GB"/>
        </w:rPr>
        <w:t xml:space="preserve">, </w:t>
      </w:r>
      <w:r w:rsidRPr="1F718864" w:rsidR="00F63706">
        <w:rPr>
          <w:rFonts w:ascii="Calibri" w:hAnsi="Calibri" w:cs="Calibri" w:asciiTheme="minorAscii" w:hAnsiTheme="minorAscii" w:cstheme="minorAscii"/>
          <w:sz w:val="22"/>
          <w:szCs w:val="22"/>
          <w:lang w:val="en-GB"/>
        </w:rPr>
        <w:t xml:space="preserve">the next step is to calculate the average value of this variable across the entire </w:t>
      </w:r>
      <w:r w:rsidRPr="1F718864" w:rsidR="006C55D8">
        <w:rPr>
          <w:rFonts w:ascii="Calibri" w:hAnsi="Calibri" w:cs="Calibri" w:asciiTheme="minorAscii" w:hAnsiTheme="minorAscii" w:cstheme="minorAscii"/>
          <w:sz w:val="22"/>
          <w:szCs w:val="22"/>
          <w:lang w:val="en-GB"/>
        </w:rPr>
        <w:t>sample</w:t>
      </w:r>
      <w:r w:rsidRPr="1F718864" w:rsidR="00F63706">
        <w:rPr>
          <w:rFonts w:ascii="Calibri" w:hAnsi="Calibri" w:cs="Calibri" w:asciiTheme="minorAscii" w:hAnsiTheme="minorAscii" w:cstheme="minorAscii"/>
          <w:sz w:val="22"/>
          <w:szCs w:val="22"/>
          <w:lang w:val="en-GB"/>
        </w:rPr>
        <w:t xml:space="preserve">. This calculation provides a clear </w:t>
      </w:r>
      <w:r w:rsidRPr="1F718864" w:rsidR="00F63706">
        <w:rPr>
          <w:rFonts w:ascii="Calibri" w:hAnsi="Calibri" w:cs="Calibri" w:asciiTheme="minorAscii" w:hAnsiTheme="minorAscii" w:cstheme="minorAscii"/>
          <w:sz w:val="22"/>
          <w:szCs w:val="22"/>
          <w:lang w:val="en-GB"/>
        </w:rPr>
        <w:t>indication</w:t>
      </w:r>
      <w:r w:rsidRPr="1F718864" w:rsidR="00F63706">
        <w:rPr>
          <w:rFonts w:ascii="Calibri" w:hAnsi="Calibri" w:cs="Calibri" w:asciiTheme="minorAscii" w:hAnsiTheme="minorAscii" w:cstheme="minorAscii"/>
          <w:sz w:val="22"/>
          <w:szCs w:val="22"/>
          <w:lang w:val="en-GB"/>
        </w:rPr>
        <w:t xml:space="preserve"> of the average economic position of households within the sample</w:t>
      </w:r>
      <w:r w:rsidRPr="1F718864" w:rsidR="00755526">
        <w:rPr>
          <w:rFonts w:ascii="Calibri" w:hAnsi="Calibri" w:cs="Calibri" w:asciiTheme="minorAscii" w:hAnsiTheme="minorAscii" w:cstheme="minorAscii"/>
          <w:sz w:val="22"/>
          <w:szCs w:val="22"/>
          <w:lang w:val="en-GB"/>
        </w:rPr>
        <w:t>s</w:t>
      </w:r>
      <w:r w:rsidRPr="1F718864" w:rsidR="00F63706">
        <w:rPr>
          <w:rFonts w:ascii="Calibri" w:hAnsi="Calibri" w:cs="Calibri" w:asciiTheme="minorAscii" w:hAnsiTheme="minorAscii" w:cstheme="minorAscii"/>
          <w:sz w:val="22"/>
          <w:szCs w:val="22"/>
          <w:lang w:val="en-GB"/>
        </w:rPr>
        <w:t>, reflecting whether, on average, households</w:t>
      </w:r>
      <w:r w:rsidRPr="1F718864" w:rsidR="00755526">
        <w:rPr>
          <w:rFonts w:ascii="Calibri" w:hAnsi="Calibri" w:cs="Calibri" w:asciiTheme="minorAscii" w:hAnsiTheme="minorAscii" w:cstheme="minorAscii"/>
          <w:sz w:val="22"/>
          <w:szCs w:val="22"/>
          <w:lang w:val="en-GB"/>
        </w:rPr>
        <w:t xml:space="preserve"> in each community</w:t>
      </w:r>
      <w:r w:rsidRPr="1F718864" w:rsidR="00F63706">
        <w:rPr>
          <w:rFonts w:ascii="Calibri" w:hAnsi="Calibri" w:cs="Calibri" w:asciiTheme="minorAscii" w:hAnsiTheme="minorAscii" w:cstheme="minorAscii"/>
          <w:sz w:val="22"/>
          <w:szCs w:val="22"/>
          <w:lang w:val="en-GB"/>
        </w:rPr>
        <w:t xml:space="preserve"> are more likely to be </w:t>
      </w:r>
      <w:r w:rsidRPr="1F718864" w:rsidR="009478BA">
        <w:rPr>
          <w:rFonts w:ascii="Calibri" w:hAnsi="Calibri" w:cs="Calibri" w:asciiTheme="minorAscii" w:hAnsiTheme="minorAscii" w:cstheme="minorAscii"/>
          <w:sz w:val="22"/>
          <w:szCs w:val="22"/>
          <w:lang w:val="en-GB"/>
        </w:rPr>
        <w:t>financially resilient</w:t>
      </w:r>
      <w:r w:rsidRPr="1F718864" w:rsidR="009478BA">
        <w:rPr>
          <w:rStyle w:val="FootnoteReference"/>
          <w:rFonts w:ascii="Calibri" w:hAnsi="Calibri" w:cs="Calibri" w:asciiTheme="minorAscii" w:hAnsiTheme="minorAscii" w:cstheme="minorAscii"/>
          <w:sz w:val="22"/>
          <w:szCs w:val="22"/>
          <w:lang w:val="en-GB"/>
        </w:rPr>
        <w:footnoteReference w:id="47"/>
      </w:r>
      <w:r w:rsidRPr="1F718864" w:rsidR="00F63706">
        <w:rPr>
          <w:rFonts w:ascii="Calibri" w:hAnsi="Calibri" w:cs="Calibri" w:asciiTheme="minorAscii" w:hAnsiTheme="minorAscii" w:cstheme="minorAscii"/>
          <w:sz w:val="22"/>
          <w:szCs w:val="22"/>
          <w:lang w:val="en-GB"/>
        </w:rPr>
        <w:t xml:space="preserve"> (having more savings than debt) or </w:t>
      </w:r>
      <w:r w:rsidRPr="1F718864" w:rsidR="009478BA">
        <w:rPr>
          <w:rFonts w:ascii="Calibri" w:hAnsi="Calibri" w:cs="Calibri" w:asciiTheme="minorAscii" w:hAnsiTheme="minorAscii" w:cstheme="minorAscii"/>
          <w:sz w:val="22"/>
          <w:szCs w:val="22"/>
          <w:lang w:val="en-GB"/>
        </w:rPr>
        <w:t>financially vulnerable</w:t>
      </w:r>
      <w:r w:rsidRPr="1F718864" w:rsidR="00F63706">
        <w:rPr>
          <w:rFonts w:ascii="Calibri" w:hAnsi="Calibri" w:cs="Calibri" w:asciiTheme="minorAscii" w:hAnsiTheme="minorAscii" w:cstheme="minorAscii"/>
          <w:sz w:val="22"/>
          <w:szCs w:val="22"/>
          <w:lang w:val="en-GB"/>
        </w:rPr>
        <w:t xml:space="preserve"> (having more debt than savings).</w:t>
      </w:r>
    </w:p>
    <w:p w:rsidRPr="00086188" w:rsidR="00F63706" w:rsidP="00642BCD" w:rsidRDefault="00F63706" w14:paraId="2919BC00" w14:textId="77777777">
      <w:pPr>
        <w:pStyle w:val="Default"/>
        <w:jc w:val="both"/>
        <w:rPr>
          <w:rFonts w:asciiTheme="minorHAnsi" w:hAnsiTheme="minorHAnsi" w:cstheme="minorHAnsi"/>
          <w:sz w:val="22"/>
          <w:szCs w:val="22"/>
        </w:rPr>
      </w:pPr>
    </w:p>
    <w:p w:rsidRPr="00642BCD" w:rsidR="00F63706" w:rsidP="1F718864" w:rsidRDefault="007D1995" w14:paraId="55CCA898" w14:textId="6127BF0F" w14:noSpellErr="1">
      <w:pPr>
        <w:pStyle w:val="Default"/>
        <w:jc w:val="both"/>
        <w:rPr>
          <w:rFonts w:ascii="Calibri" w:hAnsi="Calibri" w:cs="Calibri" w:asciiTheme="minorAscii" w:hAnsiTheme="minorAscii" w:cstheme="minorAscii"/>
          <w:color w:val="auto"/>
          <w:sz w:val="22"/>
          <w:szCs w:val="22"/>
          <w:lang w:val="en-GB"/>
        </w:rPr>
      </w:pPr>
      <w:r w:rsidRPr="1F718864" w:rsidR="007D1995">
        <w:rPr>
          <w:rFonts w:ascii="Calibri" w:hAnsi="Calibri" w:cs="Calibri" w:asciiTheme="minorAscii" w:hAnsiTheme="minorAscii" w:cstheme="minorAscii"/>
          <w:sz w:val="22"/>
          <w:szCs w:val="22"/>
          <w:lang w:val="en-GB"/>
        </w:rPr>
        <w:t>Fifth</w:t>
      </w:r>
      <w:r w:rsidRPr="1F718864" w:rsidR="00B67394">
        <w:rPr>
          <w:rFonts w:ascii="Calibri" w:hAnsi="Calibri" w:cs="Calibri" w:asciiTheme="minorAscii" w:hAnsiTheme="minorAscii" w:cstheme="minorAscii"/>
          <w:sz w:val="22"/>
          <w:szCs w:val="22"/>
          <w:lang w:val="en-GB"/>
        </w:rPr>
        <w:t>ly</w:t>
      </w:r>
      <w:r w:rsidRPr="1F718864" w:rsidR="00F63706">
        <w:rPr>
          <w:rFonts w:ascii="Calibri" w:hAnsi="Calibri" w:cs="Calibri" w:asciiTheme="minorAscii" w:hAnsiTheme="minorAscii" w:cstheme="minorAscii"/>
          <w:sz w:val="22"/>
          <w:szCs w:val="22"/>
          <w:lang w:val="en-GB"/>
        </w:rPr>
        <w:t xml:space="preserve">, conduct cross-tabulations to explore whether specific household characteristics are associated with savings and debt </w:t>
      </w:r>
      <w:r w:rsidRPr="1F718864" w:rsidR="00F63706">
        <w:rPr>
          <w:rFonts w:ascii="Calibri" w:hAnsi="Calibri" w:cs="Calibri" w:asciiTheme="minorAscii" w:hAnsiTheme="minorAscii" w:cstheme="minorAscii"/>
          <w:sz w:val="22"/>
          <w:szCs w:val="22"/>
          <w:lang w:val="en-GB"/>
        </w:rPr>
        <w:t>behaviors</w:t>
      </w:r>
      <w:r w:rsidRPr="1F718864" w:rsidR="00F63706">
        <w:rPr>
          <w:rFonts w:ascii="Calibri" w:hAnsi="Calibri" w:cs="Calibri" w:asciiTheme="minorAscii" w:hAnsiTheme="minorAscii" w:cstheme="minorAscii"/>
          <w:sz w:val="22"/>
          <w:szCs w:val="22"/>
          <w:lang w:val="en-GB"/>
        </w:rPr>
        <w:t xml:space="preserve">. Key household characteristics to include in the cross-tabulations </w:t>
      </w:r>
      <w:r w:rsidRPr="1F718864" w:rsidR="00F63706">
        <w:rPr>
          <w:rFonts w:ascii="Calibri" w:hAnsi="Calibri" w:cs="Calibri" w:asciiTheme="minorAscii" w:hAnsiTheme="minorAscii" w:cstheme="minorAscii"/>
          <w:sz w:val="22"/>
          <w:szCs w:val="22"/>
          <w:lang w:val="en-GB"/>
        </w:rPr>
        <w:t xml:space="preserve">include </w:t>
      </w:r>
      <w:r w:rsidRPr="1F718864" w:rsidR="006C55D8">
        <w:rPr>
          <w:rFonts w:ascii="Calibri" w:hAnsi="Calibri" w:cs="Calibri" w:asciiTheme="minorAscii" w:hAnsiTheme="minorAscii" w:cstheme="minorAscii"/>
          <w:sz w:val="22"/>
          <w:szCs w:val="22"/>
          <w:lang w:val="en-GB"/>
        </w:rPr>
        <w:t xml:space="preserve">the </w:t>
      </w:r>
      <w:r w:rsidRPr="1F718864" w:rsidR="00F63706">
        <w:rPr>
          <w:rFonts w:ascii="Calibri" w:hAnsi="Calibri" w:cs="Calibri" w:asciiTheme="minorAscii" w:hAnsiTheme="minorAscii" w:cstheme="minorAscii"/>
          <w:sz w:val="22"/>
          <w:szCs w:val="22"/>
          <w:lang w:val="en-GB"/>
        </w:rPr>
        <w:t xml:space="preserve">sex of the household head, the </w:t>
      </w:r>
      <w:r w:rsidRPr="1F718864" w:rsidR="006C55D8">
        <w:rPr>
          <w:rFonts w:ascii="Calibri" w:hAnsi="Calibri" w:cs="Calibri" w:asciiTheme="minorAscii" w:hAnsiTheme="minorAscii" w:cstheme="minorAscii"/>
          <w:sz w:val="22"/>
          <w:szCs w:val="22"/>
          <w:lang w:val="en-GB"/>
        </w:rPr>
        <w:t>household’s</w:t>
      </w:r>
      <w:r w:rsidRPr="1F718864" w:rsidR="00F63706">
        <w:rPr>
          <w:rFonts w:ascii="Calibri" w:hAnsi="Calibri" w:cs="Calibri" w:asciiTheme="minorAscii" w:hAnsiTheme="minorAscii" w:cstheme="minorAscii"/>
          <w:sz w:val="22"/>
          <w:szCs w:val="22"/>
          <w:lang w:val="en-GB" w:bidi="ar-EG"/>
        </w:rPr>
        <w:t xml:space="preserve"> </w:t>
      </w:r>
      <w:r w:rsidRPr="1F718864" w:rsidR="006C55D8">
        <w:rPr>
          <w:rFonts w:ascii="Calibri" w:hAnsi="Calibri" w:cs="Calibri" w:asciiTheme="minorAscii" w:hAnsiTheme="minorAscii" w:cstheme="minorAscii"/>
          <w:sz w:val="22"/>
          <w:szCs w:val="22"/>
          <w:lang w:val="en-GB"/>
        </w:rPr>
        <w:t>income-generating</w:t>
      </w:r>
      <w:r w:rsidRPr="1F718864" w:rsidR="00F63706">
        <w:rPr>
          <w:rFonts w:ascii="Calibri" w:hAnsi="Calibri" w:cs="Calibri" w:asciiTheme="minorAscii" w:hAnsiTheme="minorAscii" w:cstheme="minorAscii"/>
          <w:sz w:val="22"/>
          <w:szCs w:val="22"/>
          <w:lang w:val="en-GB"/>
        </w:rPr>
        <w:t xml:space="preserve"> activities, displacement status, etc.</w:t>
      </w:r>
    </w:p>
    <w:p w:rsidRPr="00642BCD" w:rsidR="00642BCD" w:rsidP="00642BCD" w:rsidRDefault="00642BCD" w14:paraId="2CAE1A59" w14:textId="77777777">
      <w:pPr>
        <w:pStyle w:val="Default"/>
        <w:jc w:val="both"/>
        <w:rPr>
          <w:rFonts w:asciiTheme="minorHAnsi" w:hAnsiTheme="minorHAnsi" w:cstheme="minorHAnsi"/>
          <w:color w:val="auto"/>
          <w:sz w:val="22"/>
          <w:szCs w:val="22"/>
        </w:rPr>
      </w:pPr>
    </w:p>
    <w:p w:rsidRPr="00642BCD" w:rsidR="00642BCD" w:rsidP="00642BCD" w:rsidRDefault="00642BCD" w14:paraId="77EBFCD7" w14:textId="5E9A8769">
      <w:pPr>
        <w:pStyle w:val="Caption"/>
        <w:spacing w:after="0"/>
        <w:rPr>
          <w:rFonts w:asciiTheme="minorHAnsi" w:hAnsiTheme="minorHAnsi" w:cstheme="minorHAnsi"/>
          <w:color w:val="auto"/>
          <w:sz w:val="20"/>
          <w:szCs w:val="20"/>
        </w:rPr>
      </w:pPr>
      <w:r w:rsidRPr="00642BCD">
        <w:rPr>
          <w:rFonts w:asciiTheme="minorHAnsi" w:hAnsiTheme="minorHAnsi" w:cstheme="minorHAnsi"/>
          <w:color w:val="auto"/>
          <w:sz w:val="20"/>
          <w:szCs w:val="20"/>
        </w:rPr>
        <w:t xml:space="preserve">Figure </w:t>
      </w:r>
      <w:r w:rsidRPr="00642BCD">
        <w:rPr>
          <w:rFonts w:asciiTheme="minorHAnsi" w:hAnsiTheme="minorHAnsi" w:cstheme="minorHAnsi"/>
          <w:color w:val="auto"/>
          <w:sz w:val="20"/>
          <w:szCs w:val="20"/>
        </w:rPr>
        <w:fldChar w:fldCharType="begin"/>
      </w:r>
      <w:r w:rsidRPr="00642BCD">
        <w:rPr>
          <w:rFonts w:asciiTheme="minorHAnsi" w:hAnsiTheme="minorHAnsi" w:cstheme="minorHAnsi"/>
          <w:color w:val="auto"/>
          <w:sz w:val="20"/>
          <w:szCs w:val="20"/>
        </w:rPr>
        <w:instrText xml:space="preserve"> SEQ Ilustración \* ARABIC </w:instrText>
      </w:r>
      <w:r w:rsidRPr="00642BCD">
        <w:rPr>
          <w:rFonts w:asciiTheme="minorHAnsi" w:hAnsiTheme="minorHAnsi" w:cstheme="minorHAnsi"/>
          <w:color w:val="auto"/>
          <w:sz w:val="20"/>
          <w:szCs w:val="20"/>
        </w:rPr>
        <w:fldChar w:fldCharType="separate"/>
      </w:r>
      <w:r w:rsidRPr="00642BCD">
        <w:rPr>
          <w:rFonts w:asciiTheme="minorHAnsi" w:hAnsiTheme="minorHAnsi" w:cstheme="minorHAnsi"/>
          <w:noProof/>
          <w:color w:val="auto"/>
          <w:sz w:val="20"/>
          <w:szCs w:val="20"/>
        </w:rPr>
        <w:t>13</w:t>
      </w:r>
      <w:r w:rsidRPr="00642BCD">
        <w:rPr>
          <w:rFonts w:asciiTheme="minorHAnsi" w:hAnsiTheme="minorHAnsi" w:cstheme="minorHAnsi"/>
          <w:color w:val="auto"/>
          <w:sz w:val="20"/>
          <w:szCs w:val="20"/>
        </w:rPr>
        <w:fldChar w:fldCharType="end"/>
      </w:r>
      <w:r w:rsidRPr="00642BCD">
        <w:rPr>
          <w:rFonts w:asciiTheme="minorHAnsi" w:hAnsiTheme="minorHAnsi" w:cstheme="minorHAnsi"/>
          <w:color w:val="auto"/>
          <w:sz w:val="20"/>
          <w:szCs w:val="20"/>
        </w:rPr>
        <w:t>. Difference between Average Savings and Debt, in YER (x1,000) (n=)</w:t>
      </w:r>
    </w:p>
    <w:p w:rsidRPr="00642BCD" w:rsidR="00642BCD" w:rsidP="00642BCD" w:rsidRDefault="00642BCD" w14:paraId="5A75E556" w14:textId="00BEB13C">
      <w:pPr>
        <w:pStyle w:val="Default"/>
        <w:jc w:val="both"/>
        <w:rPr>
          <w:rFonts w:asciiTheme="minorHAnsi" w:hAnsiTheme="minorHAnsi" w:cstheme="minorHAnsi"/>
          <w:sz w:val="22"/>
          <w:szCs w:val="22"/>
          <w:lang w:val="en-GB"/>
        </w:rPr>
      </w:pPr>
      <w:r>
        <w:rPr>
          <w:rFonts w:asciiTheme="minorHAnsi" w:hAnsiTheme="minorHAnsi" w:cstheme="minorHAnsi"/>
          <w:noProof/>
          <w:sz w:val="22"/>
          <w:szCs w:val="22"/>
        </w:rPr>
        <w:drawing>
          <wp:inline distT="0" distB="0" distL="0" distR="0" wp14:anchorId="2EA1F223" wp14:editId="49134440">
            <wp:extent cx="5731510" cy="1439545"/>
            <wp:effectExtent l="0" t="0" r="2540" b="8255"/>
            <wp:docPr id="1134844466" name="Gráfico 155347968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Pr="00086188" w:rsidR="00755526" w:rsidP="00642BCD" w:rsidRDefault="00755526" w14:paraId="0D9450CA" w14:textId="77777777">
      <w:pPr>
        <w:pStyle w:val="Default"/>
        <w:jc w:val="both"/>
        <w:rPr>
          <w:rFonts w:asciiTheme="minorHAnsi" w:hAnsiTheme="minorHAnsi" w:cstheme="minorHAnsi"/>
          <w:sz w:val="22"/>
          <w:szCs w:val="22"/>
        </w:rPr>
      </w:pPr>
    </w:p>
    <w:p w:rsidRPr="00086188" w:rsidR="007D1995" w:rsidP="00642BCD" w:rsidRDefault="007D1995" w14:paraId="31A13104" w14:textId="2702EC51">
      <w:pPr>
        <w:jc w:val="both"/>
        <w:rPr>
          <w:rFonts w:asciiTheme="minorHAnsi" w:hAnsiTheme="minorHAnsi" w:cstheme="minorHAnsi"/>
          <w:sz w:val="22"/>
          <w:szCs w:val="22"/>
          <w:lang w:val="en-US"/>
        </w:rPr>
      </w:pPr>
      <w:r w:rsidRPr="00086188">
        <w:rPr>
          <w:rFonts w:asciiTheme="minorHAnsi" w:hAnsiTheme="minorHAnsi" w:cstheme="minorHAnsi"/>
          <w:sz w:val="22"/>
          <w:szCs w:val="22"/>
          <w:lang w:val="en-US"/>
        </w:rPr>
        <w:t>Finally, at the evaluation stage, compare baseline and endline data to assess how the proportion of households reporting either savings or debt has changed. Also</w:t>
      </w:r>
      <w:r w:rsidRPr="00086188">
        <w:rPr>
          <w:lang w:val="en-US"/>
        </w:rPr>
        <w:t xml:space="preserve">, </w:t>
      </w:r>
      <w:r w:rsidRPr="00086188">
        <w:rPr>
          <w:rFonts w:asciiTheme="minorHAnsi" w:hAnsiTheme="minorHAnsi" w:cstheme="minorHAnsi"/>
          <w:sz w:val="22"/>
          <w:szCs w:val="22"/>
          <w:lang w:val="en-US"/>
        </w:rPr>
        <w:t>compare the endline average of the difference between savings and debt with the baseline figures to assess the progress made during the intervention.</w:t>
      </w:r>
      <w:r w:rsidRPr="00086188" w:rsidR="00B37ABB">
        <w:rPr>
          <w:rFonts w:asciiTheme="minorHAnsi" w:hAnsiTheme="minorHAnsi" w:cstheme="minorHAnsi"/>
          <w:sz w:val="22"/>
          <w:szCs w:val="22"/>
          <w:lang w:val="en-US"/>
        </w:rPr>
        <w:t xml:space="preserve"> These comparisons will help determine whether households' financial resilience, in terms of increased savings or reduced debt, has improved, remained stable, or deteriorated compared to the baseline.</w:t>
      </w:r>
    </w:p>
    <w:p w:rsidRPr="00086188" w:rsidR="00F63706" w:rsidP="00642BCD" w:rsidRDefault="00F63706" w14:paraId="5B2C1308" w14:textId="77777777">
      <w:pPr>
        <w:pStyle w:val="Default"/>
        <w:rPr>
          <w:rFonts w:asciiTheme="minorHAnsi" w:hAnsiTheme="minorHAnsi" w:cstheme="minorHAnsi"/>
          <w:sz w:val="22"/>
          <w:szCs w:val="22"/>
        </w:rPr>
      </w:pPr>
    </w:p>
    <w:p w:rsidRPr="00086188" w:rsidR="009A0862" w:rsidP="00642BCD" w:rsidRDefault="009A0862" w14:paraId="7C3F5252" w14:textId="77777777">
      <w:pPr>
        <w:pStyle w:val="Default"/>
        <w:jc w:val="both"/>
        <w:rPr>
          <w:rFonts w:asciiTheme="minorHAnsi" w:hAnsiTheme="minorHAnsi" w:cstheme="minorHAnsi"/>
          <w:sz w:val="22"/>
          <w:szCs w:val="22"/>
        </w:rPr>
      </w:pPr>
      <w:r w:rsidRPr="00086188">
        <w:rPr>
          <w:rFonts w:asciiTheme="minorHAnsi" w:hAnsiTheme="minorHAnsi" w:cstheme="minorHAnsi"/>
          <w:sz w:val="22"/>
          <w:szCs w:val="22"/>
        </w:rPr>
        <w:t>Throughout the analysis, triangulate the results with findings from qualitative interviews and other relevant sources.</w:t>
      </w:r>
    </w:p>
    <w:p w:rsidRPr="00086188" w:rsidR="009A0862" w:rsidP="00642BCD" w:rsidRDefault="009A0862" w14:paraId="728F3DB6" w14:textId="77777777">
      <w:pPr>
        <w:pStyle w:val="Default"/>
        <w:rPr>
          <w:rFonts w:asciiTheme="minorHAnsi" w:hAnsiTheme="minorHAnsi" w:cstheme="minorHAnsi"/>
          <w:sz w:val="22"/>
          <w:szCs w:val="22"/>
        </w:rPr>
      </w:pPr>
    </w:p>
    <w:p w:rsidRPr="00086188" w:rsidR="00DF10BE" w:rsidP="00642BCD" w:rsidRDefault="00DF10BE" w14:paraId="7A291AAF" w14:textId="28CA2A77">
      <w:pPr>
        <w:widowControl w:val="0"/>
        <w:jc w:val="both"/>
        <w:rPr>
          <w:rFonts w:eastAsia="Microsoft Sans Serif" w:asciiTheme="minorHAnsi" w:hAnsiTheme="minorHAnsi" w:cstheme="minorHAnsi"/>
          <w:b/>
          <w:bCs/>
          <w:color w:val="000000"/>
          <w:sz w:val="22"/>
          <w:szCs w:val="22"/>
          <w:lang w:val="en-US" w:eastAsia="ja-JP"/>
        </w:rPr>
      </w:pPr>
      <w:r w:rsidRPr="00086188">
        <w:rPr>
          <w:rFonts w:eastAsia="Microsoft Sans Serif" w:asciiTheme="minorHAnsi" w:hAnsiTheme="minorHAnsi" w:cstheme="minorHAnsi"/>
          <w:b/>
          <w:bCs/>
          <w:color w:val="000000"/>
          <w:sz w:val="22"/>
          <w:szCs w:val="22"/>
          <w:lang w:val="en-US" w:eastAsia="ja-JP"/>
        </w:rPr>
        <w:t>Household Assets</w:t>
      </w:r>
    </w:p>
    <w:p w:rsidRPr="00086188" w:rsidR="00DF10BE" w:rsidP="1F718864" w:rsidRDefault="00B67394" w14:paraId="579856C0" w14:textId="2FD9F91D" w14:noSpellErr="1">
      <w:pPr>
        <w:pStyle w:val="Default"/>
        <w:jc w:val="both"/>
        <w:rPr>
          <w:rFonts w:ascii="Calibri" w:hAnsi="Calibri" w:eastAsia="Calibri" w:cs="Calibri" w:asciiTheme="minorAscii" w:hAnsiTheme="minorAscii" w:eastAsiaTheme="minorAscii" w:cstheme="minorAscii"/>
          <w:color w:val="auto"/>
          <w:sz w:val="22"/>
          <w:szCs w:val="22"/>
          <w:lang w:val="en-GB" w:eastAsia="en-US"/>
        </w:rPr>
      </w:pPr>
      <w:r w:rsidRPr="1F718864" w:rsidR="00B67394">
        <w:rPr>
          <w:rFonts w:ascii="Calibri" w:hAnsi="Calibri" w:eastAsia="Calibri" w:cs="Calibri" w:asciiTheme="minorAscii" w:hAnsiTheme="minorAscii" w:eastAsiaTheme="minorAscii" w:cstheme="minorAscii"/>
          <w:color w:val="auto"/>
          <w:sz w:val="22"/>
          <w:szCs w:val="22"/>
          <w:lang w:val="en-GB" w:eastAsia="en-US"/>
        </w:rPr>
        <w:t xml:space="preserve">The </w:t>
      </w:r>
      <w:r w:rsidRPr="1F718864" w:rsidR="00B67394">
        <w:rPr>
          <w:rFonts w:ascii="Calibri" w:hAnsi="Calibri" w:eastAsia="Calibri" w:cs="Calibri" w:asciiTheme="minorAscii" w:hAnsiTheme="minorAscii" w:eastAsiaTheme="minorAscii" w:cstheme="minorAscii"/>
          <w:color w:val="auto"/>
          <w:sz w:val="22"/>
          <w:szCs w:val="22"/>
          <w:lang w:val="en-GB" w:eastAsia="en-US"/>
        </w:rPr>
        <w:t>objective</w:t>
      </w:r>
      <w:r w:rsidRPr="1F718864" w:rsidR="00B67394">
        <w:rPr>
          <w:rFonts w:ascii="Calibri" w:hAnsi="Calibri" w:eastAsia="Calibri" w:cs="Calibri" w:asciiTheme="minorAscii" w:hAnsiTheme="minorAscii" w:eastAsiaTheme="minorAscii" w:cstheme="minorAscii"/>
          <w:color w:val="auto"/>
          <w:sz w:val="22"/>
          <w:szCs w:val="22"/>
          <w:lang w:val="en-GB" w:eastAsia="en-US"/>
        </w:rPr>
        <w:t xml:space="preserve"> of </w:t>
      </w:r>
      <w:r w:rsidRPr="1F718864" w:rsidR="00B67394">
        <w:rPr>
          <w:rFonts w:ascii="Calibri" w:hAnsi="Calibri" w:eastAsia="Calibri" w:cs="Calibri" w:asciiTheme="minorAscii" w:hAnsiTheme="minorAscii" w:eastAsiaTheme="minorAscii" w:cstheme="minorAscii"/>
          <w:color w:val="auto"/>
          <w:sz w:val="22"/>
          <w:szCs w:val="22"/>
          <w:lang w:val="en-GB" w:eastAsia="en-US"/>
        </w:rPr>
        <w:t>analyzing</w:t>
      </w:r>
      <w:r w:rsidRPr="1F718864" w:rsidR="00B67394">
        <w:rPr>
          <w:rFonts w:ascii="Calibri" w:hAnsi="Calibri" w:eastAsia="Calibri" w:cs="Calibri" w:asciiTheme="minorAscii" w:hAnsiTheme="minorAscii" w:eastAsiaTheme="minorAscii" w:cstheme="minorAscii"/>
          <w:color w:val="auto"/>
          <w:sz w:val="22"/>
          <w:szCs w:val="22"/>
          <w:lang w:val="en-GB" w:eastAsia="en-US"/>
        </w:rPr>
        <w:t xml:space="preserve"> data on household assets is to </w:t>
      </w:r>
      <w:r w:rsidRPr="1F718864" w:rsidR="00B67394">
        <w:rPr>
          <w:rFonts w:ascii="Calibri" w:hAnsi="Calibri" w:eastAsia="Calibri" w:cs="Calibri" w:asciiTheme="minorAscii" w:hAnsiTheme="minorAscii" w:eastAsiaTheme="minorAscii" w:cstheme="minorAscii"/>
          <w:color w:val="auto"/>
          <w:sz w:val="22"/>
          <w:szCs w:val="22"/>
          <w:lang w:val="en-GB" w:eastAsia="en-US"/>
        </w:rPr>
        <w:t>determine</w:t>
      </w:r>
      <w:r w:rsidRPr="1F718864" w:rsidR="00B67394">
        <w:rPr>
          <w:rFonts w:ascii="Calibri" w:hAnsi="Calibri" w:eastAsia="Calibri" w:cs="Calibri" w:asciiTheme="minorAscii" w:hAnsiTheme="minorAscii" w:eastAsiaTheme="minorAscii" w:cstheme="minorAscii"/>
          <w:color w:val="auto"/>
          <w:sz w:val="22"/>
          <w:szCs w:val="22"/>
          <w:lang w:val="en-GB" w:eastAsia="en-US"/>
        </w:rPr>
        <w:t xml:space="preserve"> the financial resilience of households by examining the presence and amount of household assets in the intervention and comparison communities.</w:t>
      </w:r>
      <w:r w:rsidRPr="1F718864" w:rsidR="00E34A2A">
        <w:rPr>
          <w:rFonts w:ascii="Calibri" w:hAnsi="Calibri" w:eastAsia="Calibri" w:cs="Calibri" w:asciiTheme="minorAscii" w:hAnsiTheme="minorAscii" w:eastAsiaTheme="minorAscii" w:cstheme="minorAscii"/>
          <w:color w:val="auto"/>
          <w:sz w:val="22"/>
          <w:szCs w:val="22"/>
          <w:lang w:val="en-GB" w:eastAsia="en-US"/>
        </w:rPr>
        <w:t xml:space="preserve"> To do this, a scoring system will be </w:t>
      </w:r>
      <w:r w:rsidRPr="1F718864" w:rsidR="00E34A2A">
        <w:rPr>
          <w:rFonts w:ascii="Calibri" w:hAnsi="Calibri" w:eastAsia="Calibri" w:cs="Calibri" w:asciiTheme="minorAscii" w:hAnsiTheme="minorAscii" w:eastAsiaTheme="minorAscii" w:cstheme="minorAscii"/>
          <w:color w:val="auto"/>
          <w:sz w:val="22"/>
          <w:szCs w:val="22"/>
          <w:lang w:val="en-GB" w:eastAsia="en-US"/>
        </w:rPr>
        <w:t>utilized</w:t>
      </w:r>
      <w:r w:rsidRPr="1F718864" w:rsidR="00E34A2A">
        <w:rPr>
          <w:rFonts w:ascii="Calibri" w:hAnsi="Calibri" w:eastAsia="Calibri" w:cs="Calibri" w:asciiTheme="minorAscii" w:hAnsiTheme="minorAscii" w:eastAsiaTheme="minorAscii" w:cstheme="minorAscii"/>
          <w:color w:val="auto"/>
          <w:sz w:val="22"/>
          <w:szCs w:val="22"/>
          <w:lang w:val="en-GB" w:eastAsia="en-US"/>
        </w:rPr>
        <w:t>.</w:t>
      </w:r>
    </w:p>
    <w:p w:rsidRPr="00086188" w:rsidR="00E34A2A" w:rsidP="00642BCD" w:rsidRDefault="00E34A2A" w14:paraId="41DCF546" w14:textId="77777777">
      <w:pPr>
        <w:pStyle w:val="Default"/>
        <w:jc w:val="both"/>
        <w:rPr>
          <w:rFonts w:asciiTheme="minorHAnsi" w:hAnsiTheme="minorHAnsi" w:eastAsiaTheme="minorHAnsi" w:cstheme="minorHAnsi"/>
          <w:color w:val="auto"/>
          <w:sz w:val="22"/>
          <w:szCs w:val="22"/>
          <w:lang w:eastAsia="en-US"/>
        </w:rPr>
      </w:pPr>
    </w:p>
    <w:p w:rsidRPr="00086188" w:rsidR="00E34A2A" w:rsidP="1F718864" w:rsidRDefault="00E34A2A" w14:paraId="0C0CDE6A" w14:textId="0D40141E" w14:noSpellErr="1">
      <w:pPr>
        <w:pStyle w:val="Default"/>
        <w:jc w:val="both"/>
        <w:rPr>
          <w:rFonts w:ascii="Calibri" w:hAnsi="Calibri" w:eastAsia="Calibri" w:cs="Calibri" w:asciiTheme="minorAscii" w:hAnsiTheme="minorAscii" w:eastAsiaTheme="minorAscii" w:cstheme="minorAscii"/>
          <w:color w:val="auto"/>
          <w:sz w:val="22"/>
          <w:szCs w:val="22"/>
          <w:lang w:val="en-GB" w:eastAsia="en-US"/>
        </w:rPr>
      </w:pPr>
      <w:r w:rsidRPr="1F718864" w:rsidR="00E34A2A">
        <w:rPr>
          <w:rFonts w:ascii="Calibri" w:hAnsi="Calibri" w:eastAsia="Calibri" w:cs="Calibri" w:asciiTheme="minorAscii" w:hAnsiTheme="minorAscii" w:eastAsiaTheme="minorAscii" w:cstheme="minorAscii"/>
          <w:color w:val="auto"/>
          <w:sz w:val="22"/>
          <w:szCs w:val="22"/>
          <w:lang w:val="en-GB" w:eastAsia="en-US"/>
        </w:rPr>
        <w:t xml:space="preserve">The scoring model has been designed to assign points based on the ownership and value of specific assets, such as homes, land, vehicles, and livestock. Each type of asset is given a different weight based on its relative importance in </w:t>
      </w:r>
      <w:r w:rsidRPr="1F718864" w:rsidR="00E34A2A">
        <w:rPr>
          <w:rFonts w:ascii="Calibri" w:hAnsi="Calibri" w:eastAsia="Calibri" w:cs="Calibri" w:asciiTheme="minorAscii" w:hAnsiTheme="minorAscii" w:eastAsiaTheme="minorAscii" w:cstheme="minorAscii"/>
          <w:color w:val="auto"/>
          <w:sz w:val="22"/>
          <w:szCs w:val="22"/>
          <w:lang w:val="en-GB" w:eastAsia="en-US"/>
        </w:rPr>
        <w:t>determining</w:t>
      </w:r>
      <w:r w:rsidRPr="1F718864" w:rsidR="00E34A2A">
        <w:rPr>
          <w:rFonts w:ascii="Calibri" w:hAnsi="Calibri" w:eastAsia="Calibri" w:cs="Calibri" w:asciiTheme="minorAscii" w:hAnsiTheme="minorAscii" w:eastAsiaTheme="minorAscii" w:cstheme="minorAscii"/>
          <w:color w:val="auto"/>
          <w:sz w:val="22"/>
          <w:szCs w:val="22"/>
          <w:lang w:val="en-GB" w:eastAsia="en-US"/>
        </w:rPr>
        <w:t xml:space="preserve"> financial resilience. The sum of these points provides a comprehensive score that reflects the overall wealth of a household.</w:t>
      </w:r>
      <w:r w:rsidRPr="1F718864" w:rsidR="00FA287B">
        <w:rPr>
          <w:rFonts w:ascii="Calibri" w:hAnsi="Calibri" w:eastAsia="Calibri" w:cs="Calibri" w:asciiTheme="minorAscii" w:hAnsiTheme="minorAscii" w:eastAsiaTheme="minorAscii" w:cstheme="minorAscii"/>
          <w:color w:val="auto"/>
          <w:sz w:val="22"/>
          <w:szCs w:val="22"/>
          <w:lang w:val="en-GB" w:eastAsia="en-US"/>
        </w:rPr>
        <w:t xml:space="preserve"> The scoring criteria </w:t>
      </w:r>
      <w:r w:rsidRPr="1F718864" w:rsidR="006C55D8">
        <w:rPr>
          <w:rFonts w:ascii="Calibri" w:hAnsi="Calibri" w:eastAsia="Calibri" w:cs="Calibri" w:asciiTheme="minorAscii" w:hAnsiTheme="minorAscii" w:eastAsiaTheme="minorAscii" w:cstheme="minorAscii"/>
          <w:color w:val="auto"/>
          <w:sz w:val="22"/>
          <w:szCs w:val="22"/>
          <w:lang w:val="en-GB" w:eastAsia="en-US"/>
        </w:rPr>
        <w:t>have</w:t>
      </w:r>
      <w:r w:rsidRPr="1F718864" w:rsidR="00FA287B">
        <w:rPr>
          <w:rFonts w:ascii="Calibri" w:hAnsi="Calibri" w:eastAsia="Calibri" w:cs="Calibri" w:asciiTheme="minorAscii" w:hAnsiTheme="minorAscii" w:eastAsiaTheme="minorAscii" w:cstheme="minorAscii"/>
          <w:color w:val="auto"/>
          <w:sz w:val="22"/>
          <w:szCs w:val="22"/>
          <w:lang w:val="en-GB" w:eastAsia="en-US"/>
        </w:rPr>
        <w:t xml:space="preserve"> been set as follows:</w:t>
      </w:r>
    </w:p>
    <w:p w:rsidRPr="00086188" w:rsidR="003361C9" w:rsidP="00642BCD" w:rsidRDefault="003361C9" w14:paraId="14D42B7D" w14:textId="77777777">
      <w:pPr>
        <w:pStyle w:val="Default"/>
        <w:jc w:val="both"/>
        <w:rPr>
          <w:rFonts w:asciiTheme="minorHAnsi" w:hAnsiTheme="minorHAnsi" w:eastAsiaTheme="minorHAnsi" w:cstheme="minorHAnsi"/>
          <w:color w:val="auto"/>
          <w:sz w:val="22"/>
          <w:szCs w:val="22"/>
          <w:lang w:eastAsia="en-US"/>
        </w:rPr>
      </w:pPr>
    </w:p>
    <w:p w:rsidRPr="00086188" w:rsidR="00FA287B" w:rsidP="00642BCD" w:rsidRDefault="00FA287B" w14:paraId="6CD16A73" w14:textId="1737FDB5">
      <w:pPr>
        <w:pStyle w:val="Default"/>
        <w:numPr>
          <w:ilvl w:val="0"/>
          <w:numId w:val="34"/>
        </w:numPr>
        <w:jc w:val="both"/>
        <w:rPr>
          <w:rFonts w:asciiTheme="minorHAnsi" w:hAnsiTheme="minorHAnsi" w:eastAsiaTheme="minorHAnsi" w:cstheme="minorHAnsi"/>
          <w:color w:val="auto"/>
          <w:sz w:val="22"/>
          <w:szCs w:val="22"/>
          <w:lang w:eastAsia="en-US"/>
        </w:rPr>
      </w:pPr>
      <w:r w:rsidRPr="00086188">
        <w:rPr>
          <w:rFonts w:asciiTheme="minorHAnsi" w:hAnsiTheme="minorHAnsi" w:eastAsiaTheme="minorHAnsi" w:cstheme="minorHAnsi"/>
          <w:b/>
          <w:bCs/>
          <w:color w:val="auto"/>
          <w:sz w:val="22"/>
          <w:szCs w:val="22"/>
          <w:lang w:eastAsia="en-US"/>
        </w:rPr>
        <w:t>Homes owned</w:t>
      </w:r>
      <w:r w:rsidRPr="00086188">
        <w:rPr>
          <w:rFonts w:asciiTheme="minorHAnsi" w:hAnsiTheme="minorHAnsi" w:eastAsiaTheme="minorHAnsi" w:cstheme="minorHAnsi"/>
          <w:color w:val="auto"/>
          <w:sz w:val="22"/>
          <w:szCs w:val="22"/>
          <w:lang w:eastAsia="en-US"/>
        </w:rPr>
        <w:t xml:space="preserve"> (maximum 30 points): 0 houses</w:t>
      </w:r>
      <w:r w:rsidRPr="00086188" w:rsidR="008A2D34">
        <w:rPr>
          <w:rFonts w:asciiTheme="minorHAnsi" w:hAnsiTheme="minorHAnsi" w:eastAsiaTheme="minorHAnsi" w:cstheme="minorHAnsi"/>
          <w:color w:val="auto"/>
          <w:sz w:val="22"/>
          <w:szCs w:val="22"/>
          <w:lang w:eastAsia="en-US"/>
        </w:rPr>
        <w:t xml:space="preserve"> </w:t>
      </w:r>
      <w:r w:rsidRPr="00086188">
        <w:rPr>
          <w:rFonts w:asciiTheme="minorHAnsi" w:hAnsiTheme="minorHAnsi" w:eastAsiaTheme="minorHAnsi" w:cstheme="minorHAnsi"/>
          <w:color w:val="auto"/>
          <w:sz w:val="22"/>
          <w:szCs w:val="22"/>
          <w:lang w:eastAsia="en-US"/>
        </w:rPr>
        <w:t>=</w:t>
      </w:r>
      <w:r w:rsidRPr="00086188" w:rsidR="008A2D34">
        <w:rPr>
          <w:rFonts w:asciiTheme="minorHAnsi" w:hAnsiTheme="minorHAnsi" w:eastAsiaTheme="minorHAnsi" w:cstheme="minorHAnsi"/>
          <w:color w:val="auto"/>
          <w:sz w:val="22"/>
          <w:szCs w:val="22"/>
          <w:lang w:eastAsia="en-US"/>
        </w:rPr>
        <w:t xml:space="preserve"> </w:t>
      </w:r>
      <w:r w:rsidRPr="00086188">
        <w:rPr>
          <w:rFonts w:asciiTheme="minorHAnsi" w:hAnsiTheme="minorHAnsi" w:eastAsiaTheme="minorHAnsi" w:cstheme="minorHAnsi"/>
          <w:color w:val="auto"/>
          <w:sz w:val="22"/>
          <w:szCs w:val="22"/>
          <w:lang w:eastAsia="en-US"/>
        </w:rPr>
        <w:t>0 points; 1 house</w:t>
      </w:r>
      <w:r w:rsidRPr="00086188" w:rsidR="008A2D34">
        <w:rPr>
          <w:rFonts w:asciiTheme="minorHAnsi" w:hAnsiTheme="minorHAnsi" w:eastAsiaTheme="minorHAnsi" w:cstheme="minorHAnsi"/>
          <w:color w:val="auto"/>
          <w:sz w:val="22"/>
          <w:szCs w:val="22"/>
          <w:lang w:eastAsia="en-US"/>
        </w:rPr>
        <w:t xml:space="preserve"> </w:t>
      </w:r>
      <w:r w:rsidRPr="00086188">
        <w:rPr>
          <w:rFonts w:asciiTheme="minorHAnsi" w:hAnsiTheme="minorHAnsi" w:eastAsiaTheme="minorHAnsi" w:cstheme="minorHAnsi"/>
          <w:color w:val="auto"/>
          <w:sz w:val="22"/>
          <w:szCs w:val="22"/>
          <w:lang w:eastAsia="en-US"/>
        </w:rPr>
        <w:t>=</w:t>
      </w:r>
      <w:r w:rsidRPr="00086188" w:rsidR="008A2D34">
        <w:rPr>
          <w:rFonts w:asciiTheme="minorHAnsi" w:hAnsiTheme="minorHAnsi" w:eastAsiaTheme="minorHAnsi" w:cstheme="minorHAnsi"/>
          <w:color w:val="auto"/>
          <w:sz w:val="22"/>
          <w:szCs w:val="22"/>
          <w:lang w:eastAsia="en-US"/>
        </w:rPr>
        <w:t xml:space="preserve"> </w:t>
      </w:r>
      <w:r w:rsidRPr="00086188">
        <w:rPr>
          <w:rFonts w:asciiTheme="minorHAnsi" w:hAnsiTheme="minorHAnsi" w:eastAsiaTheme="minorHAnsi" w:cstheme="minorHAnsi"/>
          <w:color w:val="auto"/>
          <w:sz w:val="22"/>
          <w:szCs w:val="22"/>
          <w:lang w:eastAsia="en-US"/>
        </w:rPr>
        <w:t>15 points; more than one house</w:t>
      </w:r>
      <w:r w:rsidRPr="00086188" w:rsidR="008A2D34">
        <w:rPr>
          <w:rFonts w:asciiTheme="minorHAnsi" w:hAnsiTheme="minorHAnsi" w:eastAsiaTheme="minorHAnsi" w:cstheme="minorHAnsi"/>
          <w:color w:val="auto"/>
          <w:sz w:val="22"/>
          <w:szCs w:val="22"/>
          <w:lang w:eastAsia="en-US"/>
        </w:rPr>
        <w:t xml:space="preserve"> </w:t>
      </w:r>
      <w:r w:rsidRPr="00086188">
        <w:rPr>
          <w:rFonts w:asciiTheme="minorHAnsi" w:hAnsiTheme="minorHAnsi" w:eastAsiaTheme="minorHAnsi" w:cstheme="minorHAnsi"/>
          <w:color w:val="auto"/>
          <w:sz w:val="22"/>
          <w:szCs w:val="22"/>
          <w:lang w:eastAsia="en-US"/>
        </w:rPr>
        <w:t>=</w:t>
      </w:r>
      <w:r w:rsidRPr="00086188" w:rsidR="008A2D34">
        <w:rPr>
          <w:rFonts w:asciiTheme="minorHAnsi" w:hAnsiTheme="minorHAnsi" w:eastAsiaTheme="minorHAnsi" w:cstheme="minorHAnsi"/>
          <w:color w:val="auto"/>
          <w:sz w:val="22"/>
          <w:szCs w:val="22"/>
          <w:lang w:eastAsia="en-US"/>
        </w:rPr>
        <w:t xml:space="preserve"> </w:t>
      </w:r>
      <w:r w:rsidRPr="00086188">
        <w:rPr>
          <w:rFonts w:asciiTheme="minorHAnsi" w:hAnsiTheme="minorHAnsi" w:eastAsiaTheme="minorHAnsi" w:cstheme="minorHAnsi"/>
          <w:color w:val="auto"/>
          <w:sz w:val="22"/>
          <w:szCs w:val="22"/>
          <w:lang w:eastAsia="en-US"/>
        </w:rPr>
        <w:t>30 points.</w:t>
      </w:r>
      <w:r w:rsidRPr="00086188" w:rsidR="008A2D34">
        <w:rPr>
          <w:rFonts w:asciiTheme="minorHAnsi" w:hAnsiTheme="minorHAnsi" w:eastAsiaTheme="minorHAnsi" w:cstheme="minorHAnsi"/>
          <w:color w:val="auto"/>
          <w:sz w:val="22"/>
          <w:szCs w:val="22"/>
          <w:lang w:eastAsia="en-US"/>
        </w:rPr>
        <w:t xml:space="preserve"> For IDP households, enter 0 points.</w:t>
      </w:r>
    </w:p>
    <w:p w:rsidRPr="00086188" w:rsidR="00DB1B91" w:rsidP="00642BCD" w:rsidRDefault="00DB1B91" w14:paraId="40F79097" w14:textId="77777777">
      <w:pPr>
        <w:pStyle w:val="Default"/>
        <w:ind w:left="720"/>
        <w:jc w:val="both"/>
        <w:rPr>
          <w:rFonts w:asciiTheme="minorHAnsi" w:hAnsiTheme="minorHAnsi" w:eastAsiaTheme="minorHAnsi" w:cstheme="minorHAnsi"/>
          <w:color w:val="auto"/>
          <w:sz w:val="22"/>
          <w:szCs w:val="22"/>
          <w:lang w:eastAsia="en-US"/>
        </w:rPr>
      </w:pPr>
    </w:p>
    <w:p w:rsidRPr="00086188" w:rsidR="00FA287B" w:rsidP="00642BCD" w:rsidRDefault="00FA287B" w14:paraId="231B6317" w14:textId="4CD0DFF3">
      <w:pPr>
        <w:pStyle w:val="Default"/>
        <w:numPr>
          <w:ilvl w:val="0"/>
          <w:numId w:val="34"/>
        </w:numPr>
        <w:jc w:val="both"/>
        <w:rPr>
          <w:rFonts w:asciiTheme="minorHAnsi" w:hAnsiTheme="minorHAnsi" w:eastAsiaTheme="minorHAnsi" w:cstheme="minorHAnsi"/>
          <w:color w:val="auto"/>
          <w:sz w:val="22"/>
          <w:szCs w:val="22"/>
          <w:lang w:eastAsia="en-US"/>
        </w:rPr>
      </w:pPr>
      <w:r w:rsidRPr="00086188">
        <w:rPr>
          <w:rFonts w:asciiTheme="minorHAnsi" w:hAnsiTheme="minorHAnsi" w:eastAsiaTheme="minorHAnsi" w:cstheme="minorHAnsi"/>
          <w:b/>
          <w:bCs/>
          <w:color w:val="auto"/>
          <w:sz w:val="22"/>
          <w:szCs w:val="22"/>
          <w:lang w:eastAsia="en-US"/>
        </w:rPr>
        <w:t>Land ownership</w:t>
      </w:r>
      <w:r w:rsidRPr="00086188">
        <w:rPr>
          <w:rFonts w:asciiTheme="minorHAnsi" w:hAnsiTheme="minorHAnsi" w:eastAsiaTheme="minorHAnsi" w:cstheme="minorHAnsi"/>
          <w:color w:val="auto"/>
          <w:sz w:val="22"/>
          <w:szCs w:val="22"/>
          <w:lang w:eastAsia="en-US"/>
        </w:rPr>
        <w:t xml:space="preserve"> (maximum 30 points):</w:t>
      </w:r>
    </w:p>
    <w:p w:rsidRPr="00086188" w:rsidR="00FA287B" w:rsidP="00642BCD" w:rsidRDefault="00FA287B" w14:paraId="7A18F165" w14:textId="35AD4AF9">
      <w:pPr>
        <w:pStyle w:val="Default"/>
        <w:numPr>
          <w:ilvl w:val="1"/>
          <w:numId w:val="34"/>
        </w:numPr>
        <w:jc w:val="both"/>
        <w:rPr>
          <w:rFonts w:asciiTheme="minorHAnsi" w:hAnsiTheme="minorHAnsi" w:eastAsiaTheme="minorHAnsi" w:cstheme="minorHAnsi"/>
          <w:color w:val="auto"/>
          <w:sz w:val="22"/>
          <w:szCs w:val="22"/>
          <w:lang w:eastAsia="en-US"/>
        </w:rPr>
      </w:pPr>
      <w:r w:rsidRPr="00086188">
        <w:rPr>
          <w:rFonts w:asciiTheme="minorHAnsi" w:hAnsiTheme="minorHAnsi" w:eastAsiaTheme="minorHAnsi" w:cstheme="minorHAnsi"/>
          <w:color w:val="auto"/>
          <w:sz w:val="22"/>
          <w:szCs w:val="22"/>
          <w:lang w:eastAsia="en-US"/>
        </w:rPr>
        <w:t>Land owned: No</w:t>
      </w:r>
      <w:r w:rsidRPr="00086188" w:rsidR="008A2D34">
        <w:rPr>
          <w:rFonts w:asciiTheme="minorHAnsi" w:hAnsiTheme="minorHAnsi" w:eastAsiaTheme="minorHAnsi" w:cstheme="minorHAnsi"/>
          <w:color w:val="auto"/>
          <w:sz w:val="22"/>
          <w:szCs w:val="22"/>
          <w:lang w:eastAsia="en-US"/>
        </w:rPr>
        <w:t xml:space="preserve"> </w:t>
      </w:r>
      <w:r w:rsidRPr="00086188">
        <w:rPr>
          <w:rFonts w:asciiTheme="minorHAnsi" w:hAnsiTheme="minorHAnsi" w:eastAsiaTheme="minorHAnsi" w:cstheme="minorHAnsi"/>
          <w:color w:val="auto"/>
          <w:sz w:val="22"/>
          <w:szCs w:val="22"/>
          <w:lang w:eastAsia="en-US"/>
        </w:rPr>
        <w:t>= 0 points; Yes</w:t>
      </w:r>
      <w:r w:rsidRPr="00086188" w:rsidR="008A2D34">
        <w:rPr>
          <w:rFonts w:asciiTheme="minorHAnsi" w:hAnsiTheme="minorHAnsi" w:eastAsiaTheme="minorHAnsi" w:cstheme="minorHAnsi"/>
          <w:color w:val="auto"/>
          <w:sz w:val="22"/>
          <w:szCs w:val="22"/>
          <w:lang w:eastAsia="en-US"/>
        </w:rPr>
        <w:t xml:space="preserve"> </w:t>
      </w:r>
      <w:r w:rsidRPr="00086188">
        <w:rPr>
          <w:rFonts w:asciiTheme="minorHAnsi" w:hAnsiTheme="minorHAnsi" w:eastAsiaTheme="minorHAnsi" w:cstheme="minorHAnsi"/>
          <w:color w:val="auto"/>
          <w:sz w:val="22"/>
          <w:szCs w:val="22"/>
          <w:lang w:eastAsia="en-US"/>
        </w:rPr>
        <w:t>= 10 points.</w:t>
      </w:r>
      <w:r w:rsidRPr="00086188" w:rsidR="008A2D34">
        <w:rPr>
          <w:rFonts w:asciiTheme="minorHAnsi" w:hAnsiTheme="minorHAnsi" w:eastAsiaTheme="minorHAnsi" w:cstheme="minorHAnsi"/>
          <w:color w:val="auto"/>
          <w:sz w:val="22"/>
          <w:szCs w:val="22"/>
          <w:lang w:eastAsia="en-US"/>
        </w:rPr>
        <w:t xml:space="preserve"> For IDP households, enter 0 points</w:t>
      </w:r>
    </w:p>
    <w:p w:rsidRPr="00086188" w:rsidR="00FA287B" w:rsidP="00642BCD" w:rsidRDefault="00FA287B" w14:paraId="606FA3BD" w14:textId="577D99EF">
      <w:pPr>
        <w:pStyle w:val="Default"/>
        <w:numPr>
          <w:ilvl w:val="1"/>
          <w:numId w:val="34"/>
        </w:numPr>
        <w:jc w:val="both"/>
        <w:rPr>
          <w:rFonts w:asciiTheme="minorHAnsi" w:hAnsiTheme="minorHAnsi" w:eastAsiaTheme="minorHAnsi" w:cstheme="minorHAnsi"/>
          <w:color w:val="auto"/>
          <w:sz w:val="22"/>
          <w:szCs w:val="22"/>
          <w:lang w:eastAsia="en-US"/>
        </w:rPr>
      </w:pPr>
      <w:r w:rsidRPr="00086188">
        <w:rPr>
          <w:rFonts w:asciiTheme="minorHAnsi" w:hAnsiTheme="minorHAnsi" w:eastAsiaTheme="minorHAnsi" w:cstheme="minorHAnsi"/>
          <w:color w:val="auto"/>
          <w:sz w:val="22"/>
          <w:szCs w:val="22"/>
          <w:lang w:eastAsia="en-US"/>
        </w:rPr>
        <w:t>Size of land owned: None</w:t>
      </w:r>
      <w:r w:rsidRPr="00086188" w:rsidR="008A2D34">
        <w:rPr>
          <w:rFonts w:asciiTheme="minorHAnsi" w:hAnsiTheme="minorHAnsi" w:eastAsiaTheme="minorHAnsi" w:cstheme="minorHAnsi"/>
          <w:color w:val="auto"/>
          <w:sz w:val="22"/>
          <w:szCs w:val="22"/>
          <w:lang w:eastAsia="en-US"/>
        </w:rPr>
        <w:t xml:space="preserve"> </w:t>
      </w:r>
      <w:r w:rsidRPr="00086188">
        <w:rPr>
          <w:rFonts w:asciiTheme="minorHAnsi" w:hAnsiTheme="minorHAnsi" w:eastAsiaTheme="minorHAnsi" w:cstheme="minorHAnsi"/>
          <w:color w:val="auto"/>
          <w:sz w:val="22"/>
          <w:szCs w:val="22"/>
          <w:lang w:eastAsia="en-US"/>
        </w:rPr>
        <w:t>= 0 points; small</w:t>
      </w:r>
      <w:r w:rsidRPr="00086188" w:rsidR="008A2D34">
        <w:rPr>
          <w:rFonts w:asciiTheme="minorHAnsi" w:hAnsiTheme="minorHAnsi" w:eastAsiaTheme="minorHAnsi" w:cstheme="minorHAnsi"/>
          <w:color w:val="auto"/>
          <w:sz w:val="22"/>
          <w:szCs w:val="22"/>
          <w:lang w:eastAsia="en-US"/>
        </w:rPr>
        <w:t xml:space="preserve"> </w:t>
      </w:r>
      <w:r w:rsidRPr="00086188">
        <w:rPr>
          <w:rFonts w:asciiTheme="minorHAnsi" w:hAnsiTheme="minorHAnsi" w:eastAsiaTheme="minorHAnsi" w:cstheme="minorHAnsi"/>
          <w:color w:val="auto"/>
          <w:sz w:val="22"/>
          <w:szCs w:val="22"/>
          <w:lang w:eastAsia="en-US"/>
        </w:rPr>
        <w:t>= 3 points; medium</w:t>
      </w:r>
      <w:r w:rsidRPr="00086188" w:rsidR="008A2D34">
        <w:rPr>
          <w:rFonts w:asciiTheme="minorHAnsi" w:hAnsiTheme="minorHAnsi" w:eastAsiaTheme="minorHAnsi" w:cstheme="minorHAnsi"/>
          <w:color w:val="auto"/>
          <w:sz w:val="22"/>
          <w:szCs w:val="22"/>
          <w:lang w:eastAsia="en-US"/>
        </w:rPr>
        <w:t xml:space="preserve"> </w:t>
      </w:r>
      <w:r w:rsidRPr="00086188">
        <w:rPr>
          <w:rFonts w:asciiTheme="minorHAnsi" w:hAnsiTheme="minorHAnsi" w:eastAsiaTheme="minorHAnsi" w:cstheme="minorHAnsi"/>
          <w:color w:val="auto"/>
          <w:sz w:val="22"/>
          <w:szCs w:val="22"/>
          <w:lang w:eastAsia="en-US"/>
        </w:rPr>
        <w:t>=</w:t>
      </w:r>
      <w:r w:rsidRPr="00086188" w:rsidR="00DB1B91">
        <w:rPr>
          <w:rFonts w:asciiTheme="minorHAnsi" w:hAnsiTheme="minorHAnsi" w:eastAsiaTheme="minorHAnsi" w:cstheme="minorHAnsi"/>
          <w:color w:val="auto"/>
          <w:sz w:val="22"/>
          <w:szCs w:val="22"/>
          <w:lang w:eastAsia="en-US"/>
        </w:rPr>
        <w:t xml:space="preserve"> </w:t>
      </w:r>
      <w:r w:rsidRPr="00086188">
        <w:rPr>
          <w:rFonts w:asciiTheme="minorHAnsi" w:hAnsiTheme="minorHAnsi" w:eastAsiaTheme="minorHAnsi" w:cstheme="minorHAnsi"/>
          <w:color w:val="auto"/>
          <w:sz w:val="22"/>
          <w:szCs w:val="22"/>
          <w:lang w:eastAsia="en-US"/>
        </w:rPr>
        <w:t>7 points; large</w:t>
      </w:r>
      <w:r w:rsidRPr="00086188" w:rsidR="008A2D34">
        <w:rPr>
          <w:rFonts w:asciiTheme="minorHAnsi" w:hAnsiTheme="minorHAnsi" w:eastAsiaTheme="minorHAnsi" w:cstheme="minorHAnsi"/>
          <w:color w:val="auto"/>
          <w:sz w:val="22"/>
          <w:szCs w:val="22"/>
          <w:lang w:eastAsia="en-US"/>
        </w:rPr>
        <w:t xml:space="preserve"> </w:t>
      </w:r>
      <w:r w:rsidRPr="00086188">
        <w:rPr>
          <w:rFonts w:asciiTheme="minorHAnsi" w:hAnsiTheme="minorHAnsi" w:eastAsiaTheme="minorHAnsi" w:cstheme="minorHAnsi"/>
          <w:color w:val="auto"/>
          <w:sz w:val="22"/>
          <w:szCs w:val="22"/>
          <w:lang w:eastAsia="en-US"/>
        </w:rPr>
        <w:t>=</w:t>
      </w:r>
      <w:r w:rsidRPr="00086188" w:rsidR="00DB1B91">
        <w:rPr>
          <w:rFonts w:asciiTheme="minorHAnsi" w:hAnsiTheme="minorHAnsi" w:eastAsiaTheme="minorHAnsi" w:cstheme="minorHAnsi"/>
          <w:color w:val="auto"/>
          <w:sz w:val="22"/>
          <w:szCs w:val="22"/>
          <w:lang w:eastAsia="en-US"/>
        </w:rPr>
        <w:t xml:space="preserve"> </w:t>
      </w:r>
      <w:r w:rsidRPr="00086188">
        <w:rPr>
          <w:rFonts w:asciiTheme="minorHAnsi" w:hAnsiTheme="minorHAnsi" w:eastAsiaTheme="minorHAnsi" w:cstheme="minorHAnsi"/>
          <w:color w:val="auto"/>
          <w:sz w:val="22"/>
          <w:szCs w:val="22"/>
          <w:lang w:eastAsia="en-US"/>
        </w:rPr>
        <w:t>10 points.</w:t>
      </w:r>
      <w:r w:rsidRPr="00086188" w:rsidR="008A2D34">
        <w:rPr>
          <w:rFonts w:asciiTheme="minorHAnsi" w:hAnsiTheme="minorHAnsi" w:eastAsiaTheme="minorHAnsi" w:cstheme="minorHAnsi"/>
          <w:color w:val="auto"/>
          <w:sz w:val="22"/>
          <w:szCs w:val="22"/>
          <w:lang w:eastAsia="en-US"/>
        </w:rPr>
        <w:t xml:space="preserve"> For IDP households, enter 0 points</w:t>
      </w:r>
    </w:p>
    <w:p w:rsidRPr="00086188" w:rsidR="00DB1B91" w:rsidP="00642BCD" w:rsidRDefault="00DB1B91" w14:paraId="3E2837AD" w14:textId="77777777">
      <w:pPr>
        <w:pStyle w:val="Default"/>
        <w:ind w:left="1440"/>
        <w:jc w:val="both"/>
        <w:rPr>
          <w:rFonts w:asciiTheme="minorHAnsi" w:hAnsiTheme="minorHAnsi" w:eastAsiaTheme="minorHAnsi" w:cstheme="minorHAnsi"/>
          <w:color w:val="auto"/>
          <w:sz w:val="22"/>
          <w:szCs w:val="22"/>
          <w:lang w:eastAsia="en-US"/>
        </w:rPr>
      </w:pPr>
    </w:p>
    <w:p w:rsidRPr="00086188" w:rsidR="00FA287B" w:rsidP="00642BCD" w:rsidRDefault="00FA287B" w14:paraId="6F2A2C64" w14:textId="62A8B95F">
      <w:pPr>
        <w:pStyle w:val="ListParagraph"/>
        <w:numPr>
          <w:ilvl w:val="0"/>
          <w:numId w:val="34"/>
        </w:numPr>
        <w:rPr>
          <w:rFonts w:asciiTheme="minorHAnsi" w:hAnsiTheme="minorHAnsi" w:cstheme="minorHAnsi"/>
          <w:sz w:val="22"/>
          <w:szCs w:val="22"/>
          <w:lang w:val="en-US"/>
        </w:rPr>
      </w:pPr>
      <w:r w:rsidRPr="00086188">
        <w:rPr>
          <w:rFonts w:asciiTheme="minorHAnsi" w:hAnsiTheme="minorHAnsi" w:cstheme="minorHAnsi"/>
          <w:b/>
          <w:bCs/>
          <w:sz w:val="22"/>
          <w:szCs w:val="22"/>
          <w:lang w:val="en-US"/>
        </w:rPr>
        <w:t>Vehicles owned</w:t>
      </w:r>
      <w:r w:rsidRPr="00086188">
        <w:rPr>
          <w:rFonts w:asciiTheme="minorHAnsi" w:hAnsiTheme="minorHAnsi" w:cstheme="minorHAnsi"/>
          <w:sz w:val="22"/>
          <w:szCs w:val="22"/>
          <w:lang w:val="en-US"/>
        </w:rPr>
        <w:t xml:space="preserve"> (maximum 20 points): none = 0 points; donkey cart/motorcycle/scooter = 3 points; car/minivan = 7 points; bus/truck/tractor = 10 points. If multiple vehicles are owned, sum the points from all applicable categories.</w:t>
      </w:r>
    </w:p>
    <w:p w:rsidRPr="00086188" w:rsidR="00DB1B91" w:rsidP="00642BCD" w:rsidRDefault="00DB1B91" w14:paraId="2A8BBE30" w14:textId="77777777">
      <w:pPr>
        <w:pStyle w:val="ListParagraph"/>
        <w:rPr>
          <w:rFonts w:asciiTheme="minorHAnsi" w:hAnsiTheme="minorHAnsi" w:cstheme="minorHAnsi"/>
          <w:sz w:val="22"/>
          <w:szCs w:val="22"/>
          <w:lang w:val="en-US"/>
        </w:rPr>
      </w:pPr>
    </w:p>
    <w:p w:rsidRPr="00086188" w:rsidR="00FA287B" w:rsidP="1F718864" w:rsidRDefault="00FA287B" w14:paraId="3BD9503C" w14:textId="7CE60411" w14:noSpellErr="1">
      <w:pPr>
        <w:pStyle w:val="Default"/>
        <w:numPr>
          <w:ilvl w:val="0"/>
          <w:numId w:val="34"/>
        </w:numPr>
        <w:jc w:val="both"/>
        <w:rPr>
          <w:rFonts w:ascii="Calibri" w:hAnsi="Calibri" w:eastAsia="Calibri" w:cs="Calibri" w:asciiTheme="minorAscii" w:hAnsiTheme="minorAscii" w:eastAsiaTheme="minorAscii" w:cstheme="minorAscii"/>
          <w:color w:val="auto"/>
          <w:sz w:val="22"/>
          <w:szCs w:val="22"/>
          <w:lang w:val="en-GB" w:eastAsia="en-US"/>
        </w:rPr>
      </w:pPr>
      <w:r w:rsidRPr="1F718864" w:rsidR="00FA287B">
        <w:rPr>
          <w:rFonts w:ascii="Calibri" w:hAnsi="Calibri" w:eastAsia="Calibri" w:cs="Calibri" w:asciiTheme="minorAscii" w:hAnsiTheme="minorAscii" w:eastAsiaTheme="minorAscii" w:cstheme="minorAscii"/>
          <w:b w:val="1"/>
          <w:bCs w:val="1"/>
          <w:color w:val="auto"/>
          <w:sz w:val="22"/>
          <w:szCs w:val="22"/>
          <w:lang w:val="en-GB" w:eastAsia="en-US"/>
        </w:rPr>
        <w:t>Livestock owned</w:t>
      </w:r>
      <w:r w:rsidRPr="1F718864" w:rsidR="00FA287B">
        <w:rPr>
          <w:rFonts w:ascii="Calibri" w:hAnsi="Calibri" w:eastAsia="Calibri" w:cs="Calibri" w:asciiTheme="minorAscii" w:hAnsiTheme="minorAscii" w:eastAsiaTheme="minorAscii" w:cstheme="minorAscii"/>
          <w:color w:val="auto"/>
          <w:sz w:val="22"/>
          <w:szCs w:val="22"/>
          <w:lang w:val="en-GB" w:eastAsia="en-US"/>
        </w:rPr>
        <w:t xml:space="preserve"> (maximum 20 </w:t>
      </w:r>
      <w:r w:rsidRPr="1F718864" w:rsidR="00FA287B">
        <w:rPr>
          <w:rFonts w:ascii="Calibri" w:hAnsi="Calibri" w:eastAsia="Calibri" w:cs="Calibri" w:asciiTheme="minorAscii" w:hAnsiTheme="minorAscii" w:eastAsiaTheme="minorAscii" w:cstheme="minorAscii"/>
          <w:color w:val="auto"/>
          <w:sz w:val="22"/>
          <w:szCs w:val="22"/>
          <w:lang w:val="en-GB" w:eastAsia="en-US"/>
        </w:rPr>
        <w:t xml:space="preserve">points)</w:t>
      </w:r>
      <w:r w:rsidRPr="1F718864" w:rsidR="00DB1B91">
        <w:rPr>
          <w:rStyle w:val="FootnoteReference"/>
          <w:rFonts w:ascii="Calibri" w:hAnsi="Calibri" w:eastAsia="Calibri" w:cs="Calibri" w:asciiTheme="minorAscii" w:hAnsiTheme="minorAscii" w:eastAsiaTheme="minorAscii" w:cstheme="minorAscii"/>
          <w:color w:val="auto"/>
          <w:sz w:val="22"/>
          <w:szCs w:val="22"/>
          <w:lang w:val="en-GB" w:eastAsia="en-US"/>
        </w:rPr>
        <w:footnoteReference w:id="48"/>
      </w:r>
      <w:r w:rsidRPr="1F718864" w:rsidR="00BE1803">
        <w:rPr>
          <w:rFonts w:ascii="Calibri" w:hAnsi="Calibri" w:eastAsia="Calibri" w:cs="Calibri" w:asciiTheme="minorAscii" w:hAnsiTheme="minorAscii" w:eastAsiaTheme="minorAscii" w:cstheme="minorAscii"/>
          <w:color w:val="auto"/>
          <w:sz w:val="22"/>
          <w:szCs w:val="22"/>
          <w:vertAlign w:val="superscript"/>
          <w:lang w:val="en-GB" w:eastAsia="en-US"/>
        </w:rPr>
        <w:t>,</w:t>
      </w:r>
      <w:r w:rsidRPr="1F718864" w:rsidR="00DB1B91">
        <w:rPr>
          <w:rStyle w:val="FootnoteReference"/>
          <w:rFonts w:ascii="Calibri" w:hAnsi="Calibri" w:eastAsia="Calibri" w:cs="Calibri" w:asciiTheme="minorAscii" w:hAnsiTheme="minorAscii" w:eastAsiaTheme="minorAscii" w:cstheme="minorAscii"/>
          <w:color w:val="auto"/>
          <w:sz w:val="22"/>
          <w:szCs w:val="22"/>
          <w:lang w:val="en-GB" w:eastAsia="en-US"/>
        </w:rPr>
        <w:footnoteReference w:id="49"/>
      </w:r>
    </w:p>
    <w:p w:rsidRPr="00086188" w:rsidR="008A2D34" w:rsidP="00642BCD" w:rsidRDefault="008A2D34" w14:paraId="0E9C2DA9" w14:textId="31A7C879">
      <w:pPr>
        <w:pStyle w:val="Default"/>
        <w:numPr>
          <w:ilvl w:val="1"/>
          <w:numId w:val="34"/>
        </w:numPr>
        <w:jc w:val="both"/>
        <w:rPr>
          <w:rFonts w:asciiTheme="minorHAnsi" w:hAnsiTheme="minorHAnsi" w:eastAsiaTheme="minorHAnsi" w:cstheme="minorHAnsi"/>
          <w:color w:val="auto"/>
          <w:sz w:val="22"/>
          <w:szCs w:val="22"/>
          <w:lang w:eastAsia="en-US"/>
        </w:rPr>
      </w:pPr>
      <w:r w:rsidRPr="00086188">
        <w:rPr>
          <w:rFonts w:asciiTheme="minorHAnsi" w:hAnsiTheme="minorHAnsi" w:eastAsiaTheme="minorHAnsi" w:cstheme="minorHAnsi"/>
          <w:color w:val="auto"/>
          <w:sz w:val="22"/>
          <w:szCs w:val="22"/>
          <w:lang w:eastAsia="en-US"/>
        </w:rPr>
        <w:lastRenderedPageBreak/>
        <w:t xml:space="preserve">Chickens: </w:t>
      </w:r>
      <w:r w:rsidRPr="00086188" w:rsidR="00DB1B91">
        <w:rPr>
          <w:rFonts w:asciiTheme="minorHAnsi" w:hAnsiTheme="minorHAnsi" w:eastAsiaTheme="minorHAnsi" w:cstheme="minorHAnsi"/>
          <w:color w:val="auto"/>
          <w:sz w:val="22"/>
          <w:szCs w:val="22"/>
          <w:lang w:eastAsia="en-US"/>
        </w:rPr>
        <w:t>n</w:t>
      </w:r>
      <w:r w:rsidRPr="00086188">
        <w:rPr>
          <w:rFonts w:asciiTheme="minorHAnsi" w:hAnsiTheme="minorHAnsi" w:eastAsiaTheme="minorHAnsi" w:cstheme="minorHAnsi"/>
          <w:color w:val="auto"/>
          <w:sz w:val="22"/>
          <w:szCs w:val="22"/>
          <w:lang w:eastAsia="en-US"/>
        </w:rPr>
        <w:t>one = 0 points</w:t>
      </w:r>
      <w:r w:rsidRPr="00086188" w:rsidR="00DB1B91">
        <w:rPr>
          <w:rFonts w:asciiTheme="minorHAnsi" w:hAnsiTheme="minorHAnsi" w:eastAsiaTheme="minorHAnsi" w:cstheme="minorHAnsi"/>
          <w:color w:val="auto"/>
          <w:sz w:val="22"/>
          <w:szCs w:val="22"/>
          <w:lang w:eastAsia="en-US"/>
        </w:rPr>
        <w:t xml:space="preserve">; </w:t>
      </w:r>
      <w:r w:rsidRPr="00086188">
        <w:rPr>
          <w:rFonts w:asciiTheme="minorHAnsi" w:hAnsiTheme="minorHAnsi" w:eastAsiaTheme="minorHAnsi" w:cstheme="minorHAnsi"/>
          <w:color w:val="auto"/>
          <w:sz w:val="22"/>
          <w:szCs w:val="22"/>
          <w:lang w:eastAsia="en-US"/>
        </w:rPr>
        <w:t>1-3 chickens</w:t>
      </w:r>
      <w:r w:rsidRPr="00086188" w:rsidR="00DB1B91">
        <w:rPr>
          <w:rFonts w:asciiTheme="minorHAnsi" w:hAnsiTheme="minorHAnsi" w:eastAsiaTheme="minorHAnsi" w:cstheme="minorHAnsi"/>
          <w:color w:val="auto"/>
          <w:sz w:val="22"/>
          <w:szCs w:val="22"/>
          <w:lang w:eastAsia="en-US"/>
        </w:rPr>
        <w:t xml:space="preserve"> = 0.5 points; 4-9 chickens = 1 point; 10-20 chickens = 1.5 points; 20+ chickens = 2 points</w:t>
      </w:r>
    </w:p>
    <w:p w:rsidRPr="00086188" w:rsidR="00DB1B91" w:rsidP="00642BCD" w:rsidRDefault="00DB1B91" w14:paraId="44048436" w14:textId="2C3EA37A">
      <w:pPr>
        <w:pStyle w:val="Default"/>
        <w:numPr>
          <w:ilvl w:val="1"/>
          <w:numId w:val="34"/>
        </w:numPr>
        <w:jc w:val="both"/>
        <w:rPr>
          <w:rFonts w:asciiTheme="minorHAnsi" w:hAnsiTheme="minorHAnsi" w:eastAsiaTheme="minorHAnsi" w:cstheme="minorHAnsi"/>
          <w:color w:val="auto"/>
          <w:sz w:val="22"/>
          <w:szCs w:val="22"/>
          <w:lang w:eastAsia="en-US"/>
        </w:rPr>
      </w:pPr>
      <w:r w:rsidRPr="00086188">
        <w:rPr>
          <w:rFonts w:asciiTheme="minorHAnsi" w:hAnsiTheme="minorHAnsi" w:eastAsiaTheme="minorHAnsi" w:cstheme="minorHAnsi"/>
          <w:color w:val="auto"/>
          <w:sz w:val="22"/>
          <w:szCs w:val="22"/>
          <w:lang w:eastAsia="en-US"/>
        </w:rPr>
        <w:t>Goats: none = 0 points; 1-2 goats = 1 point; 3-5 goats = 2 points; 5+ goats = 3 points.</w:t>
      </w:r>
    </w:p>
    <w:p w:rsidRPr="00086188" w:rsidR="00DB1B91" w:rsidP="00642BCD" w:rsidRDefault="00DB1B91" w14:paraId="7CC136CF" w14:textId="483931DB">
      <w:pPr>
        <w:pStyle w:val="Default"/>
        <w:numPr>
          <w:ilvl w:val="1"/>
          <w:numId w:val="34"/>
        </w:numPr>
        <w:jc w:val="both"/>
        <w:rPr>
          <w:rFonts w:asciiTheme="minorHAnsi" w:hAnsiTheme="minorHAnsi" w:eastAsiaTheme="minorHAnsi" w:cstheme="minorHAnsi"/>
          <w:color w:val="auto"/>
          <w:sz w:val="22"/>
          <w:szCs w:val="22"/>
          <w:lang w:eastAsia="en-US"/>
        </w:rPr>
      </w:pPr>
      <w:r w:rsidRPr="00086188">
        <w:rPr>
          <w:rFonts w:asciiTheme="minorHAnsi" w:hAnsiTheme="minorHAnsi" w:eastAsiaTheme="minorHAnsi" w:cstheme="minorHAnsi"/>
          <w:color w:val="auto"/>
          <w:sz w:val="22"/>
          <w:szCs w:val="22"/>
          <w:lang w:eastAsia="en-US"/>
        </w:rPr>
        <w:t>Sheep: none = 0 points; 1-2 goats = 1 point; 3-5 goats = 2 points; 5+ goats = 3 points.</w:t>
      </w:r>
    </w:p>
    <w:p w:rsidRPr="00086188" w:rsidR="00DB1B91" w:rsidP="00642BCD" w:rsidRDefault="00DB1B91" w14:paraId="79E00285" w14:textId="6EB9C4B8">
      <w:pPr>
        <w:pStyle w:val="Default"/>
        <w:numPr>
          <w:ilvl w:val="1"/>
          <w:numId w:val="34"/>
        </w:numPr>
        <w:jc w:val="both"/>
        <w:rPr>
          <w:rFonts w:asciiTheme="minorHAnsi" w:hAnsiTheme="minorHAnsi" w:eastAsiaTheme="minorHAnsi" w:cstheme="minorHAnsi"/>
          <w:color w:val="auto"/>
          <w:sz w:val="22"/>
          <w:szCs w:val="22"/>
          <w:lang w:eastAsia="en-US"/>
        </w:rPr>
      </w:pPr>
      <w:r w:rsidRPr="00086188">
        <w:rPr>
          <w:rFonts w:asciiTheme="minorHAnsi" w:hAnsiTheme="minorHAnsi" w:eastAsiaTheme="minorHAnsi" w:cstheme="minorHAnsi"/>
          <w:color w:val="auto"/>
          <w:sz w:val="22"/>
          <w:szCs w:val="22"/>
          <w:lang w:eastAsia="en-US"/>
        </w:rPr>
        <w:t>Cows: none = 0 points; 1 cow = 1 point; 2 cows = 2 points; 3+ cows = 3 points.</w:t>
      </w:r>
    </w:p>
    <w:p w:rsidRPr="00086188" w:rsidR="00DB1B91" w:rsidP="00642BCD" w:rsidRDefault="00DB1B91" w14:paraId="4DA06663" w14:textId="22084FDC">
      <w:pPr>
        <w:pStyle w:val="Default"/>
        <w:numPr>
          <w:ilvl w:val="1"/>
          <w:numId w:val="34"/>
        </w:numPr>
        <w:jc w:val="both"/>
        <w:rPr>
          <w:rFonts w:asciiTheme="minorHAnsi" w:hAnsiTheme="minorHAnsi" w:eastAsiaTheme="minorHAnsi" w:cstheme="minorHAnsi"/>
          <w:color w:val="auto"/>
          <w:sz w:val="22"/>
          <w:szCs w:val="22"/>
          <w:lang w:eastAsia="en-US"/>
        </w:rPr>
      </w:pPr>
      <w:r w:rsidRPr="00086188">
        <w:rPr>
          <w:rFonts w:asciiTheme="minorHAnsi" w:hAnsiTheme="minorHAnsi" w:eastAsiaTheme="minorHAnsi" w:cstheme="minorHAnsi"/>
          <w:color w:val="auto"/>
          <w:sz w:val="22"/>
          <w:szCs w:val="22"/>
          <w:lang w:eastAsia="en-US"/>
        </w:rPr>
        <w:t>Donkeys: none = 0 points; 1 donkey = 1 point; 2 donkeys = 2 points; 3 donkeys = 3 points; 4+ donkeys = 4 points.</w:t>
      </w:r>
    </w:p>
    <w:p w:rsidRPr="00086188" w:rsidR="00DB1B91" w:rsidP="00642BCD" w:rsidRDefault="00DB1B91" w14:paraId="01B2441C" w14:textId="42AC15A8">
      <w:pPr>
        <w:pStyle w:val="Default"/>
        <w:numPr>
          <w:ilvl w:val="1"/>
          <w:numId w:val="34"/>
        </w:numPr>
        <w:jc w:val="both"/>
        <w:rPr>
          <w:rFonts w:asciiTheme="minorHAnsi" w:hAnsiTheme="minorHAnsi" w:eastAsiaTheme="minorHAnsi" w:cstheme="minorHAnsi"/>
          <w:color w:val="auto"/>
          <w:sz w:val="22"/>
          <w:szCs w:val="22"/>
          <w:lang w:eastAsia="en-US"/>
        </w:rPr>
      </w:pPr>
      <w:r w:rsidRPr="00086188">
        <w:rPr>
          <w:rFonts w:asciiTheme="minorHAnsi" w:hAnsiTheme="minorHAnsi" w:eastAsiaTheme="minorHAnsi" w:cstheme="minorHAnsi"/>
          <w:color w:val="auto"/>
          <w:sz w:val="22"/>
          <w:szCs w:val="22"/>
          <w:lang w:eastAsia="en-US"/>
        </w:rPr>
        <w:t>Camels: none = 0 points; 1 camel = 1 point; 2 camels = 3 points; 3+ camels = 5 points.</w:t>
      </w:r>
    </w:p>
    <w:p w:rsidRPr="00086188" w:rsidR="00E34A2A" w:rsidP="00642BCD" w:rsidRDefault="00E34A2A" w14:paraId="70129FD1" w14:textId="4A127F57">
      <w:pPr>
        <w:pStyle w:val="Default"/>
        <w:rPr>
          <w:rFonts w:asciiTheme="minorHAnsi" w:hAnsiTheme="minorHAnsi" w:eastAsiaTheme="minorHAnsi" w:cstheme="minorHAnsi"/>
          <w:color w:val="auto"/>
          <w:sz w:val="22"/>
          <w:szCs w:val="22"/>
          <w:lang w:eastAsia="en-US"/>
        </w:rPr>
      </w:pPr>
    </w:p>
    <w:p w:rsidRPr="00086188" w:rsidR="00E34A2A" w:rsidP="1F718864" w:rsidRDefault="00BE1803" w14:paraId="0B47E4E6" w14:textId="1D917774" w14:noSpellErr="1">
      <w:pPr>
        <w:pStyle w:val="Default"/>
        <w:jc w:val="both"/>
        <w:rPr>
          <w:rFonts w:ascii="Calibri" w:hAnsi="Calibri" w:eastAsia="Calibri" w:cs="Calibri" w:asciiTheme="minorAscii" w:hAnsiTheme="minorAscii" w:eastAsiaTheme="minorAscii" w:cstheme="minorAscii"/>
          <w:color w:val="auto"/>
          <w:sz w:val="22"/>
          <w:szCs w:val="22"/>
          <w:lang w:val="en-GB" w:eastAsia="en-US"/>
        </w:rPr>
      </w:pPr>
      <w:r w:rsidRPr="1F718864" w:rsidR="00BE1803">
        <w:rPr>
          <w:rFonts w:ascii="Calibri" w:hAnsi="Calibri" w:eastAsia="Calibri" w:cs="Calibri" w:asciiTheme="minorAscii" w:hAnsiTheme="minorAscii" w:eastAsiaTheme="minorAscii" w:cstheme="minorAscii"/>
          <w:color w:val="auto"/>
          <w:sz w:val="22"/>
          <w:szCs w:val="22"/>
          <w:lang w:val="en-GB" w:eastAsia="en-US"/>
        </w:rPr>
        <w:t xml:space="preserve">You can </w:t>
      </w:r>
      <w:r w:rsidRPr="1F718864" w:rsidR="00BE1803">
        <w:rPr>
          <w:rFonts w:ascii="Calibri" w:hAnsi="Calibri" w:eastAsia="Calibri" w:cs="Calibri" w:asciiTheme="minorAscii" w:hAnsiTheme="minorAscii" w:eastAsiaTheme="minorAscii" w:cstheme="minorAscii"/>
          <w:color w:val="auto"/>
          <w:sz w:val="22"/>
          <w:szCs w:val="22"/>
          <w:lang w:val="en-GB" w:eastAsia="en-US"/>
        </w:rPr>
        <w:t>utilize</w:t>
      </w:r>
      <w:r w:rsidRPr="1F718864" w:rsidR="00BE1803">
        <w:rPr>
          <w:rFonts w:ascii="Calibri" w:hAnsi="Calibri" w:eastAsia="Calibri" w:cs="Calibri" w:asciiTheme="minorAscii" w:hAnsiTheme="minorAscii" w:eastAsiaTheme="minorAscii" w:cstheme="minorAscii"/>
          <w:color w:val="auto"/>
          <w:sz w:val="22"/>
          <w:szCs w:val="22"/>
          <w:lang w:val="en-GB" w:eastAsia="en-US"/>
        </w:rPr>
        <w:t xml:space="preserve"> the scoring model file (Scoring Model - Household Assets.xlsx) or </w:t>
      </w:r>
      <w:r w:rsidRPr="1F718864" w:rsidR="00BE1803">
        <w:rPr>
          <w:rFonts w:ascii="Calibri" w:hAnsi="Calibri" w:eastAsia="Calibri" w:cs="Calibri" w:asciiTheme="minorAscii" w:hAnsiTheme="minorAscii" w:eastAsiaTheme="minorAscii" w:cstheme="minorAscii"/>
          <w:color w:val="auto"/>
          <w:sz w:val="22"/>
          <w:szCs w:val="22"/>
          <w:lang w:val="en-GB" w:eastAsia="en-US"/>
        </w:rPr>
        <w:t>directly implement</w:t>
      </w:r>
      <w:r w:rsidRPr="1F718864" w:rsidR="00BE1803">
        <w:rPr>
          <w:rFonts w:ascii="Calibri" w:hAnsi="Calibri" w:eastAsia="Calibri" w:cs="Calibri" w:asciiTheme="minorAscii" w:hAnsiTheme="minorAscii" w:eastAsiaTheme="minorAscii" w:cstheme="minorAscii"/>
          <w:color w:val="auto"/>
          <w:sz w:val="22"/>
          <w:szCs w:val="22"/>
          <w:lang w:val="en-GB" w:eastAsia="en-US"/>
        </w:rPr>
        <w:t xml:space="preserve"> the system into your dataset in Microsoft Excel. If you choose to implement the scoring system directly into </w:t>
      </w:r>
      <w:r w:rsidRPr="1F718864" w:rsidR="00642BCD">
        <w:rPr>
          <w:rFonts w:ascii="Calibri" w:hAnsi="Calibri" w:eastAsia="Calibri" w:cs="Calibri" w:asciiTheme="minorAscii" w:hAnsiTheme="minorAscii" w:eastAsiaTheme="minorAscii" w:cstheme="minorAscii"/>
          <w:color w:val="auto"/>
          <w:sz w:val="22"/>
          <w:szCs w:val="22"/>
          <w:lang w:val="en-GB" w:eastAsia="en-US"/>
        </w:rPr>
        <w:t>this Excel file</w:t>
      </w:r>
      <w:r w:rsidRPr="1F718864" w:rsidR="00BE1803">
        <w:rPr>
          <w:rFonts w:ascii="Calibri" w:hAnsi="Calibri" w:eastAsia="Calibri" w:cs="Calibri" w:asciiTheme="minorAscii" w:hAnsiTheme="minorAscii" w:eastAsiaTheme="minorAscii" w:cstheme="minorAscii"/>
          <w:color w:val="auto"/>
          <w:sz w:val="22"/>
          <w:szCs w:val="22"/>
          <w:lang w:val="en-GB" w:eastAsia="en-US"/>
        </w:rPr>
        <w:t>, follow these steps:</w:t>
      </w:r>
    </w:p>
    <w:p w:rsidRPr="00086188" w:rsidR="00BE1803" w:rsidP="00642BCD" w:rsidRDefault="00BE1803" w14:paraId="63DBD4CA" w14:textId="77777777">
      <w:pPr>
        <w:pStyle w:val="Default"/>
        <w:jc w:val="both"/>
        <w:rPr>
          <w:rFonts w:asciiTheme="minorHAnsi" w:hAnsiTheme="minorHAnsi" w:eastAsiaTheme="minorHAnsi" w:cstheme="minorHAnsi"/>
          <w:color w:val="auto"/>
          <w:sz w:val="22"/>
          <w:szCs w:val="22"/>
          <w:lang w:eastAsia="en-US"/>
        </w:rPr>
      </w:pPr>
    </w:p>
    <w:p w:rsidRPr="00086188" w:rsidR="00BE1803" w:rsidP="1F718864" w:rsidRDefault="00E34A2A" w14:paraId="29061E8D" w14:textId="70A05C01" w14:noSpellErr="1">
      <w:pPr>
        <w:pStyle w:val="Default"/>
        <w:numPr>
          <w:ilvl w:val="0"/>
          <w:numId w:val="32"/>
        </w:numPr>
        <w:jc w:val="both"/>
        <w:rPr>
          <w:rFonts w:ascii="Calibri" w:hAnsi="Calibri" w:eastAsia="Calibri" w:cs="Calibri" w:asciiTheme="minorAscii" w:hAnsiTheme="minorAscii" w:eastAsiaTheme="minorAscii" w:cstheme="minorAscii"/>
          <w:color w:val="auto"/>
          <w:sz w:val="22"/>
          <w:szCs w:val="22"/>
          <w:lang w:val="en-GB" w:eastAsia="en-US"/>
        </w:rPr>
      </w:pPr>
      <w:r w:rsidRPr="1F718864" w:rsidR="00E34A2A">
        <w:rPr>
          <w:rFonts w:ascii="Calibri" w:hAnsi="Calibri" w:cs="Calibri" w:asciiTheme="minorAscii" w:hAnsiTheme="minorAscii" w:cstheme="minorAscii"/>
          <w:b w:val="1"/>
          <w:bCs w:val="1"/>
          <w:sz w:val="22"/>
          <w:szCs w:val="22"/>
          <w:lang w:val="en-GB"/>
        </w:rPr>
        <w:t>Organize your dataset</w:t>
      </w:r>
      <w:r w:rsidRPr="1F718864" w:rsidR="00BE1803">
        <w:rPr>
          <w:rFonts w:ascii="Calibri" w:hAnsi="Calibri" w:cs="Calibri" w:asciiTheme="minorAscii" w:hAnsiTheme="minorAscii" w:cstheme="minorAscii"/>
          <w:b w:val="1"/>
          <w:bCs w:val="1"/>
          <w:sz w:val="22"/>
          <w:szCs w:val="22"/>
          <w:lang w:val="en-GB"/>
        </w:rPr>
        <w:t xml:space="preserve">s: </w:t>
      </w:r>
      <w:r w:rsidRPr="1F718864" w:rsidR="00BE1803">
        <w:rPr>
          <w:rFonts w:ascii="Calibri" w:hAnsi="Calibri" w:cs="Calibri" w:asciiTheme="minorAscii" w:hAnsiTheme="minorAscii" w:cstheme="minorAscii"/>
          <w:sz w:val="22"/>
          <w:szCs w:val="22"/>
          <w:lang w:val="en-GB"/>
        </w:rPr>
        <w:t>Ensure</w:t>
      </w:r>
      <w:r w:rsidRPr="1F718864" w:rsidR="00E34A2A">
        <w:rPr>
          <w:rFonts w:ascii="Calibri" w:hAnsi="Calibri" w:cs="Calibri" w:asciiTheme="minorAscii" w:hAnsiTheme="minorAscii" w:cstheme="minorAscii"/>
          <w:sz w:val="22"/>
          <w:szCs w:val="22"/>
          <w:lang w:val="en-GB"/>
        </w:rPr>
        <w:t xml:space="preserve"> that </w:t>
      </w:r>
      <w:r w:rsidRPr="1F718864" w:rsidR="00BE1803">
        <w:rPr>
          <w:rFonts w:ascii="Calibri" w:hAnsi="Calibri" w:cs="Calibri" w:asciiTheme="minorAscii" w:hAnsiTheme="minorAscii" w:cstheme="minorAscii"/>
          <w:sz w:val="22"/>
          <w:szCs w:val="22"/>
          <w:lang w:val="en-GB"/>
        </w:rPr>
        <w:t>the datasets</w:t>
      </w:r>
      <w:r w:rsidRPr="1F718864" w:rsidR="00E34A2A">
        <w:rPr>
          <w:rFonts w:ascii="Calibri" w:hAnsi="Calibri" w:cs="Calibri" w:asciiTheme="minorAscii" w:hAnsiTheme="minorAscii" w:cstheme="minorAscii"/>
          <w:sz w:val="22"/>
          <w:szCs w:val="22"/>
          <w:lang w:val="en-GB"/>
        </w:rPr>
        <w:t xml:space="preserve"> </w:t>
      </w:r>
      <w:r w:rsidRPr="1F718864" w:rsidR="00BE1803">
        <w:rPr>
          <w:rFonts w:ascii="Calibri" w:hAnsi="Calibri" w:cs="Calibri" w:asciiTheme="minorAscii" w:hAnsiTheme="minorAscii" w:cstheme="minorAscii"/>
          <w:sz w:val="22"/>
          <w:szCs w:val="22"/>
          <w:lang w:val="en-GB"/>
        </w:rPr>
        <w:t>are</w:t>
      </w:r>
      <w:r w:rsidRPr="1F718864" w:rsidR="00E34A2A">
        <w:rPr>
          <w:rFonts w:ascii="Calibri" w:hAnsi="Calibri" w:cs="Calibri" w:asciiTheme="minorAscii" w:hAnsiTheme="minorAscii" w:cstheme="minorAscii"/>
          <w:sz w:val="22"/>
          <w:szCs w:val="22"/>
          <w:lang w:val="en-GB"/>
        </w:rPr>
        <w:t xml:space="preserve"> structured</w:t>
      </w:r>
      <w:r w:rsidRPr="1F718864" w:rsidR="00642BCD">
        <w:rPr>
          <w:rFonts w:ascii="Calibri" w:hAnsi="Calibri" w:cs="Calibri" w:asciiTheme="minorAscii" w:hAnsiTheme="minorAscii" w:cstheme="minorAscii"/>
          <w:sz w:val="22"/>
          <w:szCs w:val="22"/>
          <w:lang w:val="en-GB"/>
        </w:rPr>
        <w:t>,</w:t>
      </w:r>
      <w:r w:rsidRPr="1F718864" w:rsidR="00E34A2A">
        <w:rPr>
          <w:rFonts w:ascii="Calibri" w:hAnsi="Calibri" w:cs="Calibri" w:asciiTheme="minorAscii" w:hAnsiTheme="minorAscii" w:cstheme="minorAscii"/>
          <w:sz w:val="22"/>
          <w:szCs w:val="22"/>
          <w:lang w:val="en-GB"/>
        </w:rPr>
        <w:t xml:space="preserve"> with each row </w:t>
      </w:r>
      <w:r w:rsidRPr="1F718864" w:rsidR="006C55D8">
        <w:rPr>
          <w:rFonts w:ascii="Calibri" w:hAnsi="Calibri" w:cs="Calibri" w:asciiTheme="minorAscii" w:hAnsiTheme="minorAscii" w:cstheme="minorAscii"/>
          <w:sz w:val="22"/>
          <w:szCs w:val="22"/>
          <w:lang w:val="en-GB"/>
        </w:rPr>
        <w:t>representing</w:t>
      </w:r>
      <w:r w:rsidRPr="1F718864" w:rsidR="00E34A2A">
        <w:rPr>
          <w:rFonts w:ascii="Calibri" w:hAnsi="Calibri" w:cs="Calibri" w:asciiTheme="minorAscii" w:hAnsiTheme="minorAscii" w:cstheme="minorAscii"/>
          <w:sz w:val="22"/>
          <w:szCs w:val="22"/>
          <w:lang w:val="en-GB"/>
        </w:rPr>
        <w:t xml:space="preserve"> a household and each column </w:t>
      </w:r>
      <w:r w:rsidRPr="1F718864" w:rsidR="006C55D8">
        <w:rPr>
          <w:rFonts w:ascii="Calibri" w:hAnsi="Calibri" w:cs="Calibri" w:asciiTheme="minorAscii" w:hAnsiTheme="minorAscii" w:cstheme="minorAscii"/>
          <w:sz w:val="22"/>
          <w:szCs w:val="22"/>
          <w:lang w:val="en-GB"/>
        </w:rPr>
        <w:t>representing</w:t>
      </w:r>
      <w:r w:rsidRPr="1F718864" w:rsidR="00E34A2A">
        <w:rPr>
          <w:rFonts w:ascii="Calibri" w:hAnsi="Calibri" w:cs="Calibri" w:asciiTheme="minorAscii" w:hAnsiTheme="minorAscii" w:cstheme="minorAscii"/>
          <w:sz w:val="22"/>
          <w:szCs w:val="22"/>
          <w:lang w:val="en-GB"/>
        </w:rPr>
        <w:t xml:space="preserve"> a specific asset category or indicator. </w:t>
      </w:r>
    </w:p>
    <w:p w:rsidRPr="00086188" w:rsidR="00FA287B" w:rsidP="00642BCD" w:rsidRDefault="00FA287B" w14:paraId="5B62E7A3" w14:textId="3E531136">
      <w:pPr>
        <w:pStyle w:val="Default"/>
        <w:numPr>
          <w:ilvl w:val="0"/>
          <w:numId w:val="32"/>
        </w:numPr>
        <w:jc w:val="both"/>
        <w:rPr>
          <w:rFonts w:asciiTheme="minorHAnsi" w:hAnsiTheme="minorHAnsi" w:eastAsiaTheme="minorHAnsi" w:cstheme="minorHAnsi"/>
          <w:color w:val="auto"/>
          <w:sz w:val="22"/>
          <w:szCs w:val="22"/>
          <w:lang w:eastAsia="en-US"/>
        </w:rPr>
      </w:pPr>
      <w:r w:rsidRPr="00086188">
        <w:rPr>
          <w:rFonts w:asciiTheme="minorHAnsi" w:hAnsiTheme="minorHAnsi" w:cstheme="minorHAnsi"/>
          <w:b/>
          <w:bCs/>
          <w:sz w:val="22"/>
          <w:szCs w:val="22"/>
        </w:rPr>
        <w:t>Create</w:t>
      </w:r>
      <w:r w:rsidRPr="00086188">
        <w:rPr>
          <w:rFonts w:asciiTheme="minorHAnsi" w:hAnsiTheme="minorHAnsi" w:cstheme="minorHAnsi"/>
          <w:sz w:val="22"/>
          <w:szCs w:val="22"/>
        </w:rPr>
        <w:t xml:space="preserve"> </w:t>
      </w:r>
      <w:r w:rsidRPr="00086188">
        <w:rPr>
          <w:rFonts w:asciiTheme="minorHAnsi" w:hAnsiTheme="minorHAnsi" w:cstheme="minorHAnsi"/>
          <w:b/>
          <w:bCs/>
          <w:sz w:val="22"/>
          <w:szCs w:val="22"/>
        </w:rPr>
        <w:t>new columns</w:t>
      </w:r>
      <w:r w:rsidRPr="00086188" w:rsidR="00BE1803">
        <w:rPr>
          <w:rFonts w:asciiTheme="minorHAnsi" w:hAnsiTheme="minorHAnsi" w:cstheme="minorHAnsi"/>
          <w:b/>
          <w:bCs/>
          <w:sz w:val="22"/>
          <w:szCs w:val="22"/>
        </w:rPr>
        <w:t xml:space="preserve">: </w:t>
      </w:r>
      <w:r w:rsidRPr="00086188" w:rsidR="00BE1803">
        <w:rPr>
          <w:rFonts w:asciiTheme="minorHAnsi" w:hAnsiTheme="minorHAnsi" w:cstheme="minorHAnsi"/>
          <w:sz w:val="22"/>
          <w:szCs w:val="22"/>
        </w:rPr>
        <w:t>Add new columns</w:t>
      </w:r>
      <w:r w:rsidRPr="00086188" w:rsidR="003361C9">
        <w:rPr>
          <w:rFonts w:asciiTheme="minorHAnsi" w:hAnsiTheme="minorHAnsi" w:cstheme="minorHAnsi"/>
          <w:sz w:val="22"/>
          <w:szCs w:val="22"/>
        </w:rPr>
        <w:t xml:space="preserve"> (variables)</w:t>
      </w:r>
      <w:r w:rsidRPr="00086188">
        <w:rPr>
          <w:rFonts w:asciiTheme="minorHAnsi" w:hAnsiTheme="minorHAnsi" w:cstheme="minorHAnsi"/>
          <w:sz w:val="22"/>
          <w:szCs w:val="22"/>
        </w:rPr>
        <w:t xml:space="preserve"> next to each asset category to calculate the score for that category.</w:t>
      </w:r>
    </w:p>
    <w:p w:rsidRPr="00086188" w:rsidR="00FA287B" w:rsidP="00642BCD" w:rsidRDefault="00BE1803" w14:paraId="5FA3FA9A" w14:textId="19236119">
      <w:pPr>
        <w:pStyle w:val="Default"/>
        <w:numPr>
          <w:ilvl w:val="0"/>
          <w:numId w:val="32"/>
        </w:numPr>
        <w:jc w:val="both"/>
        <w:rPr>
          <w:rFonts w:asciiTheme="minorHAnsi" w:hAnsiTheme="minorHAnsi" w:eastAsiaTheme="minorHAnsi" w:cstheme="minorHAnsi"/>
          <w:color w:val="auto"/>
          <w:sz w:val="22"/>
          <w:szCs w:val="22"/>
          <w:lang w:eastAsia="en-US"/>
        </w:rPr>
      </w:pPr>
      <w:r w:rsidRPr="00086188">
        <w:rPr>
          <w:rFonts w:asciiTheme="minorHAnsi" w:hAnsiTheme="minorHAnsi" w:cstheme="minorHAnsi"/>
          <w:b/>
          <w:bCs/>
          <w:sz w:val="22"/>
          <w:szCs w:val="22"/>
        </w:rPr>
        <w:t xml:space="preserve">Apply the scoring criteria: </w:t>
      </w:r>
      <w:r w:rsidRPr="00086188" w:rsidR="00FA287B">
        <w:rPr>
          <w:rFonts w:asciiTheme="minorHAnsi" w:hAnsiTheme="minorHAnsi" w:cstheme="minorHAnsi"/>
          <w:sz w:val="22"/>
          <w:szCs w:val="22"/>
        </w:rPr>
        <w:t xml:space="preserve">Populate each cell within </w:t>
      </w:r>
      <w:r w:rsidRPr="00086188">
        <w:rPr>
          <w:rFonts w:asciiTheme="minorHAnsi" w:hAnsiTheme="minorHAnsi" w:cstheme="minorHAnsi"/>
          <w:sz w:val="22"/>
          <w:szCs w:val="22"/>
        </w:rPr>
        <w:t>these</w:t>
      </w:r>
      <w:r w:rsidRPr="00086188" w:rsidR="00FA287B">
        <w:rPr>
          <w:rFonts w:asciiTheme="minorHAnsi" w:hAnsiTheme="minorHAnsi" w:cstheme="minorHAnsi"/>
          <w:sz w:val="22"/>
          <w:szCs w:val="22"/>
        </w:rPr>
        <w:t xml:space="preserve"> new </w:t>
      </w:r>
      <w:r w:rsidRPr="00086188">
        <w:rPr>
          <w:rFonts w:asciiTheme="minorHAnsi" w:hAnsiTheme="minorHAnsi" w:cstheme="minorHAnsi"/>
          <w:sz w:val="22"/>
          <w:szCs w:val="22"/>
        </w:rPr>
        <w:t>columns</w:t>
      </w:r>
      <w:r w:rsidRPr="00086188" w:rsidR="00FA287B">
        <w:rPr>
          <w:rFonts w:asciiTheme="minorHAnsi" w:hAnsiTheme="minorHAnsi" w:cstheme="minorHAnsi"/>
          <w:sz w:val="22"/>
          <w:szCs w:val="22"/>
        </w:rPr>
        <w:t xml:space="preserve"> </w:t>
      </w:r>
      <w:r w:rsidRPr="00086188">
        <w:rPr>
          <w:rFonts w:asciiTheme="minorHAnsi" w:hAnsiTheme="minorHAnsi" w:cstheme="minorHAnsi"/>
          <w:sz w:val="22"/>
          <w:szCs w:val="22"/>
        </w:rPr>
        <w:t>based on</w:t>
      </w:r>
      <w:r w:rsidRPr="00086188" w:rsidR="00FA287B">
        <w:rPr>
          <w:rFonts w:asciiTheme="minorHAnsi" w:hAnsiTheme="minorHAnsi" w:cstheme="minorHAnsi"/>
          <w:sz w:val="22"/>
          <w:szCs w:val="22"/>
        </w:rPr>
        <w:t xml:space="preserve"> the scoring criteria outlined above.</w:t>
      </w:r>
    </w:p>
    <w:p w:rsidRPr="00086188" w:rsidR="00E34A2A" w:rsidP="00642BCD" w:rsidRDefault="00BE1803" w14:paraId="25C6975D" w14:textId="4C6566D8">
      <w:pPr>
        <w:pStyle w:val="Default"/>
        <w:numPr>
          <w:ilvl w:val="0"/>
          <w:numId w:val="32"/>
        </w:numPr>
        <w:jc w:val="both"/>
        <w:rPr>
          <w:rFonts w:asciiTheme="minorHAnsi" w:hAnsiTheme="minorHAnsi" w:eastAsiaTheme="minorHAnsi" w:cstheme="minorHAnsi"/>
          <w:color w:val="auto"/>
          <w:sz w:val="22"/>
          <w:szCs w:val="22"/>
          <w:lang w:eastAsia="en-US"/>
        </w:rPr>
      </w:pPr>
      <w:r w:rsidRPr="00086188">
        <w:rPr>
          <w:rFonts w:asciiTheme="minorHAnsi" w:hAnsiTheme="minorHAnsi" w:cstheme="minorHAnsi"/>
          <w:b/>
          <w:bCs/>
          <w:sz w:val="22"/>
          <w:szCs w:val="22"/>
        </w:rPr>
        <w:t xml:space="preserve">Calculate the total asset score: </w:t>
      </w:r>
      <w:r w:rsidRPr="00086188">
        <w:rPr>
          <w:rFonts w:asciiTheme="minorHAnsi" w:hAnsiTheme="minorHAnsi" w:cstheme="minorHAnsi"/>
          <w:sz w:val="22"/>
          <w:szCs w:val="22"/>
        </w:rPr>
        <w:t>C</w:t>
      </w:r>
      <w:r w:rsidRPr="00086188" w:rsidR="00FA287B">
        <w:rPr>
          <w:rFonts w:asciiTheme="minorHAnsi" w:hAnsiTheme="minorHAnsi" w:cstheme="minorHAnsi"/>
          <w:sz w:val="22"/>
          <w:szCs w:val="22"/>
        </w:rPr>
        <w:t xml:space="preserve">reate a final column that sums up all the scores for each household to calculate the total asset score. </w:t>
      </w:r>
    </w:p>
    <w:p w:rsidRPr="00086188" w:rsidR="00FA287B" w:rsidP="00642BCD" w:rsidRDefault="00FA287B" w14:paraId="7A87B9C3" w14:textId="77777777">
      <w:pPr>
        <w:pStyle w:val="Default"/>
        <w:jc w:val="both"/>
        <w:rPr>
          <w:rFonts w:asciiTheme="minorHAnsi" w:hAnsiTheme="minorHAnsi" w:eastAsiaTheme="minorHAnsi" w:cstheme="minorHAnsi"/>
          <w:color w:val="auto"/>
          <w:sz w:val="22"/>
          <w:szCs w:val="22"/>
          <w:lang w:eastAsia="en-US"/>
        </w:rPr>
      </w:pPr>
    </w:p>
    <w:p w:rsidRPr="00086188" w:rsidR="006E0625" w:rsidP="1F718864" w:rsidRDefault="006E0625" w14:paraId="13A0EB71" w14:textId="4D6BDD06" w14:noSpellErr="1">
      <w:pPr>
        <w:pStyle w:val="Default"/>
        <w:jc w:val="both"/>
        <w:rPr>
          <w:rFonts w:ascii="Calibri" w:hAnsi="Calibri" w:eastAsia="Calibri" w:cs="Calibri" w:asciiTheme="minorAscii" w:hAnsiTheme="minorAscii" w:eastAsiaTheme="minorAscii" w:cstheme="minorAscii"/>
          <w:color w:val="auto"/>
          <w:sz w:val="22"/>
          <w:szCs w:val="22"/>
          <w:lang w:val="en-GB" w:eastAsia="en-US"/>
        </w:rPr>
      </w:pPr>
      <w:r w:rsidRPr="1F718864" w:rsidR="006E0625">
        <w:rPr>
          <w:rFonts w:ascii="Calibri" w:hAnsi="Calibri" w:eastAsia="Calibri" w:cs="Calibri" w:asciiTheme="minorAscii" w:hAnsiTheme="minorAscii" w:eastAsiaTheme="minorAscii" w:cstheme="minorAscii"/>
          <w:color w:val="auto"/>
          <w:sz w:val="22"/>
          <w:szCs w:val="22"/>
          <w:lang w:val="en-GB" w:eastAsia="en-US"/>
        </w:rPr>
        <w:t>You should also calculate the average asset score for the entire sample. Additionally, you may categorize households into different wealth levels based on their total asset scores</w:t>
      </w:r>
      <w:r w:rsidRPr="1F718864" w:rsidR="00E5185C">
        <w:rPr>
          <w:rFonts w:ascii="Calibri" w:hAnsi="Calibri" w:eastAsia="Calibri" w:cs="Calibri" w:asciiTheme="minorAscii" w:hAnsiTheme="minorAscii" w:eastAsiaTheme="minorAscii" w:cstheme="minorAscii"/>
          <w:color w:val="auto"/>
          <w:sz w:val="22"/>
          <w:szCs w:val="22"/>
          <w:lang w:val="en-GB" w:eastAsia="en-US"/>
        </w:rPr>
        <w:t xml:space="preserve">. A </w:t>
      </w:r>
      <w:r w:rsidRPr="1F718864" w:rsidR="00E5185C">
        <w:rPr>
          <w:rFonts w:ascii="Calibri" w:hAnsi="Calibri" w:eastAsia="Calibri" w:cs="Calibri" w:asciiTheme="minorAscii" w:hAnsiTheme="minorAscii" w:eastAsiaTheme="minorAscii" w:cstheme="minorAscii"/>
          <w:color w:val="auto"/>
          <w:sz w:val="22"/>
          <w:szCs w:val="22"/>
          <w:lang w:val="en-GB" w:eastAsia="en-US"/>
        </w:rPr>
        <w:t>possible scale</w:t>
      </w:r>
      <w:r w:rsidRPr="1F718864" w:rsidR="00E5185C">
        <w:rPr>
          <w:rFonts w:ascii="Calibri" w:hAnsi="Calibri" w:eastAsia="Calibri" w:cs="Calibri" w:asciiTheme="minorAscii" w:hAnsiTheme="minorAscii" w:eastAsiaTheme="minorAscii" w:cstheme="minorAscii"/>
          <w:color w:val="auto"/>
          <w:sz w:val="22"/>
          <w:szCs w:val="22"/>
          <w:lang w:val="en-GB" w:eastAsia="en-US"/>
        </w:rPr>
        <w:t xml:space="preserve"> can include the following categories:</w:t>
      </w:r>
    </w:p>
    <w:p w:rsidRPr="00086188" w:rsidR="00E5185C" w:rsidP="00642BCD" w:rsidRDefault="00E5185C" w14:paraId="49D2E610" w14:textId="77777777">
      <w:pPr>
        <w:pStyle w:val="Default"/>
        <w:jc w:val="both"/>
        <w:rPr>
          <w:rFonts w:asciiTheme="minorHAnsi" w:hAnsiTheme="minorHAnsi" w:eastAsiaTheme="minorHAnsi" w:cstheme="minorHAnsi"/>
          <w:color w:val="auto"/>
          <w:sz w:val="22"/>
          <w:szCs w:val="22"/>
          <w:lang w:eastAsia="en-US"/>
        </w:rPr>
      </w:pPr>
    </w:p>
    <w:p w:rsidRPr="00086188" w:rsidR="00E5185C" w:rsidP="1F718864" w:rsidRDefault="00E5185C" w14:paraId="7D636607" w14:textId="0F96A203" w14:noSpellErr="1">
      <w:pPr>
        <w:pStyle w:val="Default"/>
        <w:numPr>
          <w:ilvl w:val="0"/>
          <w:numId w:val="39"/>
        </w:numPr>
        <w:jc w:val="both"/>
        <w:rPr>
          <w:rFonts w:ascii="Calibri" w:hAnsi="Calibri" w:cs="Calibri" w:asciiTheme="minorAscii" w:hAnsiTheme="minorAscii" w:cstheme="minorAscii"/>
          <w:sz w:val="22"/>
          <w:szCs w:val="22"/>
          <w:lang w:val="en-GB"/>
        </w:rPr>
      </w:pPr>
      <w:r w:rsidRPr="1F718864" w:rsidR="00E5185C">
        <w:rPr>
          <w:rFonts w:ascii="Calibri" w:hAnsi="Calibri" w:cs="Calibri" w:asciiTheme="minorAscii" w:hAnsiTheme="minorAscii" w:cstheme="minorAscii"/>
          <w:b w:val="1"/>
          <w:bCs w:val="1"/>
          <w:sz w:val="22"/>
          <w:szCs w:val="22"/>
          <w:lang w:val="en-GB"/>
        </w:rPr>
        <w:t>Severe economic vulnerability</w:t>
      </w:r>
      <w:r w:rsidRPr="1F718864" w:rsidR="00E5185C">
        <w:rPr>
          <w:rFonts w:ascii="Calibri" w:hAnsi="Calibri" w:cs="Calibri" w:asciiTheme="minorAscii" w:hAnsiTheme="minorAscii" w:cstheme="minorAscii"/>
          <w:sz w:val="22"/>
          <w:szCs w:val="22"/>
          <w:lang w:val="en-GB"/>
        </w:rPr>
        <w:t>: Households with the lowest asset scores, indicating extreme financial instability and very limited resources.</w:t>
      </w:r>
    </w:p>
    <w:p w:rsidRPr="00086188" w:rsidR="00E5185C" w:rsidP="00642BCD" w:rsidRDefault="00E5185C" w14:paraId="62E5E4A2" w14:textId="166A0C37">
      <w:pPr>
        <w:pStyle w:val="Default"/>
        <w:numPr>
          <w:ilvl w:val="0"/>
          <w:numId w:val="39"/>
        </w:numPr>
        <w:jc w:val="both"/>
        <w:rPr>
          <w:rFonts w:asciiTheme="minorHAnsi" w:hAnsiTheme="minorHAnsi" w:cstheme="minorHAnsi"/>
          <w:sz w:val="22"/>
          <w:szCs w:val="22"/>
        </w:rPr>
      </w:pPr>
      <w:r w:rsidRPr="00086188">
        <w:rPr>
          <w:rFonts w:asciiTheme="minorHAnsi" w:hAnsiTheme="minorHAnsi" w:cstheme="minorHAnsi"/>
          <w:b/>
          <w:bCs/>
          <w:sz w:val="22"/>
          <w:szCs w:val="22"/>
        </w:rPr>
        <w:t>High economic vulnerability</w:t>
      </w:r>
      <w:r w:rsidRPr="00086188">
        <w:rPr>
          <w:rFonts w:asciiTheme="minorHAnsi" w:hAnsiTheme="minorHAnsi" w:cstheme="minorHAnsi"/>
          <w:sz w:val="22"/>
          <w:szCs w:val="22"/>
        </w:rPr>
        <w:t>: households with low asset scores, reflecting significant financial challenges and limited assets.</w:t>
      </w:r>
    </w:p>
    <w:p w:rsidRPr="00086188" w:rsidR="00E5185C" w:rsidP="1F718864" w:rsidRDefault="00E5185C" w14:paraId="28810926" w14:textId="28EBE3AB" w14:noSpellErr="1">
      <w:pPr>
        <w:pStyle w:val="Default"/>
        <w:numPr>
          <w:ilvl w:val="0"/>
          <w:numId w:val="39"/>
        </w:numPr>
        <w:jc w:val="both"/>
        <w:rPr>
          <w:rFonts w:ascii="Calibri" w:hAnsi="Calibri" w:cs="Calibri" w:asciiTheme="minorAscii" w:hAnsiTheme="minorAscii" w:cstheme="minorAscii"/>
          <w:sz w:val="22"/>
          <w:szCs w:val="22"/>
          <w:lang w:val="en-GB"/>
        </w:rPr>
      </w:pPr>
      <w:r w:rsidRPr="1F718864" w:rsidR="00E5185C">
        <w:rPr>
          <w:rFonts w:ascii="Calibri" w:hAnsi="Calibri" w:cs="Calibri" w:asciiTheme="minorAscii" w:hAnsiTheme="minorAscii" w:cstheme="minorAscii"/>
          <w:b w:val="1"/>
          <w:bCs w:val="1"/>
          <w:sz w:val="22"/>
          <w:szCs w:val="22"/>
          <w:lang w:val="en-GB"/>
        </w:rPr>
        <w:t>Moderate economic vulnerability</w:t>
      </w:r>
      <w:r w:rsidRPr="1F718864" w:rsidR="00E5185C">
        <w:rPr>
          <w:rFonts w:ascii="Calibri" w:hAnsi="Calibri" w:cs="Calibri" w:asciiTheme="minorAscii" w:hAnsiTheme="minorAscii" w:cstheme="minorAscii"/>
          <w:sz w:val="22"/>
          <w:szCs w:val="22"/>
          <w:lang w:val="en-GB"/>
        </w:rPr>
        <w:t>: households with moderate asset scores, indicating some financial challenges but with access to essential assets.</w:t>
      </w:r>
    </w:p>
    <w:p w:rsidRPr="00086188" w:rsidR="00E5185C" w:rsidP="00642BCD" w:rsidRDefault="00E5185C" w14:paraId="7948B8AA" w14:textId="41FC46F7">
      <w:pPr>
        <w:pStyle w:val="Default"/>
        <w:numPr>
          <w:ilvl w:val="0"/>
          <w:numId w:val="39"/>
        </w:numPr>
        <w:jc w:val="both"/>
        <w:rPr>
          <w:rFonts w:asciiTheme="minorHAnsi" w:hAnsiTheme="minorHAnsi" w:cstheme="minorHAnsi"/>
          <w:sz w:val="22"/>
          <w:szCs w:val="22"/>
        </w:rPr>
      </w:pPr>
      <w:r w:rsidRPr="00086188">
        <w:rPr>
          <w:rFonts w:asciiTheme="minorHAnsi" w:hAnsiTheme="minorHAnsi" w:cstheme="minorHAnsi"/>
          <w:b/>
          <w:bCs/>
          <w:sz w:val="22"/>
          <w:szCs w:val="22"/>
        </w:rPr>
        <w:t>Increased stability</w:t>
      </w:r>
      <w:r w:rsidRPr="00086188">
        <w:rPr>
          <w:rFonts w:asciiTheme="minorHAnsi" w:hAnsiTheme="minorHAnsi" w:cstheme="minorHAnsi"/>
          <w:sz w:val="22"/>
          <w:szCs w:val="22"/>
        </w:rPr>
        <w:t>: households with higher asset scores, showing signs of growing financial resilience and moderate wealth, with increasing stability and access to resources.</w:t>
      </w:r>
    </w:p>
    <w:p w:rsidRPr="00086188" w:rsidR="00E5185C" w:rsidP="1F718864" w:rsidRDefault="00E5185C" w14:paraId="75E144FF" w14:textId="23946B71" w14:noSpellErr="1">
      <w:pPr>
        <w:pStyle w:val="Default"/>
        <w:numPr>
          <w:ilvl w:val="0"/>
          <w:numId w:val="39"/>
        </w:numPr>
        <w:jc w:val="both"/>
        <w:rPr>
          <w:rFonts w:ascii="Calibri" w:hAnsi="Calibri" w:cs="Calibri" w:asciiTheme="minorAscii" w:hAnsiTheme="minorAscii" w:cstheme="minorAscii"/>
          <w:sz w:val="22"/>
          <w:szCs w:val="22"/>
          <w:lang w:val="en-GB"/>
        </w:rPr>
      </w:pPr>
      <w:r w:rsidRPr="1F718864" w:rsidR="00E5185C">
        <w:rPr>
          <w:rFonts w:ascii="Calibri" w:hAnsi="Calibri" w:cs="Calibri" w:asciiTheme="minorAscii" w:hAnsiTheme="minorAscii" w:cstheme="minorAscii"/>
          <w:b w:val="1"/>
          <w:bCs w:val="1"/>
          <w:sz w:val="22"/>
          <w:szCs w:val="22"/>
          <w:lang w:val="en-GB"/>
        </w:rPr>
        <w:t>High stability</w:t>
      </w:r>
      <w:r w:rsidRPr="1F718864" w:rsidR="00E5185C">
        <w:rPr>
          <w:rFonts w:ascii="Calibri" w:hAnsi="Calibri" w:cs="Calibri" w:asciiTheme="minorAscii" w:hAnsiTheme="minorAscii" w:cstheme="minorAscii"/>
          <w:sz w:val="22"/>
          <w:szCs w:val="22"/>
          <w:lang w:val="en-GB"/>
        </w:rPr>
        <w:t>: households with the highest asset scores, indicating strong financial resilience and established wealth, with substantial resources and a solid economic foundation.</w:t>
      </w:r>
    </w:p>
    <w:p w:rsidRPr="00086188" w:rsidR="006E0625" w:rsidP="00642BCD" w:rsidRDefault="006E0625" w14:paraId="2CE8F799" w14:textId="77777777">
      <w:pPr>
        <w:pStyle w:val="Default"/>
        <w:jc w:val="both"/>
        <w:rPr>
          <w:rFonts w:asciiTheme="minorHAnsi" w:hAnsiTheme="minorHAnsi" w:eastAsiaTheme="minorHAnsi" w:cstheme="minorHAnsi"/>
          <w:color w:val="auto"/>
          <w:sz w:val="22"/>
          <w:szCs w:val="22"/>
          <w:lang w:eastAsia="en-US"/>
        </w:rPr>
      </w:pPr>
    </w:p>
    <w:p w:rsidRPr="00086188" w:rsidR="00900FFE" w:rsidP="00642BCD" w:rsidRDefault="00F979B1" w14:paraId="57F4EF2C" w14:textId="73F575EE">
      <w:pPr>
        <w:pStyle w:val="Default"/>
        <w:jc w:val="both"/>
        <w:rPr>
          <w:rFonts w:asciiTheme="minorHAnsi" w:hAnsiTheme="minorHAnsi" w:eastAsiaTheme="minorHAnsi" w:cstheme="minorHAnsi"/>
          <w:color w:val="auto"/>
          <w:sz w:val="22"/>
          <w:szCs w:val="22"/>
          <w:lang w:eastAsia="en-US"/>
        </w:rPr>
      </w:pPr>
      <w:r w:rsidRPr="00086188">
        <w:rPr>
          <w:rFonts w:asciiTheme="minorHAnsi" w:hAnsiTheme="minorHAnsi" w:eastAsiaTheme="minorHAnsi" w:cstheme="minorHAnsi"/>
          <w:color w:val="auto"/>
          <w:sz w:val="22"/>
          <w:szCs w:val="22"/>
          <w:lang w:eastAsia="en-US"/>
        </w:rPr>
        <w:t>Next, conduct cross-tabulations to explore whether specific household characteristics are associated with asset ownership and value. Some key household characteristics to include in the cross-tabulations might be the sex of the household head</w:t>
      </w:r>
      <w:r w:rsidRPr="00086188" w:rsidR="006C55D8">
        <w:rPr>
          <w:rFonts w:asciiTheme="minorHAnsi" w:hAnsiTheme="minorHAnsi" w:eastAsiaTheme="minorHAnsi" w:cstheme="minorHAnsi"/>
          <w:color w:val="auto"/>
          <w:sz w:val="22"/>
          <w:szCs w:val="22"/>
          <w:lang w:eastAsia="en-US"/>
        </w:rPr>
        <w:t>,</w:t>
      </w:r>
      <w:r w:rsidRPr="00086188">
        <w:rPr>
          <w:rFonts w:asciiTheme="minorHAnsi" w:hAnsiTheme="minorHAnsi" w:eastAsiaTheme="minorHAnsi" w:cstheme="minorHAnsi"/>
          <w:color w:val="auto"/>
          <w:sz w:val="22"/>
          <w:szCs w:val="22"/>
          <w:lang w:eastAsia="en-US"/>
        </w:rPr>
        <w:t xml:space="preserve"> </w:t>
      </w:r>
      <w:r w:rsidRPr="00086188" w:rsidR="006C55D8">
        <w:rPr>
          <w:rFonts w:asciiTheme="minorHAnsi" w:hAnsiTheme="minorHAnsi" w:eastAsiaTheme="minorHAnsi" w:cstheme="minorHAnsi"/>
          <w:color w:val="auto"/>
          <w:sz w:val="22"/>
          <w:szCs w:val="22"/>
          <w:lang w:eastAsia="en-US"/>
        </w:rPr>
        <w:t xml:space="preserve">the </w:t>
      </w:r>
      <w:r w:rsidRPr="00086188">
        <w:rPr>
          <w:rFonts w:asciiTheme="minorHAnsi" w:hAnsiTheme="minorHAnsi" w:eastAsiaTheme="minorHAnsi" w:cstheme="minorHAnsi"/>
          <w:color w:val="auto"/>
          <w:sz w:val="22"/>
          <w:szCs w:val="22"/>
          <w:lang w:eastAsia="en-US"/>
        </w:rPr>
        <w:t>household’s income-generating activities, displacement status, and other relevant factors.</w:t>
      </w:r>
    </w:p>
    <w:p w:rsidRPr="00642BCD" w:rsidR="00900FFE" w:rsidP="00642BCD" w:rsidRDefault="00900FFE" w14:paraId="0349D688" w14:textId="77777777">
      <w:pPr>
        <w:pStyle w:val="Default"/>
        <w:jc w:val="both"/>
        <w:rPr>
          <w:rFonts w:asciiTheme="minorHAnsi" w:hAnsiTheme="minorHAnsi" w:eastAsiaTheme="minorHAnsi" w:cstheme="minorHAnsi"/>
          <w:color w:val="auto"/>
          <w:sz w:val="22"/>
          <w:szCs w:val="22"/>
          <w:lang w:eastAsia="en-US"/>
        </w:rPr>
      </w:pPr>
    </w:p>
    <w:p w:rsidRPr="00642BCD" w:rsidR="00642BCD" w:rsidP="00642BCD" w:rsidRDefault="00642BCD" w14:paraId="3AA1565A" w14:textId="516A4570">
      <w:pPr>
        <w:pStyle w:val="Caption"/>
        <w:spacing w:after="0"/>
        <w:rPr>
          <w:rFonts w:asciiTheme="minorHAnsi" w:hAnsiTheme="minorHAnsi" w:cstheme="minorHAnsi"/>
          <w:color w:val="auto"/>
          <w:sz w:val="20"/>
          <w:szCs w:val="20"/>
        </w:rPr>
      </w:pPr>
      <w:r w:rsidRPr="00642BCD">
        <w:rPr>
          <w:rFonts w:asciiTheme="minorHAnsi" w:hAnsiTheme="minorHAnsi" w:cstheme="minorHAnsi"/>
          <w:color w:val="auto"/>
          <w:sz w:val="20"/>
          <w:szCs w:val="20"/>
        </w:rPr>
        <w:t xml:space="preserve">Figure </w:t>
      </w:r>
      <w:r w:rsidRPr="00642BCD">
        <w:rPr>
          <w:rFonts w:asciiTheme="minorHAnsi" w:hAnsiTheme="minorHAnsi" w:cstheme="minorHAnsi"/>
          <w:color w:val="auto"/>
          <w:sz w:val="20"/>
          <w:szCs w:val="20"/>
        </w:rPr>
        <w:fldChar w:fldCharType="begin"/>
      </w:r>
      <w:r w:rsidRPr="00642BCD">
        <w:rPr>
          <w:rFonts w:asciiTheme="minorHAnsi" w:hAnsiTheme="minorHAnsi" w:cstheme="minorHAnsi"/>
          <w:color w:val="auto"/>
          <w:sz w:val="20"/>
          <w:szCs w:val="20"/>
        </w:rPr>
        <w:instrText xml:space="preserve"> SEQ Ilustración \* ARABIC </w:instrText>
      </w:r>
      <w:r w:rsidRPr="00642BCD">
        <w:rPr>
          <w:rFonts w:asciiTheme="minorHAnsi" w:hAnsiTheme="minorHAnsi" w:cstheme="minorHAnsi"/>
          <w:color w:val="auto"/>
          <w:sz w:val="20"/>
          <w:szCs w:val="20"/>
        </w:rPr>
        <w:fldChar w:fldCharType="separate"/>
      </w:r>
      <w:r w:rsidRPr="00642BCD">
        <w:rPr>
          <w:rFonts w:asciiTheme="minorHAnsi" w:hAnsiTheme="minorHAnsi" w:cstheme="minorHAnsi"/>
          <w:noProof/>
          <w:color w:val="auto"/>
          <w:sz w:val="20"/>
          <w:szCs w:val="20"/>
        </w:rPr>
        <w:t>14</w:t>
      </w:r>
      <w:r w:rsidRPr="00642BCD">
        <w:rPr>
          <w:rFonts w:asciiTheme="minorHAnsi" w:hAnsiTheme="minorHAnsi" w:cstheme="minorHAnsi"/>
          <w:color w:val="auto"/>
          <w:sz w:val="20"/>
          <w:szCs w:val="20"/>
        </w:rPr>
        <w:fldChar w:fldCharType="end"/>
      </w:r>
      <w:r w:rsidRPr="00642BCD">
        <w:rPr>
          <w:rFonts w:asciiTheme="minorHAnsi" w:hAnsiTheme="minorHAnsi" w:cstheme="minorHAnsi"/>
          <w:color w:val="auto"/>
          <w:sz w:val="20"/>
          <w:szCs w:val="20"/>
        </w:rPr>
        <w:t>. Average Household Asset Scores (n=)</w:t>
      </w:r>
    </w:p>
    <w:p w:rsidRPr="00086188" w:rsidR="00900FFE" w:rsidP="00642BCD" w:rsidRDefault="00642BCD" w14:paraId="0C99583A" w14:textId="13BA3F0D">
      <w:pPr>
        <w:pStyle w:val="Default"/>
        <w:jc w:val="both"/>
        <w:rPr>
          <w:rFonts w:asciiTheme="minorHAnsi" w:hAnsiTheme="minorHAnsi" w:eastAsiaTheme="minorHAnsi" w:cstheme="minorHAnsi"/>
          <w:color w:val="auto"/>
          <w:sz w:val="22"/>
          <w:szCs w:val="22"/>
          <w:lang w:eastAsia="en-US"/>
        </w:rPr>
      </w:pPr>
      <w:r>
        <w:rPr>
          <w:rFonts w:asciiTheme="minorHAnsi" w:hAnsiTheme="minorHAnsi" w:eastAsiaTheme="minorHAnsi" w:cstheme="minorHAnsi"/>
          <w:noProof/>
          <w:color w:val="auto"/>
          <w:sz w:val="22"/>
          <w:szCs w:val="22"/>
          <w:lang w:eastAsia="en-US"/>
        </w:rPr>
        <w:drawing>
          <wp:inline distT="0" distB="0" distL="0" distR="0" wp14:anchorId="6B118320" wp14:editId="156A4EB9">
            <wp:extent cx="5731510" cy="1504950"/>
            <wp:effectExtent l="0" t="0" r="2540" b="0"/>
            <wp:docPr id="2100604259" name="Gráfico 155347968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Pr="00086188" w:rsidR="00F979B1" w:rsidP="00642BCD" w:rsidRDefault="00F979B1" w14:paraId="7207A349" w14:textId="77777777">
      <w:pPr>
        <w:pStyle w:val="Default"/>
        <w:jc w:val="both"/>
        <w:rPr>
          <w:rFonts w:asciiTheme="minorHAnsi" w:hAnsiTheme="minorHAnsi" w:cstheme="minorHAnsi"/>
        </w:rPr>
      </w:pPr>
    </w:p>
    <w:p w:rsidRPr="00086188" w:rsidR="00F979B1" w:rsidP="00642BCD" w:rsidRDefault="00F979B1" w14:paraId="28EA1086" w14:textId="3FD430FD">
      <w:pPr>
        <w:pStyle w:val="Default"/>
        <w:jc w:val="both"/>
        <w:rPr>
          <w:rFonts w:asciiTheme="minorHAnsi" w:hAnsiTheme="minorHAnsi" w:eastAsiaTheme="minorHAnsi" w:cstheme="minorHAnsi"/>
          <w:color w:val="auto"/>
          <w:sz w:val="22"/>
          <w:szCs w:val="22"/>
          <w:lang w:eastAsia="en-US"/>
        </w:rPr>
      </w:pPr>
      <w:r w:rsidRPr="00086188">
        <w:rPr>
          <w:rFonts w:asciiTheme="minorHAnsi" w:hAnsiTheme="minorHAnsi" w:eastAsiaTheme="minorHAnsi" w:cstheme="minorHAnsi"/>
          <w:color w:val="auto"/>
          <w:sz w:val="22"/>
          <w:szCs w:val="22"/>
          <w:lang w:eastAsia="en-US"/>
        </w:rPr>
        <w:t xml:space="preserve">At the evaluation stage, compare baseline and endline data to assess how the proportion of households owning various assets has changed. Additionally, compare the endline average asset scores with the baseline figures to evaluate the progress made </w:t>
      </w:r>
      <w:r w:rsidRPr="00086188" w:rsidR="006C55D8">
        <w:rPr>
          <w:rFonts w:asciiTheme="minorHAnsi" w:hAnsiTheme="minorHAnsi" w:eastAsiaTheme="minorHAnsi" w:cstheme="minorHAnsi"/>
          <w:color w:val="auto"/>
          <w:sz w:val="22"/>
          <w:szCs w:val="22"/>
          <w:lang w:eastAsia="en-US"/>
        </w:rPr>
        <w:t>post-intervention</w:t>
      </w:r>
      <w:r w:rsidRPr="00086188">
        <w:rPr>
          <w:rFonts w:asciiTheme="minorHAnsi" w:hAnsiTheme="minorHAnsi" w:eastAsiaTheme="minorHAnsi" w:cstheme="minorHAnsi"/>
          <w:color w:val="auto"/>
          <w:sz w:val="22"/>
          <w:szCs w:val="22"/>
          <w:lang w:eastAsia="en-US"/>
        </w:rPr>
        <w:t>.</w:t>
      </w:r>
    </w:p>
    <w:p w:rsidRPr="00086188" w:rsidR="009A0862" w:rsidP="00642BCD" w:rsidRDefault="009A0862" w14:paraId="0058BBD8" w14:textId="77777777">
      <w:pPr>
        <w:pStyle w:val="Default"/>
        <w:jc w:val="both"/>
        <w:rPr>
          <w:rFonts w:asciiTheme="minorHAnsi" w:hAnsiTheme="minorHAnsi" w:eastAsiaTheme="minorHAnsi" w:cstheme="minorHAnsi"/>
          <w:color w:val="auto"/>
          <w:sz w:val="22"/>
          <w:szCs w:val="22"/>
          <w:lang w:eastAsia="en-US"/>
        </w:rPr>
      </w:pPr>
    </w:p>
    <w:p w:rsidRPr="00086188" w:rsidR="009A0862" w:rsidP="00642BCD" w:rsidRDefault="009A0862" w14:paraId="1C857FC9" w14:textId="77777777">
      <w:pPr>
        <w:pStyle w:val="Default"/>
        <w:jc w:val="both"/>
        <w:rPr>
          <w:rFonts w:asciiTheme="minorHAnsi" w:hAnsiTheme="minorHAnsi" w:cstheme="minorHAnsi"/>
          <w:sz w:val="22"/>
          <w:szCs w:val="22"/>
        </w:rPr>
      </w:pPr>
      <w:r w:rsidRPr="00086188">
        <w:rPr>
          <w:rFonts w:asciiTheme="minorHAnsi" w:hAnsiTheme="minorHAnsi" w:cstheme="minorHAnsi"/>
          <w:sz w:val="22"/>
          <w:szCs w:val="22"/>
        </w:rPr>
        <w:t>Throughout the analysis, triangulate the results with findings from qualitative interviews and other relevant sources.</w:t>
      </w:r>
    </w:p>
    <w:p w:rsidRPr="00086188" w:rsidR="00F979B1" w:rsidP="00642BCD" w:rsidRDefault="00F979B1" w14:paraId="160877BB" w14:textId="77777777">
      <w:pPr>
        <w:pStyle w:val="Default"/>
        <w:jc w:val="both"/>
        <w:rPr>
          <w:rFonts w:asciiTheme="minorHAnsi" w:hAnsiTheme="minorHAnsi" w:eastAsiaTheme="minorHAnsi" w:cstheme="minorHAnsi"/>
          <w:color w:val="auto"/>
          <w:sz w:val="22"/>
          <w:szCs w:val="22"/>
          <w:lang w:eastAsia="en-US"/>
        </w:rPr>
      </w:pPr>
    </w:p>
    <w:p w:rsidRPr="00086188" w:rsidR="00E561FA" w:rsidP="00642BCD" w:rsidRDefault="008F3FA9" w14:paraId="57592866" w14:textId="7C10A3EF">
      <w:pPr>
        <w:pStyle w:val="Heading2"/>
        <w:spacing w:before="0"/>
        <w:rPr>
          <w:rFonts w:asciiTheme="minorHAnsi" w:hAnsiTheme="minorHAnsi" w:cstheme="minorHAnsi"/>
          <w:b/>
          <w:bCs/>
          <w:smallCaps/>
          <w:color w:val="auto"/>
          <w:sz w:val="28"/>
          <w:szCs w:val="28"/>
          <w:lang w:val="en-US"/>
        </w:rPr>
      </w:pPr>
      <w:r w:rsidRPr="00086188">
        <w:rPr>
          <w:rFonts w:asciiTheme="minorHAnsi" w:hAnsiTheme="minorHAnsi" w:cstheme="minorHAnsi"/>
          <w:b/>
          <w:bCs/>
          <w:smallCaps/>
          <w:color w:val="auto"/>
          <w:sz w:val="28"/>
          <w:szCs w:val="28"/>
          <w:lang w:val="en-US"/>
        </w:rPr>
        <w:t>5</w:t>
      </w:r>
      <w:r w:rsidRPr="00086188" w:rsidR="00E561FA">
        <w:rPr>
          <w:rFonts w:asciiTheme="minorHAnsi" w:hAnsiTheme="minorHAnsi" w:cstheme="minorHAnsi"/>
          <w:b/>
          <w:bCs/>
          <w:smallCaps/>
          <w:color w:val="auto"/>
          <w:sz w:val="28"/>
          <w:szCs w:val="28"/>
          <w:lang w:val="en-US"/>
        </w:rPr>
        <w:t>.</w:t>
      </w:r>
      <w:r w:rsidRPr="00086188" w:rsidR="007E02F7">
        <w:rPr>
          <w:rFonts w:asciiTheme="minorHAnsi" w:hAnsiTheme="minorHAnsi" w:cstheme="minorHAnsi"/>
          <w:b/>
          <w:bCs/>
          <w:smallCaps/>
          <w:color w:val="auto"/>
          <w:sz w:val="28"/>
          <w:szCs w:val="28"/>
          <w:lang w:val="en-US"/>
        </w:rPr>
        <w:t>2</w:t>
      </w:r>
      <w:r w:rsidRPr="00086188" w:rsidR="00E561FA">
        <w:rPr>
          <w:rFonts w:asciiTheme="minorHAnsi" w:hAnsiTheme="minorHAnsi" w:cstheme="minorHAnsi"/>
          <w:b/>
          <w:bCs/>
          <w:smallCaps/>
          <w:color w:val="auto"/>
          <w:sz w:val="28"/>
          <w:szCs w:val="28"/>
          <w:lang w:val="en-US"/>
        </w:rPr>
        <w:t xml:space="preserve"> </w:t>
      </w:r>
      <w:r w:rsidRPr="00086188" w:rsidR="00112EF7">
        <w:rPr>
          <w:rFonts w:asciiTheme="minorHAnsi" w:hAnsiTheme="minorHAnsi" w:cstheme="minorHAnsi"/>
          <w:b/>
          <w:bCs/>
          <w:smallCaps/>
          <w:color w:val="auto"/>
          <w:sz w:val="28"/>
          <w:szCs w:val="28"/>
          <w:lang w:val="en-US"/>
        </w:rPr>
        <w:t xml:space="preserve">At </w:t>
      </w:r>
      <w:r w:rsidRPr="00086188" w:rsidR="00F6383B">
        <w:rPr>
          <w:rFonts w:asciiTheme="minorHAnsi" w:hAnsiTheme="minorHAnsi" w:cstheme="minorHAnsi"/>
          <w:b/>
          <w:bCs/>
          <w:smallCaps/>
          <w:color w:val="auto"/>
          <w:sz w:val="28"/>
          <w:szCs w:val="28"/>
          <w:lang w:val="en-US"/>
        </w:rPr>
        <w:t>t</w:t>
      </w:r>
      <w:r w:rsidRPr="00086188" w:rsidR="00112EF7">
        <w:rPr>
          <w:rFonts w:asciiTheme="minorHAnsi" w:hAnsiTheme="minorHAnsi" w:cstheme="minorHAnsi"/>
          <w:b/>
          <w:bCs/>
          <w:smallCaps/>
          <w:color w:val="auto"/>
          <w:sz w:val="28"/>
          <w:szCs w:val="28"/>
          <w:lang w:val="en-US"/>
        </w:rPr>
        <w:t>he Community Level</w:t>
      </w:r>
    </w:p>
    <w:p w:rsidRPr="00086188" w:rsidR="00624013" w:rsidP="00642BCD" w:rsidRDefault="00624013" w14:paraId="6AB2C558" w14:textId="4705B043">
      <w:pPr>
        <w:widowControl w:val="0"/>
        <w:jc w:val="both"/>
        <w:rPr>
          <w:rFonts w:eastAsia="Microsoft Sans Serif" w:asciiTheme="minorHAnsi" w:hAnsiTheme="minorHAnsi" w:cstheme="minorHAnsi"/>
          <w:color w:val="000000"/>
          <w:sz w:val="22"/>
          <w:szCs w:val="22"/>
          <w:lang w:val="en-US" w:eastAsia="ja-JP"/>
        </w:rPr>
      </w:pPr>
      <w:r w:rsidRPr="00086188">
        <w:rPr>
          <w:rFonts w:eastAsia="Microsoft Sans Serif" w:asciiTheme="minorHAnsi" w:hAnsiTheme="minorHAnsi" w:cstheme="minorHAnsi"/>
          <w:color w:val="000000"/>
          <w:sz w:val="22"/>
          <w:szCs w:val="22"/>
          <w:lang w:val="en-US" w:eastAsia="ja-JP"/>
        </w:rPr>
        <w:t xml:space="preserve">At the community level, the economic situation will be assessed based on the analysis of </w:t>
      </w:r>
      <w:r w:rsidRPr="00086188" w:rsidR="00681604">
        <w:rPr>
          <w:rFonts w:eastAsia="Microsoft Sans Serif" w:asciiTheme="minorHAnsi" w:hAnsiTheme="minorHAnsi" w:cstheme="minorHAnsi"/>
          <w:color w:val="000000"/>
          <w:sz w:val="22"/>
          <w:szCs w:val="22"/>
          <w:lang w:val="en-US" w:eastAsia="ja-JP"/>
        </w:rPr>
        <w:t>16</w:t>
      </w:r>
      <w:r w:rsidRPr="00086188">
        <w:rPr>
          <w:rFonts w:eastAsia="Microsoft Sans Serif" w:asciiTheme="minorHAnsi" w:hAnsiTheme="minorHAnsi" w:cstheme="minorHAnsi"/>
          <w:color w:val="000000"/>
          <w:sz w:val="22"/>
          <w:szCs w:val="22"/>
          <w:lang w:val="en-US" w:eastAsia="ja-JP"/>
        </w:rPr>
        <w:t xml:space="preserve"> variables categorized in the following two themes:</w:t>
      </w:r>
    </w:p>
    <w:p w:rsidRPr="00086188" w:rsidR="00624013" w:rsidP="00642BCD" w:rsidRDefault="00624013" w14:paraId="7EFBD646" w14:textId="77777777">
      <w:pPr>
        <w:widowControl w:val="0"/>
        <w:jc w:val="both"/>
        <w:rPr>
          <w:rFonts w:eastAsia="Microsoft Sans Serif" w:asciiTheme="minorHAnsi" w:hAnsiTheme="minorHAnsi" w:cstheme="minorHAnsi"/>
          <w:color w:val="000000"/>
          <w:sz w:val="22"/>
          <w:szCs w:val="22"/>
          <w:lang w:val="en-US" w:eastAsia="ja-JP"/>
        </w:rPr>
      </w:pPr>
    </w:p>
    <w:p w:rsidRPr="00086188" w:rsidR="00624013" w:rsidP="00642BCD" w:rsidRDefault="00624013" w14:paraId="6749B7F4" w14:textId="02F17CDF">
      <w:pPr>
        <w:pStyle w:val="ListParagraph"/>
        <w:widowControl w:val="0"/>
        <w:numPr>
          <w:ilvl w:val="0"/>
          <w:numId w:val="19"/>
        </w:numPr>
        <w:jc w:val="both"/>
        <w:rPr>
          <w:rFonts w:asciiTheme="minorHAnsi" w:hAnsiTheme="minorHAnsi" w:cstheme="minorHAnsi"/>
          <w:sz w:val="22"/>
          <w:szCs w:val="22"/>
          <w:lang w:val="en-US"/>
        </w:rPr>
      </w:pPr>
      <w:r w:rsidRPr="00086188">
        <w:rPr>
          <w:rFonts w:asciiTheme="minorHAnsi" w:hAnsiTheme="minorHAnsi" w:cstheme="minorHAnsi"/>
          <w:b/>
          <w:bCs/>
          <w:sz w:val="22"/>
          <w:szCs w:val="22"/>
          <w:lang w:val="en-US"/>
        </w:rPr>
        <w:t>Availability of key businesse</w:t>
      </w:r>
      <w:r w:rsidRPr="00086188" w:rsidR="00681604">
        <w:rPr>
          <w:rFonts w:asciiTheme="minorHAnsi" w:hAnsiTheme="minorHAnsi" w:cstheme="minorHAnsi"/>
          <w:b/>
          <w:bCs/>
          <w:sz w:val="22"/>
          <w:szCs w:val="22"/>
          <w:lang w:val="en-US"/>
        </w:rPr>
        <w:t>s</w:t>
      </w:r>
      <w:r w:rsidRPr="00086188" w:rsidR="00681604">
        <w:rPr>
          <w:rStyle w:val="FootnoteReference"/>
          <w:rFonts w:asciiTheme="minorHAnsi" w:hAnsiTheme="minorHAnsi" w:cstheme="minorHAnsi"/>
          <w:sz w:val="22"/>
          <w:szCs w:val="22"/>
          <w:lang w:val="en-US"/>
        </w:rPr>
        <w:footnoteReference w:id="50"/>
      </w:r>
      <w:r w:rsidRPr="00086188">
        <w:rPr>
          <w:rFonts w:asciiTheme="minorHAnsi" w:hAnsiTheme="minorHAnsi" w:cstheme="minorHAnsi"/>
          <w:sz w:val="22"/>
          <w:szCs w:val="22"/>
          <w:lang w:val="en-US"/>
        </w:rPr>
        <w:t>: c1_groceries, c3_clothing, c5_pharmacy, c7_bakery, c9_butcher, c11_vegetable, c13_agri, and c15_veterinary.</w:t>
      </w:r>
    </w:p>
    <w:p w:rsidRPr="00086188" w:rsidR="00624013" w:rsidP="00642BCD" w:rsidRDefault="00624013" w14:paraId="1222F691" w14:textId="1FA6044D">
      <w:pPr>
        <w:pStyle w:val="ListParagraph"/>
        <w:widowControl w:val="0"/>
        <w:numPr>
          <w:ilvl w:val="0"/>
          <w:numId w:val="19"/>
        </w:numPr>
        <w:jc w:val="both"/>
        <w:rPr>
          <w:rFonts w:asciiTheme="minorHAnsi" w:hAnsiTheme="minorHAnsi" w:cstheme="minorHAnsi"/>
          <w:sz w:val="22"/>
          <w:szCs w:val="22"/>
          <w:lang w:val="en-US"/>
        </w:rPr>
      </w:pPr>
      <w:r w:rsidRPr="00086188">
        <w:rPr>
          <w:rFonts w:asciiTheme="minorHAnsi" w:hAnsiTheme="minorHAnsi" w:cstheme="minorHAnsi"/>
          <w:b/>
          <w:bCs/>
          <w:sz w:val="22"/>
          <w:szCs w:val="22"/>
          <w:lang w:val="en-US"/>
        </w:rPr>
        <w:t>Stock availability</w:t>
      </w:r>
      <w:r w:rsidRPr="00086188" w:rsidR="00681604">
        <w:rPr>
          <w:rStyle w:val="FootnoteReference"/>
          <w:rFonts w:asciiTheme="minorHAnsi" w:hAnsiTheme="minorHAnsi" w:cstheme="minorHAnsi"/>
          <w:sz w:val="22"/>
          <w:szCs w:val="22"/>
          <w:lang w:val="en-US"/>
        </w:rPr>
        <w:footnoteReference w:id="51"/>
      </w:r>
      <w:r w:rsidRPr="00086188">
        <w:rPr>
          <w:rFonts w:asciiTheme="minorHAnsi" w:hAnsiTheme="minorHAnsi" w:cstheme="minorHAnsi"/>
          <w:sz w:val="22"/>
          <w:szCs w:val="22"/>
          <w:lang w:val="en-US"/>
        </w:rPr>
        <w:t>: c2_stock, c4_stock, c6_stock, c8_stock, c10_stock, c12_stock, c14_stock, and c16_stock</w:t>
      </w:r>
    </w:p>
    <w:p w:rsidRPr="00086188" w:rsidR="00624013" w:rsidP="00642BCD" w:rsidRDefault="00624013" w14:paraId="5894F7DC" w14:textId="77777777">
      <w:pPr>
        <w:widowControl w:val="0"/>
        <w:jc w:val="both"/>
        <w:rPr>
          <w:rFonts w:asciiTheme="minorHAnsi" w:hAnsiTheme="minorHAnsi" w:cstheme="minorHAnsi"/>
          <w:sz w:val="22"/>
          <w:szCs w:val="22"/>
          <w:lang w:val="en-US"/>
        </w:rPr>
      </w:pPr>
    </w:p>
    <w:p w:rsidRPr="00086188" w:rsidR="00943582" w:rsidP="00642BCD" w:rsidRDefault="00943582" w14:paraId="1B315024" w14:textId="6A276258">
      <w:pPr>
        <w:widowControl w:val="0"/>
        <w:jc w:val="both"/>
        <w:rPr>
          <w:rFonts w:eastAsia="Microsoft Sans Serif" w:asciiTheme="minorHAnsi" w:hAnsiTheme="minorHAnsi" w:cstheme="minorHAnsi"/>
          <w:b/>
          <w:bCs/>
          <w:color w:val="000000"/>
          <w:sz w:val="22"/>
          <w:szCs w:val="22"/>
          <w:lang w:val="en-US" w:eastAsia="ja-JP"/>
        </w:rPr>
      </w:pPr>
      <w:r w:rsidRPr="00086188">
        <w:rPr>
          <w:rFonts w:eastAsia="Microsoft Sans Serif" w:asciiTheme="minorHAnsi" w:hAnsiTheme="minorHAnsi" w:cstheme="minorHAnsi"/>
          <w:b/>
          <w:bCs/>
          <w:color w:val="000000"/>
          <w:sz w:val="22"/>
          <w:szCs w:val="22"/>
          <w:lang w:val="en-US" w:eastAsia="ja-JP"/>
        </w:rPr>
        <w:t>Availability of Key Businesses</w:t>
      </w:r>
    </w:p>
    <w:p w:rsidRPr="00086188" w:rsidR="00943582" w:rsidP="00642BCD" w:rsidRDefault="00943582" w14:paraId="761A4329" w14:textId="688F6B29">
      <w:pPr>
        <w:pStyle w:val="Default"/>
        <w:jc w:val="both"/>
        <w:rPr>
          <w:rFonts w:asciiTheme="minorHAnsi" w:hAnsiTheme="minorHAnsi" w:eastAsiaTheme="minorHAnsi" w:cstheme="minorHAnsi"/>
          <w:color w:val="auto"/>
          <w:sz w:val="22"/>
          <w:szCs w:val="22"/>
          <w:lang w:eastAsia="en-US"/>
        </w:rPr>
      </w:pPr>
      <w:r w:rsidRPr="00086188">
        <w:rPr>
          <w:rFonts w:asciiTheme="minorHAnsi" w:hAnsiTheme="minorHAnsi" w:eastAsiaTheme="minorHAnsi" w:cstheme="minorHAnsi"/>
          <w:color w:val="auto"/>
          <w:sz w:val="22"/>
          <w:szCs w:val="22"/>
          <w:lang w:eastAsia="en-US"/>
        </w:rPr>
        <w:t xml:space="preserve">Through the analysis of the variables under this theme, we aim to understand the extent to which communities have access to essential businesses. </w:t>
      </w:r>
    </w:p>
    <w:p w:rsidRPr="00086188" w:rsidR="00943582" w:rsidP="1F718864" w:rsidRDefault="00943582" w14:paraId="169BD616" w14:textId="7ECDB591" w14:noSpellErr="1">
      <w:pPr>
        <w:pStyle w:val="Default"/>
        <w:jc w:val="both"/>
        <w:rPr>
          <w:rFonts w:ascii="Calibri" w:hAnsi="Calibri" w:eastAsia="Calibri" w:cs="Calibri" w:asciiTheme="minorAscii" w:hAnsiTheme="minorAscii" w:eastAsiaTheme="minorAscii" w:cstheme="minorAscii"/>
          <w:color w:val="auto"/>
          <w:sz w:val="22"/>
          <w:szCs w:val="22"/>
          <w:lang w:val="en-GB" w:eastAsia="en-US"/>
        </w:rPr>
      </w:pPr>
      <w:r w:rsidRPr="1F718864" w:rsidR="00943582">
        <w:rPr>
          <w:rFonts w:ascii="Calibri" w:hAnsi="Calibri" w:eastAsia="Calibri" w:cs="Calibri" w:asciiTheme="minorAscii" w:hAnsiTheme="minorAscii" w:eastAsiaTheme="minorAscii" w:cstheme="minorAscii"/>
          <w:color w:val="auto"/>
          <w:sz w:val="22"/>
          <w:szCs w:val="22"/>
          <w:lang w:val="en-GB" w:eastAsia="en-US"/>
        </w:rPr>
        <w:t xml:space="preserve">Firstly, calculate the frequencies and percentages of communities that reported having various numbers of key businesses, such as grocery stores, clothing stores, bakeries, butchers, vegetable stalls, agricultural supply stores, and veterinary services. Compare the results between the intervention and comparison communities to </w:t>
      </w:r>
      <w:r w:rsidRPr="1F718864" w:rsidR="00943582">
        <w:rPr>
          <w:rFonts w:ascii="Calibri" w:hAnsi="Calibri" w:eastAsia="Calibri" w:cs="Calibri" w:asciiTheme="minorAscii" w:hAnsiTheme="minorAscii" w:eastAsiaTheme="minorAscii" w:cstheme="minorAscii"/>
          <w:color w:val="auto"/>
          <w:sz w:val="22"/>
          <w:szCs w:val="22"/>
          <w:lang w:val="en-GB" w:eastAsia="en-US"/>
        </w:rPr>
        <w:t>identify</w:t>
      </w:r>
      <w:r w:rsidRPr="1F718864" w:rsidR="00943582">
        <w:rPr>
          <w:rFonts w:ascii="Calibri" w:hAnsi="Calibri" w:eastAsia="Calibri" w:cs="Calibri" w:asciiTheme="minorAscii" w:hAnsiTheme="minorAscii" w:eastAsiaTheme="minorAscii" w:cstheme="minorAscii"/>
          <w:color w:val="auto"/>
          <w:sz w:val="22"/>
          <w:szCs w:val="22"/>
          <w:lang w:val="en-GB" w:eastAsia="en-US"/>
        </w:rPr>
        <w:t xml:space="preserve"> any significant differences in the availability of these businesses.</w:t>
      </w:r>
    </w:p>
    <w:p w:rsidRPr="00086188" w:rsidR="00943582" w:rsidP="00642BCD" w:rsidRDefault="00943582" w14:paraId="01213993" w14:textId="77777777">
      <w:pPr>
        <w:pStyle w:val="Default"/>
        <w:jc w:val="both"/>
        <w:rPr>
          <w:rFonts w:asciiTheme="minorHAnsi" w:hAnsiTheme="minorHAnsi" w:eastAsiaTheme="minorHAnsi" w:cstheme="minorHAnsi"/>
          <w:color w:val="auto"/>
          <w:sz w:val="22"/>
          <w:szCs w:val="22"/>
          <w:lang w:eastAsia="en-US"/>
        </w:rPr>
      </w:pPr>
    </w:p>
    <w:p w:rsidRPr="00086188" w:rsidR="00943582" w:rsidP="1F718864" w:rsidRDefault="00943582" w14:paraId="0EB2A681" w14:textId="4A683D91" w14:noSpellErr="1">
      <w:pPr>
        <w:pStyle w:val="Default"/>
        <w:jc w:val="both"/>
        <w:rPr>
          <w:rFonts w:ascii="Calibri" w:hAnsi="Calibri" w:eastAsia="Calibri" w:cs="Calibri" w:asciiTheme="minorAscii" w:hAnsiTheme="minorAscii" w:eastAsiaTheme="minorAscii" w:cstheme="minorAscii"/>
          <w:color w:val="auto"/>
          <w:sz w:val="22"/>
          <w:szCs w:val="22"/>
          <w:lang w:val="en-GB" w:eastAsia="en-US"/>
        </w:rPr>
      </w:pPr>
      <w:r w:rsidRPr="1F718864" w:rsidR="00943582">
        <w:rPr>
          <w:rFonts w:ascii="Calibri" w:hAnsi="Calibri" w:eastAsia="Calibri" w:cs="Calibri" w:asciiTheme="minorAscii" w:hAnsiTheme="minorAscii" w:eastAsiaTheme="minorAscii" w:cstheme="minorAscii"/>
          <w:color w:val="auto"/>
          <w:sz w:val="22"/>
          <w:szCs w:val="22"/>
          <w:lang w:val="en-GB" w:eastAsia="en-US"/>
        </w:rPr>
        <w:t xml:space="preserve">Next, conduct cross-tabulations to explore how various community characteristics may be associated with the availability of these businesses. This analysis will help </w:t>
      </w:r>
      <w:r w:rsidRPr="1F718864" w:rsidR="00943582">
        <w:rPr>
          <w:rFonts w:ascii="Calibri" w:hAnsi="Calibri" w:eastAsia="Calibri" w:cs="Calibri" w:asciiTheme="minorAscii" w:hAnsiTheme="minorAscii" w:eastAsiaTheme="minorAscii" w:cstheme="minorAscii"/>
          <w:color w:val="auto"/>
          <w:sz w:val="22"/>
          <w:szCs w:val="22"/>
          <w:lang w:val="en-GB" w:eastAsia="en-US"/>
        </w:rPr>
        <w:t>identify</w:t>
      </w:r>
      <w:r w:rsidRPr="1F718864" w:rsidR="00943582">
        <w:rPr>
          <w:rFonts w:ascii="Calibri" w:hAnsi="Calibri" w:eastAsia="Calibri" w:cs="Calibri" w:asciiTheme="minorAscii" w:hAnsiTheme="minorAscii" w:eastAsiaTheme="minorAscii" w:cstheme="minorAscii"/>
          <w:color w:val="auto"/>
          <w:sz w:val="22"/>
          <w:szCs w:val="22"/>
          <w:lang w:val="en-GB" w:eastAsia="en-US"/>
        </w:rPr>
        <w:t xml:space="preserve"> patterns or correlations between </w:t>
      </w:r>
      <w:r w:rsidRPr="1F718864" w:rsidR="006C55D8">
        <w:rPr>
          <w:rFonts w:ascii="Calibri" w:hAnsi="Calibri" w:eastAsia="Calibri" w:cs="Calibri" w:asciiTheme="minorAscii" w:hAnsiTheme="minorAscii" w:eastAsiaTheme="minorAscii" w:cstheme="minorAscii"/>
          <w:color w:val="auto"/>
          <w:sz w:val="22"/>
          <w:szCs w:val="22"/>
          <w:lang w:val="en-GB" w:eastAsia="en-US"/>
        </w:rPr>
        <w:t xml:space="preserve">the </w:t>
      </w:r>
      <w:r w:rsidRPr="1F718864" w:rsidR="00943582">
        <w:rPr>
          <w:rFonts w:ascii="Calibri" w:hAnsi="Calibri" w:eastAsia="Calibri" w:cs="Calibri" w:asciiTheme="minorAscii" w:hAnsiTheme="minorAscii" w:eastAsiaTheme="minorAscii" w:cstheme="minorAscii"/>
          <w:color w:val="auto"/>
          <w:sz w:val="22"/>
          <w:szCs w:val="22"/>
          <w:lang w:val="en-GB" w:eastAsia="en-US"/>
        </w:rPr>
        <w:t>characteristics of the samples and business availability.</w:t>
      </w:r>
    </w:p>
    <w:p w:rsidRPr="00086188" w:rsidR="00943582" w:rsidP="00642BCD" w:rsidRDefault="00943582" w14:paraId="238880B6" w14:textId="77777777">
      <w:pPr>
        <w:pStyle w:val="Default"/>
        <w:jc w:val="both"/>
        <w:rPr>
          <w:rFonts w:asciiTheme="minorHAnsi" w:hAnsiTheme="minorHAnsi" w:eastAsiaTheme="minorHAnsi" w:cstheme="minorHAnsi"/>
          <w:color w:val="auto"/>
          <w:sz w:val="22"/>
          <w:szCs w:val="22"/>
          <w:lang w:eastAsia="en-US"/>
        </w:rPr>
      </w:pPr>
    </w:p>
    <w:p w:rsidRPr="00086188" w:rsidR="00943582" w:rsidP="1F718864" w:rsidRDefault="00943582" w14:paraId="639498B4" w14:textId="63A25399" w14:noSpellErr="1">
      <w:pPr>
        <w:pStyle w:val="Default"/>
        <w:jc w:val="both"/>
        <w:rPr>
          <w:rFonts w:ascii="Calibri" w:hAnsi="Calibri" w:eastAsia="Calibri" w:cs="Calibri" w:asciiTheme="minorAscii" w:hAnsiTheme="minorAscii" w:eastAsiaTheme="minorAscii" w:cstheme="minorAscii"/>
          <w:color w:val="auto"/>
          <w:sz w:val="22"/>
          <w:szCs w:val="22"/>
          <w:lang w:val="en-GB" w:eastAsia="en-US"/>
        </w:rPr>
      </w:pPr>
      <w:r w:rsidRPr="1F718864" w:rsidR="00943582">
        <w:rPr>
          <w:rFonts w:ascii="Calibri" w:hAnsi="Calibri" w:eastAsia="Calibri" w:cs="Calibri" w:asciiTheme="minorAscii" w:hAnsiTheme="minorAscii" w:eastAsiaTheme="minorAscii" w:cstheme="minorAscii"/>
          <w:color w:val="auto"/>
          <w:sz w:val="22"/>
          <w:szCs w:val="22"/>
          <w:lang w:val="en-GB" w:eastAsia="en-US"/>
        </w:rPr>
        <w:t xml:space="preserve">At the evaluation stage, compare baseline and endline data to assess whether the number of different businesses has changed compared to the baseline. This comparison will help </w:t>
      </w:r>
      <w:r w:rsidRPr="1F718864" w:rsidR="00943582">
        <w:rPr>
          <w:rFonts w:ascii="Calibri" w:hAnsi="Calibri" w:eastAsia="Calibri" w:cs="Calibri" w:asciiTheme="minorAscii" w:hAnsiTheme="minorAscii" w:eastAsiaTheme="minorAscii" w:cstheme="minorAscii"/>
          <w:color w:val="auto"/>
          <w:sz w:val="22"/>
          <w:szCs w:val="22"/>
          <w:lang w:val="en-GB" w:eastAsia="en-US"/>
        </w:rPr>
        <w:t>determine</w:t>
      </w:r>
      <w:r w:rsidRPr="1F718864" w:rsidR="00943582">
        <w:rPr>
          <w:rFonts w:ascii="Calibri" w:hAnsi="Calibri" w:eastAsia="Calibri" w:cs="Calibri" w:asciiTheme="minorAscii" w:hAnsiTheme="minorAscii" w:eastAsiaTheme="minorAscii" w:cstheme="minorAscii"/>
          <w:color w:val="auto"/>
          <w:sz w:val="22"/>
          <w:szCs w:val="22"/>
          <w:lang w:val="en-GB" w:eastAsia="en-US"/>
        </w:rPr>
        <w:t xml:space="preserve"> whether the potential improvements in the economic situation of farmers and herders in the intervention community may have boosted the local economy.</w:t>
      </w:r>
    </w:p>
    <w:p w:rsidRPr="00086188" w:rsidR="006C55D8" w:rsidP="00642BCD" w:rsidRDefault="006C55D8" w14:paraId="5967F5F5" w14:textId="77777777">
      <w:pPr>
        <w:pStyle w:val="Default"/>
        <w:jc w:val="both"/>
        <w:rPr>
          <w:rFonts w:asciiTheme="minorHAnsi" w:hAnsiTheme="minorHAnsi" w:eastAsiaTheme="minorHAnsi" w:cstheme="minorHAnsi"/>
          <w:color w:val="auto"/>
          <w:sz w:val="22"/>
          <w:szCs w:val="22"/>
          <w:lang w:eastAsia="en-US"/>
        </w:rPr>
      </w:pPr>
    </w:p>
    <w:p w:rsidRPr="00086188" w:rsidR="006C55D8" w:rsidP="00642BCD" w:rsidRDefault="006C55D8" w14:paraId="709A7D55" w14:textId="77777777">
      <w:pPr>
        <w:pStyle w:val="Default"/>
        <w:jc w:val="both"/>
        <w:rPr>
          <w:rFonts w:asciiTheme="minorHAnsi" w:hAnsiTheme="minorHAnsi" w:cstheme="minorHAnsi"/>
          <w:sz w:val="22"/>
          <w:szCs w:val="22"/>
        </w:rPr>
      </w:pPr>
      <w:r w:rsidRPr="00086188">
        <w:rPr>
          <w:rFonts w:asciiTheme="minorHAnsi" w:hAnsiTheme="minorHAnsi" w:cstheme="minorHAnsi"/>
          <w:sz w:val="22"/>
          <w:szCs w:val="22"/>
        </w:rPr>
        <w:t>Throughout the analysis, triangulate the results with findings from qualitative interviews and other relevant sources.</w:t>
      </w:r>
    </w:p>
    <w:p w:rsidRPr="00086188" w:rsidR="006C55D8" w:rsidP="00642BCD" w:rsidRDefault="006C55D8" w14:paraId="1BBE5A4A" w14:textId="77777777">
      <w:pPr>
        <w:widowControl w:val="0"/>
        <w:jc w:val="both"/>
        <w:rPr>
          <w:rFonts w:asciiTheme="minorHAnsi" w:hAnsiTheme="minorHAnsi" w:cstheme="minorHAnsi"/>
          <w:sz w:val="22"/>
          <w:szCs w:val="22"/>
          <w:lang w:val="en-US"/>
        </w:rPr>
      </w:pPr>
    </w:p>
    <w:p w:rsidRPr="00086188" w:rsidR="00943582" w:rsidP="00642BCD" w:rsidRDefault="00943582" w14:paraId="177F6837" w14:textId="0840EF2C">
      <w:pPr>
        <w:widowControl w:val="0"/>
        <w:jc w:val="both"/>
        <w:rPr>
          <w:rFonts w:eastAsia="Microsoft Sans Serif" w:asciiTheme="minorHAnsi" w:hAnsiTheme="minorHAnsi" w:cstheme="minorHAnsi"/>
          <w:b/>
          <w:bCs/>
          <w:color w:val="000000"/>
          <w:sz w:val="22"/>
          <w:szCs w:val="22"/>
          <w:lang w:val="en-US" w:eastAsia="ja-JP"/>
        </w:rPr>
      </w:pPr>
      <w:r w:rsidRPr="00086188">
        <w:rPr>
          <w:rFonts w:eastAsia="Microsoft Sans Serif" w:asciiTheme="minorHAnsi" w:hAnsiTheme="minorHAnsi" w:cstheme="minorHAnsi"/>
          <w:b/>
          <w:bCs/>
          <w:color w:val="000000"/>
          <w:sz w:val="22"/>
          <w:szCs w:val="22"/>
          <w:lang w:val="en-US" w:eastAsia="ja-JP"/>
        </w:rPr>
        <w:t xml:space="preserve">Stock Availability </w:t>
      </w:r>
    </w:p>
    <w:p w:rsidRPr="00086188" w:rsidR="00943582" w:rsidP="00642BCD" w:rsidRDefault="00943582" w14:paraId="658F1B7A" w14:textId="72ADF6D0">
      <w:pPr>
        <w:widowControl w:val="0"/>
        <w:jc w:val="both"/>
        <w:rPr>
          <w:rFonts w:asciiTheme="minorHAnsi" w:hAnsiTheme="minorHAnsi" w:cstheme="minorHAnsi"/>
          <w:sz w:val="22"/>
          <w:szCs w:val="22"/>
          <w:lang w:val="en-US"/>
        </w:rPr>
      </w:pPr>
      <w:r w:rsidRPr="00086188">
        <w:rPr>
          <w:rFonts w:asciiTheme="minorHAnsi" w:hAnsiTheme="minorHAnsi" w:cstheme="minorHAnsi"/>
          <w:sz w:val="22"/>
          <w:szCs w:val="22"/>
          <w:lang w:val="en-US"/>
        </w:rPr>
        <w:t>Through the analysis of the variables under this theme, we aim to understand the extent to which essential businesses in the intervention and comparison communities consistently maintain sufficient stock to meet the needs of the population.</w:t>
      </w:r>
    </w:p>
    <w:p w:rsidRPr="00086188" w:rsidR="00943582" w:rsidP="00642BCD" w:rsidRDefault="00943582" w14:paraId="08E37760" w14:textId="77777777">
      <w:pPr>
        <w:pStyle w:val="Default"/>
        <w:jc w:val="both"/>
        <w:rPr>
          <w:rFonts w:asciiTheme="minorHAnsi" w:hAnsiTheme="minorHAnsi" w:eastAsiaTheme="minorHAnsi" w:cstheme="minorHAnsi"/>
          <w:color w:val="auto"/>
          <w:sz w:val="22"/>
          <w:szCs w:val="22"/>
          <w:lang w:eastAsia="en-US"/>
        </w:rPr>
      </w:pPr>
    </w:p>
    <w:p w:rsidRPr="00086188" w:rsidR="00943582" w:rsidP="1F718864" w:rsidRDefault="00943582" w14:paraId="4469B3AC" w14:textId="33E67BCC" w14:noSpellErr="1">
      <w:pPr>
        <w:pStyle w:val="Default"/>
        <w:jc w:val="both"/>
        <w:rPr>
          <w:rFonts w:ascii="Calibri" w:hAnsi="Calibri" w:eastAsia="Calibri" w:cs="Calibri" w:asciiTheme="minorAscii" w:hAnsiTheme="minorAscii" w:eastAsiaTheme="minorAscii" w:cstheme="minorAscii"/>
          <w:color w:val="auto"/>
          <w:sz w:val="22"/>
          <w:szCs w:val="22"/>
          <w:lang w:val="en-GB" w:eastAsia="en-US"/>
        </w:rPr>
      </w:pPr>
      <w:r w:rsidRPr="1F718864" w:rsidR="00943582">
        <w:rPr>
          <w:rFonts w:ascii="Calibri" w:hAnsi="Calibri" w:eastAsia="Calibri" w:cs="Calibri" w:asciiTheme="minorAscii" w:hAnsiTheme="minorAscii" w:eastAsiaTheme="minorAscii" w:cstheme="minorAscii"/>
          <w:color w:val="auto"/>
          <w:sz w:val="22"/>
          <w:szCs w:val="22"/>
          <w:lang w:val="en-GB" w:eastAsia="en-US"/>
        </w:rPr>
        <w:t xml:space="preserve">To obtain an overview of </w:t>
      </w:r>
      <w:r w:rsidRPr="1F718864" w:rsidR="00642BCD">
        <w:rPr>
          <w:rFonts w:ascii="Calibri" w:hAnsi="Calibri" w:eastAsia="Calibri" w:cs="Calibri" w:asciiTheme="minorAscii" w:hAnsiTheme="minorAscii" w:eastAsiaTheme="minorAscii" w:cstheme="minorAscii"/>
          <w:color w:val="auto"/>
          <w:sz w:val="22"/>
          <w:szCs w:val="22"/>
          <w:lang w:val="en-GB" w:eastAsia="en-US"/>
        </w:rPr>
        <w:t>stock availability reliability</w:t>
      </w:r>
      <w:r w:rsidRPr="1F718864" w:rsidR="00943582">
        <w:rPr>
          <w:rFonts w:ascii="Calibri" w:hAnsi="Calibri" w:eastAsia="Calibri" w:cs="Calibri" w:asciiTheme="minorAscii" w:hAnsiTheme="minorAscii" w:eastAsiaTheme="minorAscii" w:cstheme="minorAscii"/>
          <w:color w:val="auto"/>
          <w:sz w:val="22"/>
          <w:szCs w:val="22"/>
          <w:lang w:val="en-GB" w:eastAsia="en-US"/>
        </w:rPr>
        <w:t xml:space="preserve"> in the intervention and comparison communities, calculate the frequencies and percentages of households that reported varying levels of stock availability. Compare the results between the two communities to </w:t>
      </w:r>
      <w:r w:rsidRPr="1F718864" w:rsidR="00943582">
        <w:rPr>
          <w:rFonts w:ascii="Calibri" w:hAnsi="Calibri" w:eastAsia="Calibri" w:cs="Calibri" w:asciiTheme="minorAscii" w:hAnsiTheme="minorAscii" w:eastAsiaTheme="minorAscii" w:cstheme="minorAscii"/>
          <w:color w:val="auto"/>
          <w:sz w:val="22"/>
          <w:szCs w:val="22"/>
          <w:lang w:val="en-GB" w:eastAsia="en-US"/>
        </w:rPr>
        <w:t>identify</w:t>
      </w:r>
      <w:r w:rsidRPr="1F718864" w:rsidR="00943582">
        <w:rPr>
          <w:rFonts w:ascii="Calibri" w:hAnsi="Calibri" w:eastAsia="Calibri" w:cs="Calibri" w:asciiTheme="minorAscii" w:hAnsiTheme="minorAscii" w:eastAsiaTheme="minorAscii" w:cstheme="minorAscii"/>
          <w:color w:val="auto"/>
          <w:sz w:val="22"/>
          <w:szCs w:val="22"/>
          <w:lang w:val="en-GB" w:eastAsia="en-US"/>
        </w:rPr>
        <w:t xml:space="preserve"> any noticeable differences in stock reliability.</w:t>
      </w:r>
    </w:p>
    <w:p w:rsidRPr="00086188" w:rsidR="00943582" w:rsidP="00642BCD" w:rsidRDefault="00943582" w14:paraId="1280FF1B" w14:textId="77777777">
      <w:pPr>
        <w:pStyle w:val="Default"/>
        <w:jc w:val="both"/>
        <w:rPr>
          <w:rFonts w:asciiTheme="minorHAnsi" w:hAnsiTheme="minorHAnsi" w:eastAsiaTheme="minorHAnsi" w:cstheme="minorHAnsi"/>
          <w:color w:val="auto"/>
          <w:sz w:val="22"/>
          <w:szCs w:val="22"/>
          <w:lang w:eastAsia="en-US"/>
        </w:rPr>
      </w:pPr>
    </w:p>
    <w:p w:rsidRPr="00086188" w:rsidR="00943582" w:rsidP="1F718864" w:rsidRDefault="00943582" w14:paraId="358F579F" w14:textId="088703DD" w14:noSpellErr="1">
      <w:pPr>
        <w:pStyle w:val="Default"/>
        <w:jc w:val="both"/>
        <w:rPr>
          <w:rFonts w:ascii="Calibri" w:hAnsi="Calibri" w:eastAsia="Calibri" w:cs="Calibri" w:asciiTheme="minorAscii" w:hAnsiTheme="minorAscii" w:eastAsiaTheme="minorAscii" w:cstheme="minorAscii"/>
          <w:color w:val="auto"/>
          <w:sz w:val="22"/>
          <w:szCs w:val="22"/>
          <w:lang w:val="en-GB" w:eastAsia="en-US"/>
        </w:rPr>
      </w:pPr>
      <w:r w:rsidRPr="1F718864" w:rsidR="00943582">
        <w:rPr>
          <w:rFonts w:ascii="Calibri" w:hAnsi="Calibri" w:eastAsia="Calibri" w:cs="Calibri" w:asciiTheme="minorAscii" w:hAnsiTheme="minorAscii" w:eastAsiaTheme="minorAscii" w:cstheme="minorAscii"/>
          <w:color w:val="auto"/>
          <w:sz w:val="22"/>
          <w:szCs w:val="22"/>
          <w:lang w:val="en-GB" w:eastAsia="en-US"/>
        </w:rPr>
        <w:t xml:space="preserve">Next, conduct cross-tabulations to explore how various community characteristics, such as economic activity (e.g., farming, herding, or both), may be associated with stock reliability in these businesses. </w:t>
      </w:r>
      <w:r w:rsidRPr="1F718864" w:rsidR="0057335D">
        <w:rPr>
          <w:rFonts w:ascii="Calibri" w:hAnsi="Calibri" w:eastAsia="Calibri" w:cs="Calibri" w:asciiTheme="minorAscii" w:hAnsiTheme="minorAscii" w:eastAsiaTheme="minorAscii" w:cstheme="minorAscii"/>
          <w:color w:val="auto"/>
          <w:sz w:val="22"/>
          <w:szCs w:val="22"/>
          <w:lang w:val="en-GB" w:eastAsia="en-US"/>
        </w:rPr>
        <w:t xml:space="preserve">This way, </w:t>
      </w:r>
      <w:r w:rsidRPr="1F718864" w:rsidR="006C55D8">
        <w:rPr>
          <w:rFonts w:ascii="Calibri" w:hAnsi="Calibri" w:eastAsia="Calibri" w:cs="Calibri" w:asciiTheme="minorAscii" w:hAnsiTheme="minorAscii" w:eastAsiaTheme="minorAscii" w:cstheme="minorAscii"/>
          <w:color w:val="auto"/>
          <w:sz w:val="22"/>
          <w:szCs w:val="22"/>
          <w:lang w:val="en-GB" w:eastAsia="en-US"/>
        </w:rPr>
        <w:t>patterns</w:t>
      </w:r>
      <w:r w:rsidRPr="1F718864" w:rsidR="0057335D">
        <w:rPr>
          <w:rFonts w:ascii="Calibri" w:hAnsi="Calibri" w:eastAsia="Calibri" w:cs="Calibri" w:asciiTheme="minorAscii" w:hAnsiTheme="minorAscii" w:eastAsiaTheme="minorAscii" w:cstheme="minorAscii"/>
          <w:color w:val="auto"/>
          <w:sz w:val="22"/>
          <w:szCs w:val="22"/>
          <w:lang w:val="en-GB" w:eastAsia="en-US"/>
        </w:rPr>
        <w:t xml:space="preserve"> or correlations between these factors and stock availability may be </w:t>
      </w:r>
      <w:r w:rsidRPr="1F718864" w:rsidR="0057335D">
        <w:rPr>
          <w:rFonts w:ascii="Calibri" w:hAnsi="Calibri" w:eastAsia="Calibri" w:cs="Calibri" w:asciiTheme="minorAscii" w:hAnsiTheme="minorAscii" w:eastAsiaTheme="minorAscii" w:cstheme="minorAscii"/>
          <w:color w:val="auto"/>
          <w:sz w:val="22"/>
          <w:szCs w:val="22"/>
          <w:lang w:val="en-GB" w:eastAsia="en-US"/>
        </w:rPr>
        <w:t>identified</w:t>
      </w:r>
      <w:r w:rsidRPr="1F718864" w:rsidR="0057335D">
        <w:rPr>
          <w:rFonts w:ascii="Calibri" w:hAnsi="Calibri" w:eastAsia="Calibri" w:cs="Calibri" w:asciiTheme="minorAscii" w:hAnsiTheme="minorAscii" w:eastAsiaTheme="minorAscii" w:cstheme="minorAscii"/>
          <w:color w:val="auto"/>
          <w:sz w:val="22"/>
          <w:szCs w:val="22"/>
          <w:lang w:val="en-GB" w:eastAsia="en-US"/>
        </w:rPr>
        <w:t>.</w:t>
      </w:r>
    </w:p>
    <w:p w:rsidRPr="00086188" w:rsidR="00943582" w:rsidP="00642BCD" w:rsidRDefault="00943582" w14:paraId="5721502B" w14:textId="77777777">
      <w:pPr>
        <w:pStyle w:val="Default"/>
        <w:jc w:val="both"/>
        <w:rPr>
          <w:rFonts w:asciiTheme="minorHAnsi" w:hAnsiTheme="minorHAnsi" w:eastAsiaTheme="minorHAnsi" w:cstheme="minorHAnsi"/>
          <w:color w:val="auto"/>
          <w:sz w:val="22"/>
          <w:szCs w:val="22"/>
          <w:lang w:eastAsia="en-US"/>
        </w:rPr>
      </w:pPr>
    </w:p>
    <w:p w:rsidRPr="00086188" w:rsidR="00943582" w:rsidP="1F718864" w:rsidRDefault="00943582" w14:paraId="6FDBEA28" w14:textId="66B0D41E" w14:noSpellErr="1">
      <w:pPr>
        <w:pStyle w:val="Default"/>
        <w:jc w:val="both"/>
        <w:rPr>
          <w:rFonts w:ascii="Calibri" w:hAnsi="Calibri" w:eastAsia="Calibri" w:cs="Calibri" w:asciiTheme="minorAscii" w:hAnsiTheme="minorAscii" w:eastAsiaTheme="minorAscii" w:cstheme="minorAscii"/>
          <w:color w:val="auto"/>
          <w:sz w:val="22"/>
          <w:szCs w:val="22"/>
          <w:lang w:val="en-GB" w:eastAsia="en-US"/>
        </w:rPr>
      </w:pPr>
      <w:r w:rsidRPr="1F718864" w:rsidR="00943582">
        <w:rPr>
          <w:rFonts w:ascii="Calibri" w:hAnsi="Calibri" w:eastAsia="Calibri" w:cs="Calibri" w:asciiTheme="minorAscii" w:hAnsiTheme="minorAscii" w:eastAsiaTheme="minorAscii" w:cstheme="minorAscii"/>
          <w:color w:val="auto"/>
          <w:sz w:val="22"/>
          <w:szCs w:val="22"/>
          <w:lang w:val="en-GB" w:eastAsia="en-US"/>
        </w:rPr>
        <w:t xml:space="preserve">At the evaluation stage, compare baseline and endline data to assess whether the proportion of communities reporting insufficient stock availability in essential businesses has changed compared to the baseline. This comparison will help </w:t>
      </w:r>
      <w:r w:rsidRPr="1F718864" w:rsidR="00943582">
        <w:rPr>
          <w:rFonts w:ascii="Calibri" w:hAnsi="Calibri" w:eastAsia="Calibri" w:cs="Calibri" w:asciiTheme="minorAscii" w:hAnsiTheme="minorAscii" w:eastAsiaTheme="minorAscii" w:cstheme="minorAscii"/>
          <w:color w:val="auto"/>
          <w:sz w:val="22"/>
          <w:szCs w:val="22"/>
          <w:lang w:val="en-GB" w:eastAsia="en-US"/>
        </w:rPr>
        <w:t>determine</w:t>
      </w:r>
      <w:r w:rsidRPr="1F718864" w:rsidR="00943582">
        <w:rPr>
          <w:rFonts w:ascii="Calibri" w:hAnsi="Calibri" w:eastAsia="Calibri" w:cs="Calibri" w:asciiTheme="minorAscii" w:hAnsiTheme="minorAscii" w:eastAsiaTheme="minorAscii" w:cstheme="minorAscii"/>
          <w:color w:val="auto"/>
          <w:sz w:val="22"/>
          <w:szCs w:val="22"/>
          <w:lang w:val="en-GB" w:eastAsia="en-US"/>
        </w:rPr>
        <w:t xml:space="preserve"> whether the reliability of stock availability has improved, remained stable, or deteriorated </w:t>
      </w:r>
      <w:r w:rsidRPr="1F718864" w:rsidR="006C55D8">
        <w:rPr>
          <w:rFonts w:ascii="Calibri" w:hAnsi="Calibri" w:eastAsia="Calibri" w:cs="Calibri" w:asciiTheme="minorAscii" w:hAnsiTheme="minorAscii" w:eastAsiaTheme="minorAscii" w:cstheme="minorAscii"/>
          <w:color w:val="auto"/>
          <w:sz w:val="22"/>
          <w:szCs w:val="22"/>
          <w:lang w:val="en-GB" w:eastAsia="en-US"/>
        </w:rPr>
        <w:t>post-intervention</w:t>
      </w:r>
      <w:r w:rsidRPr="1F718864" w:rsidR="00943582">
        <w:rPr>
          <w:rFonts w:ascii="Calibri" w:hAnsi="Calibri" w:eastAsia="Calibri" w:cs="Calibri" w:asciiTheme="minorAscii" w:hAnsiTheme="minorAscii" w:eastAsiaTheme="minorAscii" w:cstheme="minorAscii"/>
          <w:color w:val="auto"/>
          <w:sz w:val="22"/>
          <w:szCs w:val="22"/>
          <w:lang w:val="en-GB" w:eastAsia="en-US"/>
        </w:rPr>
        <w:t>.</w:t>
      </w:r>
    </w:p>
    <w:p w:rsidRPr="00086188" w:rsidR="006C55D8" w:rsidP="00642BCD" w:rsidRDefault="006C55D8" w14:paraId="16E927CE" w14:textId="77777777">
      <w:pPr>
        <w:widowControl w:val="0"/>
        <w:jc w:val="both"/>
        <w:rPr>
          <w:rFonts w:asciiTheme="minorHAnsi" w:hAnsiTheme="minorHAnsi" w:cstheme="minorHAnsi"/>
          <w:sz w:val="22"/>
          <w:szCs w:val="22"/>
          <w:lang w:val="en-US"/>
        </w:rPr>
      </w:pPr>
    </w:p>
    <w:p w:rsidRPr="00086188" w:rsidR="006C55D8" w:rsidP="00642BCD" w:rsidRDefault="006C55D8" w14:paraId="09A8C76E" w14:textId="77777777">
      <w:pPr>
        <w:pStyle w:val="Default"/>
        <w:jc w:val="both"/>
        <w:rPr>
          <w:rFonts w:asciiTheme="minorHAnsi" w:hAnsiTheme="minorHAnsi" w:cstheme="minorHAnsi"/>
          <w:sz w:val="22"/>
          <w:szCs w:val="22"/>
        </w:rPr>
      </w:pPr>
      <w:r w:rsidRPr="00086188">
        <w:rPr>
          <w:rFonts w:asciiTheme="minorHAnsi" w:hAnsiTheme="minorHAnsi" w:cstheme="minorHAnsi"/>
          <w:sz w:val="22"/>
          <w:szCs w:val="22"/>
        </w:rPr>
        <w:t>Throughout the analysis, triangulate the results with findings from qualitative interviews and other relevant sources.</w:t>
      </w:r>
    </w:p>
    <w:p w:rsidRPr="00086188" w:rsidR="00943582" w:rsidP="00642BCD" w:rsidRDefault="007244FC" w14:paraId="43A1EC01" w14:textId="04539E36">
      <w:pPr>
        <w:widowControl w:val="0"/>
        <w:jc w:val="both"/>
        <w:rPr>
          <w:rFonts w:asciiTheme="minorHAnsi" w:hAnsiTheme="minorHAnsi" w:cstheme="minorHAnsi"/>
          <w:sz w:val="22"/>
          <w:szCs w:val="22"/>
          <w:lang w:val="en-US"/>
        </w:rPr>
      </w:pPr>
      <w:r w:rsidRPr="00086188">
        <w:rPr>
          <w:rFonts w:asciiTheme="minorHAnsi" w:hAnsiTheme="minorHAnsi" w:cstheme="minorHAnsi"/>
          <w:sz w:val="22"/>
          <w:szCs w:val="22"/>
          <w:lang w:val="en-US"/>
        </w:rPr>
        <w:br w:type="page"/>
      </w:r>
    </w:p>
    <w:p w:rsidRPr="00086188" w:rsidR="00747FE1" w:rsidP="00642BCD" w:rsidRDefault="008F3FA9" w14:paraId="445E79C9" w14:textId="4F7C6C5F">
      <w:pPr>
        <w:pStyle w:val="Heading1"/>
        <w:spacing w:before="0"/>
        <w:rPr>
          <w:rFonts w:asciiTheme="minorHAnsi" w:hAnsiTheme="minorHAnsi" w:cstheme="minorHAnsi"/>
          <w:smallCaps/>
          <w:color w:val="auto"/>
          <w:sz w:val="32"/>
          <w:lang w:val="en-US"/>
        </w:rPr>
      </w:pPr>
      <w:bookmarkStart w:name="_Toc172737586" w:id="56"/>
      <w:bookmarkEnd w:id="38"/>
      <w:bookmarkEnd w:id="39"/>
      <w:bookmarkEnd w:id="40"/>
      <w:bookmarkEnd w:id="54"/>
      <w:bookmarkEnd w:id="55"/>
      <w:r w:rsidRPr="00086188">
        <w:rPr>
          <w:rFonts w:asciiTheme="minorHAnsi" w:hAnsiTheme="minorHAnsi" w:cstheme="minorHAnsi"/>
          <w:smallCaps/>
          <w:color w:val="auto"/>
          <w:sz w:val="32"/>
          <w:lang w:val="en-US"/>
        </w:rPr>
        <w:lastRenderedPageBreak/>
        <w:t>6</w:t>
      </w:r>
      <w:r w:rsidRPr="00086188" w:rsidR="00A5011A">
        <w:rPr>
          <w:rFonts w:asciiTheme="minorHAnsi" w:hAnsiTheme="minorHAnsi" w:cstheme="minorHAnsi"/>
          <w:smallCaps/>
          <w:color w:val="auto"/>
          <w:sz w:val="32"/>
          <w:lang w:val="en-US"/>
        </w:rPr>
        <w:t xml:space="preserve">. </w:t>
      </w:r>
      <w:r w:rsidRPr="00086188" w:rsidR="00997191">
        <w:rPr>
          <w:rFonts w:asciiTheme="minorHAnsi" w:hAnsiTheme="minorHAnsi" w:cstheme="minorHAnsi"/>
          <w:smallCaps/>
          <w:color w:val="auto"/>
          <w:sz w:val="32"/>
          <w:lang w:val="en-US"/>
        </w:rPr>
        <w:t xml:space="preserve">Conclusions and </w:t>
      </w:r>
      <w:r w:rsidRPr="00086188" w:rsidR="00A5011A">
        <w:rPr>
          <w:rFonts w:asciiTheme="minorHAnsi" w:hAnsiTheme="minorHAnsi" w:cstheme="minorHAnsi"/>
          <w:smallCaps/>
          <w:color w:val="auto"/>
          <w:sz w:val="32"/>
          <w:lang w:val="en-US"/>
        </w:rPr>
        <w:t>Recommendations</w:t>
      </w:r>
      <w:bookmarkEnd w:id="56"/>
    </w:p>
    <w:p w:rsidRPr="00086188" w:rsidR="009B6BEB" w:rsidP="00642BCD" w:rsidRDefault="009B6BEB" w14:paraId="32B250CB" w14:textId="62FAF065">
      <w:pPr>
        <w:widowControl w:val="0"/>
        <w:jc w:val="both"/>
        <w:rPr>
          <w:rFonts w:asciiTheme="minorHAnsi" w:hAnsiTheme="minorHAnsi" w:cstheme="minorHAnsi"/>
          <w:sz w:val="22"/>
          <w:szCs w:val="22"/>
          <w:lang w:val="en-US"/>
        </w:rPr>
      </w:pPr>
      <w:r w:rsidRPr="00086188">
        <w:rPr>
          <w:rFonts w:asciiTheme="minorHAnsi" w:hAnsiTheme="minorHAnsi" w:cstheme="minorHAnsi"/>
          <w:sz w:val="22"/>
          <w:szCs w:val="22"/>
          <w:lang w:val="en-US"/>
        </w:rPr>
        <w:t>[</w:t>
      </w:r>
      <w:r w:rsidRPr="00086188" w:rsidR="007244FC">
        <w:rPr>
          <w:rFonts w:asciiTheme="minorHAnsi" w:hAnsiTheme="minorHAnsi" w:cstheme="minorHAnsi"/>
          <w:sz w:val="22"/>
          <w:szCs w:val="22"/>
          <w:highlight w:val="yellow"/>
          <w:lang w:val="en-US"/>
        </w:rPr>
        <w:t>Summarize the key conclusions from the study’s findings. Based on these conclusions, provide actionable recommendations.]</w:t>
      </w:r>
    </w:p>
    <w:sectPr w:rsidRPr="00086188" w:rsidR="009B6BEB">
      <w:headerReference w:type="default" r:id="rId31"/>
      <w:pgSz w:w="11906" w:h="16838" w:orient="portrait"/>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F399F" w:rsidRDefault="008F399F" w14:paraId="7183610A" w14:textId="77777777">
      <w:r>
        <w:separator/>
      </w:r>
    </w:p>
  </w:endnote>
  <w:endnote w:type="continuationSeparator" w:id="0">
    <w:p w:rsidR="008F399F" w:rsidRDefault="008F399F" w14:paraId="1204070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BIDQN E+ Gotham">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40E00" w:rsidRDefault="00C40E00" w14:paraId="0A1E3D30" w14:textId="2A3933D0">
    <w:pPr>
      <w:pStyle w:val="Footer"/>
      <w:jc w:val="right"/>
      <w:rPr>
        <w:sz w:val="20"/>
        <w:szCs w:val="20"/>
      </w:rPr>
    </w:pPr>
    <w:r>
      <w:rPr>
        <w:noProof/>
      </w:rPr>
      <mc:AlternateContent>
        <mc:Choice Requires="wps">
          <w:drawing>
            <wp:anchor distT="45720" distB="45720" distL="114300" distR="114300" simplePos="0" relativeHeight="251660288" behindDoc="0" locked="0" layoutInCell="1" allowOverlap="1" wp14:anchorId="47745E4C" wp14:editId="6F858C2D">
              <wp:simplePos x="0" y="0"/>
              <wp:positionH relativeFrom="margin">
                <wp:posOffset>0</wp:posOffset>
              </wp:positionH>
              <wp:positionV relativeFrom="paragraph">
                <wp:posOffset>-92075</wp:posOffset>
              </wp:positionV>
              <wp:extent cx="5505450" cy="520700"/>
              <wp:effectExtent l="0" t="0" r="0" b="0"/>
              <wp:wrapNone/>
              <wp:docPr id="1577538459" name="Text Box 1577538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520700"/>
                      </a:xfrm>
                      <a:prstGeom prst="rect">
                        <a:avLst/>
                      </a:prstGeom>
                      <a:solidFill>
                        <a:srgbClr val="FFFFFF"/>
                      </a:solidFill>
                      <a:ln w="9525">
                        <a:noFill/>
                        <a:miter lim="800000"/>
                      </a:ln>
                    </wps:spPr>
                    <wps:txbx>
                      <w:txbxContent>
                        <w:p w:rsidR="00C40E00" w:rsidRDefault="00C40E00" w14:paraId="0CC9E65A" w14:textId="2D54D341">
                          <w:pPr>
                            <w:rPr>
                              <w:sz w:val="20"/>
                              <w:szCs w:val="20"/>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w14:anchorId="47745E4C">
              <v:stroke joinstyle="miter"/>
              <v:path gradientshapeok="t" o:connecttype="rect"/>
            </v:shapetype>
            <v:shape id="Text Box 1577538459" style="position:absolute;left:0;text-align:left;margin-left:0;margin-top:-7.25pt;width:433.5pt;height:41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spid="_x0000_s107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">
              <v:textbox>
                <w:txbxContent>
                  <w:p w:rsidR="00C40E00" w:rsidRDefault="00C40E00" w14:paraId="0CC9E65A" w14:textId="2D54D341">
                    <w:pPr>
                      <w:rPr>
                        <w:sz w:val="20"/>
                        <w:szCs w:val="20"/>
                      </w:rPr>
                    </w:pPr>
                  </w:p>
                </w:txbxContent>
              </v:textbox>
              <w10:wrap anchorx="margin"/>
            </v:shape>
          </w:pict>
        </mc:Fallback>
      </mc:AlternateContent>
    </w:r>
    <w:r>
      <w:rPr>
        <w:i/>
        <w:iCs/>
        <w:noProof/>
        <w:sz w:val="20"/>
        <w:szCs w:val="20"/>
      </w:rPr>
      <w:drawing>
        <wp:anchor distT="0" distB="0" distL="114300" distR="114300" simplePos="0" relativeHeight="251661312" behindDoc="1" locked="0" layoutInCell="1" allowOverlap="1" wp14:anchorId="3039F5E9" wp14:editId="3A9BB1EE">
          <wp:simplePos x="0" y="0"/>
          <wp:positionH relativeFrom="column">
            <wp:posOffset>635000</wp:posOffset>
          </wp:positionH>
          <wp:positionV relativeFrom="paragraph">
            <wp:posOffset>-3276600</wp:posOffset>
          </wp:positionV>
          <wp:extent cx="5294630" cy="500380"/>
          <wp:effectExtent l="0" t="0" r="1270" b="0"/>
          <wp:wrapNone/>
          <wp:docPr id="189421727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94630" cy="500380"/>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62336" behindDoc="0" locked="0" layoutInCell="1" allowOverlap="1" wp14:anchorId="0205B97A" wp14:editId="30A931C5">
              <wp:simplePos x="0" y="0"/>
              <wp:positionH relativeFrom="margin">
                <wp:posOffset>-2540</wp:posOffset>
              </wp:positionH>
              <wp:positionV relativeFrom="paragraph">
                <wp:posOffset>-3192145</wp:posOffset>
              </wp:positionV>
              <wp:extent cx="5486400" cy="469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69900"/>
                      </a:xfrm>
                      <a:prstGeom prst="rect">
                        <a:avLst/>
                      </a:prstGeom>
                      <a:solidFill>
                        <a:srgbClr val="FFFFFF"/>
                      </a:solidFill>
                      <a:ln w="9525">
                        <a:noFill/>
                        <a:miter lim="800000"/>
                      </a:ln>
                    </wps:spPr>
                    <wps:txbx>
                      <w:txbxContent>
                        <w:p w:rsidR="00C40E00" w:rsidRDefault="00C40E00" w14:paraId="0D5A6982" w14:textId="77777777">
                          <w:pPr>
                            <w:rPr>
                              <w:i/>
                              <w:iCs/>
                              <w:sz w:val="20"/>
                              <w:szCs w:val="20"/>
                            </w:rPr>
                          </w:pPr>
                        </w:p>
                      </w:txbxContent>
                    </wps:txbx>
                    <wps:bodyPr rot="0" vert="horz" wrap="square" lIns="91440" tIns="45720" rIns="91440" bIns="45720" anchor="t" anchorCtr="0">
                      <a:noAutofit/>
                    </wps:bodyPr>
                  </wps:wsp>
                </a:graphicData>
              </a:graphic>
            </wp:anchor>
          </w:drawing>
        </mc:Choice>
        <mc:Fallback>
          <w:pict>
            <v:shape id="Text Box 11" style="position:absolute;left:0;text-align:left;margin-left:-.2pt;margin-top:-251.35pt;width:6in;height:37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spid="_x0000_s107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" w14:anchorId="0205B97A">
              <v:textbox>
                <w:txbxContent>
                  <w:p w:rsidR="00C40E00" w:rsidRDefault="00C40E00" w14:paraId="0D5A6982" w14:textId="77777777">
                    <w:pPr>
                      <w:rPr>
                        <w:i/>
                        <w:iCs/>
                        <w:sz w:val="20"/>
                        <w:szCs w:val="20"/>
                      </w:rPr>
                    </w:pPr>
                  </w:p>
                </w:txbxContent>
              </v:textbox>
              <w10:wrap anchorx="margin"/>
            </v:shape>
          </w:pict>
        </mc:Fallback>
      </mc:AlternateContent>
    </w:r>
    <w:sdt>
      <w:sdtPr>
        <w:rPr>
          <w:shd w:val="clear" w:color="auto" w:fill="E6E6E6"/>
        </w:rPr>
        <w:id w:val="677769455"/>
      </w:sdtPr>
      <w:sdtEndPr>
        <w:rPr>
          <w:sz w:val="20"/>
          <w:szCs w:val="20"/>
          <w:shd w:val="clear" w:color="auto" w:fill="auto"/>
        </w:rPr>
      </w:sdtEndPr>
      <w:sdtContent>
        <w:r>
          <w:rPr>
            <w:sz w:val="20"/>
            <w:szCs w:val="20"/>
            <w:shd w:val="clear" w:color="auto" w:fill="E6E6E6"/>
          </w:rPr>
          <w:fldChar w:fldCharType="begin"/>
        </w:r>
        <w:r>
          <w:rPr>
            <w:sz w:val="20"/>
            <w:szCs w:val="20"/>
          </w:rPr>
          <w:instrText xml:space="preserve"> PAGE   \* MERGEFORMAT </w:instrText>
        </w:r>
        <w:r>
          <w:rPr>
            <w:sz w:val="20"/>
            <w:szCs w:val="20"/>
            <w:shd w:val="clear" w:color="auto" w:fill="E6E6E6"/>
          </w:rPr>
          <w:fldChar w:fldCharType="separate"/>
        </w:r>
        <w:r>
          <w:rPr>
            <w:sz w:val="20"/>
            <w:szCs w:val="20"/>
          </w:rPr>
          <w:t>2</w:t>
        </w:r>
        <w:r>
          <w:rPr>
            <w:sz w:val="20"/>
            <w:szCs w:val="20"/>
            <w:shd w:val="clear" w:color="auto" w:fill="E6E6E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F399F" w:rsidRDefault="008F399F" w14:paraId="4359DFD2" w14:textId="77777777">
      <w:r>
        <w:separator/>
      </w:r>
    </w:p>
  </w:footnote>
  <w:footnote w:type="continuationSeparator" w:id="0">
    <w:p w:rsidR="008F399F" w:rsidRDefault="008F399F" w14:paraId="281800DB" w14:textId="77777777">
      <w:r>
        <w:continuationSeparator/>
      </w:r>
    </w:p>
  </w:footnote>
  <w:footnote w:id="1">
    <w:p w:rsidRPr="00D23F7F" w:rsidR="007D19E6" w:rsidP="007D19E6" w:rsidRDefault="007D19E6" w14:paraId="35B826C2" w14:textId="2BB2D814">
      <w:pPr>
        <w:pStyle w:val="FootnoteText"/>
        <w:rPr>
          <w:rFonts w:asciiTheme="minorHAnsi" w:hAnsiTheme="minorHAnsi" w:cstheme="minorHAnsi"/>
          <w:sz w:val="18"/>
          <w:szCs w:val="18"/>
          <w:lang w:val="en-US"/>
        </w:rPr>
      </w:pPr>
      <w:r w:rsidRPr="00D23F7F">
        <w:rPr>
          <w:rStyle w:val="FootnoteReference"/>
          <w:rFonts w:asciiTheme="minorHAnsi" w:hAnsiTheme="minorHAnsi" w:cstheme="minorHAnsi"/>
          <w:sz w:val="18"/>
          <w:szCs w:val="18"/>
        </w:rPr>
        <w:footnoteRef/>
      </w:r>
      <w:r w:rsidRPr="00D23F7F">
        <w:rPr>
          <w:rFonts w:asciiTheme="minorHAnsi" w:hAnsiTheme="minorHAnsi" w:cstheme="minorHAnsi"/>
          <w:sz w:val="18"/>
          <w:szCs w:val="18"/>
        </w:rPr>
        <w:t xml:space="preserve"> “How old are you?”</w:t>
      </w:r>
    </w:p>
  </w:footnote>
  <w:footnote w:id="2">
    <w:p w:rsidRPr="00D23F7F" w:rsidR="007D19E6" w:rsidP="007D19E6" w:rsidRDefault="007D19E6" w14:paraId="0CEF014F" w14:textId="6F95D3C9">
      <w:pPr>
        <w:pStyle w:val="FootnoteText"/>
        <w:rPr>
          <w:rFonts w:asciiTheme="minorHAnsi" w:hAnsiTheme="minorHAnsi" w:cstheme="minorHAnsi"/>
          <w:sz w:val="18"/>
          <w:szCs w:val="18"/>
          <w:lang w:val="en-US"/>
        </w:rPr>
      </w:pPr>
      <w:r w:rsidRPr="00D23F7F">
        <w:rPr>
          <w:rStyle w:val="FootnoteReference"/>
          <w:rFonts w:asciiTheme="minorHAnsi" w:hAnsiTheme="minorHAnsi" w:cstheme="minorHAnsi"/>
          <w:sz w:val="18"/>
          <w:szCs w:val="18"/>
        </w:rPr>
        <w:footnoteRef/>
      </w:r>
      <w:r w:rsidRPr="00D23F7F">
        <w:rPr>
          <w:rFonts w:asciiTheme="minorHAnsi" w:hAnsiTheme="minorHAnsi" w:cstheme="minorHAnsi"/>
          <w:sz w:val="18"/>
          <w:szCs w:val="18"/>
        </w:rPr>
        <w:t xml:space="preserve"> “For the enumerator to fill in: Sex of the respondent.”</w:t>
      </w:r>
    </w:p>
  </w:footnote>
  <w:footnote w:id="3">
    <w:p w:rsidRPr="00D23F7F" w:rsidR="007D19E6" w:rsidP="007D19E6" w:rsidRDefault="007D19E6" w14:paraId="3410930C" w14:textId="7901B159">
      <w:pPr>
        <w:pStyle w:val="FootnoteText"/>
        <w:rPr>
          <w:rFonts w:asciiTheme="minorHAnsi" w:hAnsiTheme="minorHAnsi" w:cstheme="minorHAnsi"/>
          <w:sz w:val="18"/>
          <w:szCs w:val="18"/>
          <w:lang w:val="en-US"/>
        </w:rPr>
      </w:pPr>
      <w:r w:rsidRPr="00D23F7F">
        <w:rPr>
          <w:rStyle w:val="FootnoteReference"/>
          <w:rFonts w:asciiTheme="minorHAnsi" w:hAnsiTheme="minorHAnsi" w:cstheme="minorHAnsi"/>
          <w:sz w:val="18"/>
          <w:szCs w:val="18"/>
        </w:rPr>
        <w:footnoteRef/>
      </w:r>
      <w:r w:rsidRPr="00D23F7F">
        <w:rPr>
          <w:rFonts w:asciiTheme="minorHAnsi" w:hAnsiTheme="minorHAnsi" w:cstheme="minorHAnsi"/>
          <w:sz w:val="18"/>
          <w:szCs w:val="18"/>
        </w:rPr>
        <w:t xml:space="preserve"> “What is the gender of the household head?”</w:t>
      </w:r>
    </w:p>
  </w:footnote>
  <w:footnote w:id="4">
    <w:p w:rsidRPr="00D23F7F" w:rsidR="007D19E6" w:rsidP="007D19E6" w:rsidRDefault="007D19E6" w14:paraId="029CA870" w14:textId="6AD7738A">
      <w:pPr>
        <w:pStyle w:val="FootnoteText"/>
        <w:rPr>
          <w:rFonts w:asciiTheme="minorHAnsi" w:hAnsiTheme="minorHAnsi" w:cstheme="minorHAnsi"/>
          <w:sz w:val="18"/>
          <w:szCs w:val="18"/>
          <w:lang w:val="en-US"/>
        </w:rPr>
      </w:pPr>
      <w:r w:rsidRPr="00D23F7F">
        <w:rPr>
          <w:rStyle w:val="FootnoteReference"/>
          <w:rFonts w:asciiTheme="minorHAnsi" w:hAnsiTheme="minorHAnsi" w:cstheme="minorHAnsi"/>
          <w:sz w:val="18"/>
          <w:szCs w:val="18"/>
        </w:rPr>
        <w:footnoteRef/>
      </w:r>
      <w:r w:rsidRPr="00D23F7F">
        <w:rPr>
          <w:rFonts w:asciiTheme="minorHAnsi" w:hAnsiTheme="minorHAnsi" w:cstheme="minorHAnsi"/>
          <w:sz w:val="18"/>
          <w:szCs w:val="18"/>
        </w:rPr>
        <w:t xml:space="preserve"> “Are you the head of your household?”</w:t>
      </w:r>
    </w:p>
  </w:footnote>
  <w:footnote w:id="5">
    <w:p w:rsidRPr="00D23F7F" w:rsidR="00E11173" w:rsidP="00E11173" w:rsidRDefault="00E11173" w14:paraId="25F5D5CF" w14:textId="0E31E4DE">
      <w:pPr>
        <w:pStyle w:val="FootnoteText"/>
        <w:rPr>
          <w:rFonts w:asciiTheme="minorHAnsi" w:hAnsiTheme="minorHAnsi" w:cstheme="minorHAnsi"/>
          <w:sz w:val="18"/>
          <w:szCs w:val="18"/>
          <w:lang w:val="en-US"/>
        </w:rPr>
      </w:pPr>
      <w:r w:rsidRPr="00D23F7F">
        <w:rPr>
          <w:rStyle w:val="FootnoteReference"/>
          <w:rFonts w:asciiTheme="minorHAnsi" w:hAnsiTheme="minorHAnsi" w:cstheme="minorHAnsi"/>
          <w:sz w:val="18"/>
          <w:szCs w:val="18"/>
        </w:rPr>
        <w:footnoteRef/>
      </w:r>
      <w:r w:rsidRPr="00D23F7F">
        <w:rPr>
          <w:rFonts w:asciiTheme="minorHAnsi" w:hAnsiTheme="minorHAnsi" w:cstheme="minorHAnsi"/>
          <w:sz w:val="18"/>
          <w:szCs w:val="18"/>
        </w:rPr>
        <w:t xml:space="preserve"> “What is the highest level of formal education you have attained?”</w:t>
      </w:r>
    </w:p>
  </w:footnote>
  <w:footnote w:id="6">
    <w:p w:rsidRPr="00D23F7F" w:rsidR="00E11173" w:rsidP="00E11173" w:rsidRDefault="00E11173" w14:paraId="303BFC8E" w14:textId="3190A69A">
      <w:pPr>
        <w:pStyle w:val="FootnoteText"/>
        <w:rPr>
          <w:rFonts w:asciiTheme="minorHAnsi" w:hAnsiTheme="minorHAnsi" w:cstheme="minorHAnsi"/>
          <w:sz w:val="18"/>
          <w:szCs w:val="18"/>
          <w:lang w:val="en-US"/>
        </w:rPr>
      </w:pPr>
      <w:r w:rsidRPr="00D23F7F">
        <w:rPr>
          <w:rStyle w:val="FootnoteReference"/>
          <w:rFonts w:asciiTheme="minorHAnsi" w:hAnsiTheme="minorHAnsi" w:cstheme="minorHAnsi"/>
          <w:sz w:val="18"/>
          <w:szCs w:val="18"/>
        </w:rPr>
        <w:footnoteRef/>
      </w:r>
      <w:r w:rsidRPr="00D23F7F">
        <w:rPr>
          <w:rFonts w:asciiTheme="minorHAnsi" w:hAnsiTheme="minorHAnsi" w:cstheme="minorHAnsi"/>
          <w:sz w:val="18"/>
          <w:szCs w:val="18"/>
        </w:rPr>
        <w:t xml:space="preserve"> “</w:t>
      </w:r>
      <w:r w:rsidRPr="00D23F7F" w:rsidR="00C62B34">
        <w:rPr>
          <w:rFonts w:asciiTheme="minorHAnsi" w:hAnsiTheme="minorHAnsi" w:cstheme="minorHAnsi"/>
          <w:sz w:val="18"/>
          <w:szCs w:val="18"/>
        </w:rPr>
        <w:t>What is the highest level of formal education attained by the household head?</w:t>
      </w:r>
      <w:r w:rsidRPr="00D23F7F">
        <w:rPr>
          <w:rFonts w:asciiTheme="minorHAnsi" w:hAnsiTheme="minorHAnsi" w:cstheme="minorHAnsi"/>
          <w:sz w:val="18"/>
          <w:szCs w:val="18"/>
        </w:rPr>
        <w:t>”</w:t>
      </w:r>
    </w:p>
  </w:footnote>
  <w:footnote w:id="7">
    <w:p w:rsidRPr="00D23F7F" w:rsidR="00E11173" w:rsidP="00E11173" w:rsidRDefault="00E11173" w14:paraId="457C9EBC" w14:textId="600C7903">
      <w:pPr>
        <w:pStyle w:val="FootnoteText"/>
        <w:rPr>
          <w:rFonts w:asciiTheme="minorHAnsi" w:hAnsiTheme="minorHAnsi" w:cstheme="minorHAnsi"/>
          <w:sz w:val="18"/>
          <w:szCs w:val="18"/>
          <w:lang w:val="en-US"/>
        </w:rPr>
      </w:pPr>
      <w:r w:rsidRPr="00D23F7F">
        <w:rPr>
          <w:rStyle w:val="FootnoteReference"/>
          <w:rFonts w:asciiTheme="minorHAnsi" w:hAnsiTheme="minorHAnsi" w:cstheme="minorHAnsi"/>
          <w:sz w:val="18"/>
          <w:szCs w:val="18"/>
        </w:rPr>
        <w:footnoteRef/>
      </w:r>
      <w:r w:rsidRPr="00D23F7F">
        <w:rPr>
          <w:rFonts w:asciiTheme="minorHAnsi" w:hAnsiTheme="minorHAnsi" w:cstheme="minorHAnsi"/>
          <w:sz w:val="18"/>
          <w:szCs w:val="18"/>
        </w:rPr>
        <w:t xml:space="preserve"> “</w:t>
      </w:r>
      <w:r w:rsidRPr="00D23F7F" w:rsidR="00AE13D6">
        <w:rPr>
          <w:rFonts w:asciiTheme="minorHAnsi" w:hAnsiTheme="minorHAnsi" w:cstheme="minorHAnsi"/>
          <w:sz w:val="18"/>
          <w:szCs w:val="18"/>
        </w:rPr>
        <w:t>Are you currently employed?</w:t>
      </w:r>
      <w:r w:rsidRPr="00D23F7F">
        <w:rPr>
          <w:rFonts w:asciiTheme="minorHAnsi" w:hAnsiTheme="minorHAnsi" w:cstheme="minorHAnsi"/>
          <w:sz w:val="18"/>
          <w:szCs w:val="18"/>
        </w:rPr>
        <w:t>”</w:t>
      </w:r>
    </w:p>
  </w:footnote>
  <w:footnote w:id="8">
    <w:p w:rsidRPr="00D23F7F" w:rsidR="00E11173" w:rsidP="00E11173" w:rsidRDefault="00E11173" w14:paraId="4E6D586D" w14:textId="6F78251E">
      <w:pPr>
        <w:pStyle w:val="FootnoteText"/>
        <w:rPr>
          <w:rFonts w:asciiTheme="minorHAnsi" w:hAnsiTheme="minorHAnsi" w:cstheme="minorHAnsi"/>
          <w:sz w:val="18"/>
          <w:szCs w:val="18"/>
          <w:lang w:val="en-US"/>
        </w:rPr>
      </w:pPr>
      <w:r w:rsidRPr="00D23F7F">
        <w:rPr>
          <w:rStyle w:val="FootnoteReference"/>
          <w:rFonts w:asciiTheme="minorHAnsi" w:hAnsiTheme="minorHAnsi" w:cstheme="minorHAnsi"/>
          <w:sz w:val="18"/>
          <w:szCs w:val="18"/>
        </w:rPr>
        <w:footnoteRef/>
      </w:r>
      <w:r w:rsidRPr="00D23F7F">
        <w:rPr>
          <w:rFonts w:asciiTheme="minorHAnsi" w:hAnsiTheme="minorHAnsi" w:cstheme="minorHAnsi"/>
          <w:sz w:val="18"/>
          <w:szCs w:val="18"/>
        </w:rPr>
        <w:t xml:space="preserve"> “</w:t>
      </w:r>
      <w:r w:rsidRPr="00D23F7F" w:rsidR="00AE13D6">
        <w:rPr>
          <w:rFonts w:asciiTheme="minorHAnsi" w:hAnsiTheme="minorHAnsi" w:cstheme="minorHAnsi"/>
          <w:sz w:val="18"/>
          <w:szCs w:val="18"/>
        </w:rPr>
        <w:t>Is the head of household currently employed?</w:t>
      </w:r>
      <w:r w:rsidRPr="00D23F7F">
        <w:rPr>
          <w:rFonts w:asciiTheme="minorHAnsi" w:hAnsiTheme="minorHAnsi" w:cstheme="minorHAnsi"/>
          <w:sz w:val="18"/>
          <w:szCs w:val="18"/>
        </w:rPr>
        <w:t>”</w:t>
      </w:r>
    </w:p>
  </w:footnote>
  <w:footnote w:id="9">
    <w:p w:rsidRPr="00D23F7F" w:rsidR="00E11173" w:rsidP="00E11173" w:rsidRDefault="00E11173" w14:paraId="703818AD" w14:textId="0E9468AD">
      <w:pPr>
        <w:pStyle w:val="FootnoteText"/>
        <w:rPr>
          <w:rFonts w:asciiTheme="minorHAnsi" w:hAnsiTheme="minorHAnsi" w:cstheme="minorHAnsi"/>
          <w:sz w:val="18"/>
          <w:szCs w:val="18"/>
          <w:lang w:val="en-US"/>
        </w:rPr>
      </w:pPr>
      <w:r w:rsidRPr="00D23F7F">
        <w:rPr>
          <w:rStyle w:val="FootnoteReference"/>
          <w:rFonts w:asciiTheme="minorHAnsi" w:hAnsiTheme="minorHAnsi" w:cstheme="minorHAnsi"/>
          <w:sz w:val="18"/>
          <w:szCs w:val="18"/>
        </w:rPr>
        <w:footnoteRef/>
      </w:r>
      <w:r w:rsidRPr="00D23F7F">
        <w:rPr>
          <w:rFonts w:asciiTheme="minorHAnsi" w:hAnsiTheme="minorHAnsi" w:cstheme="minorHAnsi"/>
          <w:sz w:val="18"/>
          <w:szCs w:val="18"/>
        </w:rPr>
        <w:t xml:space="preserve"> “</w:t>
      </w:r>
      <w:r w:rsidRPr="00D23F7F" w:rsidR="00AE13D6">
        <w:rPr>
          <w:rFonts w:asciiTheme="minorHAnsi" w:hAnsiTheme="minorHAnsi" w:cstheme="minorHAnsi"/>
          <w:sz w:val="18"/>
          <w:szCs w:val="18"/>
        </w:rPr>
        <w:t>Which of the following best describes your household's current situation in terms of displacement?</w:t>
      </w:r>
      <w:r w:rsidRPr="00D23F7F">
        <w:rPr>
          <w:rFonts w:asciiTheme="minorHAnsi" w:hAnsiTheme="minorHAnsi" w:cstheme="minorHAnsi"/>
          <w:sz w:val="18"/>
          <w:szCs w:val="18"/>
        </w:rPr>
        <w:t>”</w:t>
      </w:r>
    </w:p>
  </w:footnote>
  <w:footnote w:id="10">
    <w:p w:rsidRPr="00D23F7F" w:rsidR="00E11173" w:rsidP="00E11173" w:rsidRDefault="00E11173" w14:paraId="0FC1BA4F" w14:textId="1109A3AD">
      <w:pPr>
        <w:pStyle w:val="FootnoteText"/>
        <w:rPr>
          <w:rFonts w:asciiTheme="minorHAnsi" w:hAnsiTheme="minorHAnsi" w:cstheme="minorHAnsi"/>
          <w:sz w:val="18"/>
          <w:szCs w:val="18"/>
          <w:lang w:val="en-US"/>
        </w:rPr>
      </w:pPr>
      <w:r w:rsidRPr="00D23F7F">
        <w:rPr>
          <w:rStyle w:val="FootnoteReference"/>
          <w:rFonts w:asciiTheme="minorHAnsi" w:hAnsiTheme="minorHAnsi" w:cstheme="minorHAnsi"/>
          <w:sz w:val="18"/>
          <w:szCs w:val="18"/>
        </w:rPr>
        <w:footnoteRef/>
      </w:r>
      <w:r w:rsidRPr="00D23F7F">
        <w:rPr>
          <w:rFonts w:asciiTheme="minorHAnsi" w:hAnsiTheme="minorHAnsi" w:cstheme="minorHAnsi"/>
          <w:sz w:val="18"/>
          <w:szCs w:val="18"/>
        </w:rPr>
        <w:t xml:space="preserve"> “</w:t>
      </w:r>
      <w:r w:rsidRPr="00D23F7F" w:rsidR="00AE13D6">
        <w:rPr>
          <w:rFonts w:asciiTheme="minorHAnsi" w:hAnsiTheme="minorHAnsi" w:cstheme="minorHAnsi"/>
          <w:sz w:val="18"/>
          <w:szCs w:val="18"/>
        </w:rPr>
        <w:t>How many members does your household consist of? This number should include yourself.</w:t>
      </w:r>
      <w:r w:rsidRPr="00D23F7F">
        <w:rPr>
          <w:rFonts w:asciiTheme="minorHAnsi" w:hAnsiTheme="minorHAnsi" w:cstheme="minorHAnsi"/>
          <w:sz w:val="18"/>
          <w:szCs w:val="18"/>
        </w:rPr>
        <w:t>”</w:t>
      </w:r>
    </w:p>
  </w:footnote>
  <w:footnote w:id="11">
    <w:p w:rsidRPr="00D23F7F" w:rsidR="00E11173" w:rsidP="00E11173" w:rsidRDefault="00E11173" w14:paraId="37C9A037" w14:textId="28F39301">
      <w:pPr>
        <w:pStyle w:val="FootnoteText"/>
        <w:rPr>
          <w:rFonts w:asciiTheme="minorHAnsi" w:hAnsiTheme="minorHAnsi" w:cstheme="minorHAnsi"/>
          <w:sz w:val="18"/>
          <w:szCs w:val="18"/>
          <w:lang w:val="en-US"/>
        </w:rPr>
      </w:pPr>
      <w:r w:rsidRPr="00D23F7F">
        <w:rPr>
          <w:rStyle w:val="FootnoteReference"/>
          <w:rFonts w:asciiTheme="minorHAnsi" w:hAnsiTheme="minorHAnsi" w:cstheme="minorHAnsi"/>
          <w:sz w:val="18"/>
          <w:szCs w:val="18"/>
        </w:rPr>
        <w:footnoteRef/>
      </w:r>
      <w:r w:rsidRPr="00D23F7F">
        <w:rPr>
          <w:rFonts w:asciiTheme="minorHAnsi" w:hAnsiTheme="minorHAnsi" w:cstheme="minorHAnsi"/>
          <w:sz w:val="18"/>
          <w:szCs w:val="18"/>
        </w:rPr>
        <w:t xml:space="preserve"> “</w:t>
      </w:r>
      <w:r w:rsidRPr="00D23F7F" w:rsidR="00AE13D6">
        <w:rPr>
          <w:rFonts w:asciiTheme="minorHAnsi" w:hAnsiTheme="minorHAnsi" w:cstheme="minorHAnsi"/>
          <w:sz w:val="18"/>
          <w:szCs w:val="18"/>
        </w:rPr>
        <w:t>How many of them are female?” This is a follow up question to question d20_hhsenior (“How many household members are over 65 years of age?”)</w:t>
      </w:r>
    </w:p>
  </w:footnote>
  <w:footnote w:id="12">
    <w:p w:rsidRPr="00D23F7F" w:rsidR="00E11173" w:rsidP="00E11173" w:rsidRDefault="00E11173" w14:paraId="38DBAFEB" w14:textId="6E88E133">
      <w:pPr>
        <w:pStyle w:val="FootnoteText"/>
        <w:rPr>
          <w:rFonts w:asciiTheme="minorHAnsi" w:hAnsiTheme="minorHAnsi" w:cstheme="minorHAnsi"/>
          <w:sz w:val="18"/>
          <w:szCs w:val="18"/>
          <w:lang w:val="en-US"/>
        </w:rPr>
      </w:pPr>
      <w:r w:rsidRPr="00D23F7F">
        <w:rPr>
          <w:rStyle w:val="FootnoteReference"/>
          <w:rFonts w:asciiTheme="minorHAnsi" w:hAnsiTheme="minorHAnsi" w:cstheme="minorHAnsi"/>
          <w:sz w:val="18"/>
          <w:szCs w:val="18"/>
        </w:rPr>
        <w:footnoteRef/>
      </w:r>
      <w:r w:rsidRPr="00D23F7F">
        <w:rPr>
          <w:rFonts w:asciiTheme="minorHAnsi" w:hAnsiTheme="minorHAnsi" w:cstheme="minorHAnsi"/>
          <w:sz w:val="18"/>
          <w:szCs w:val="18"/>
        </w:rPr>
        <w:t xml:space="preserve"> “</w:t>
      </w:r>
      <w:r w:rsidRPr="00D23F7F" w:rsidR="00AE13D6">
        <w:rPr>
          <w:rFonts w:asciiTheme="minorHAnsi" w:hAnsiTheme="minorHAnsi" w:cstheme="minorHAnsi"/>
          <w:sz w:val="18"/>
          <w:szCs w:val="18"/>
        </w:rPr>
        <w:t xml:space="preserve">How many of the household members are currently working? This includes household members who carry out work in exchange for remuneration payable in cash or in kind (e.g., casual </w:t>
      </w:r>
      <w:proofErr w:type="spellStart"/>
      <w:r w:rsidRPr="00D23F7F" w:rsidR="00AE13D6">
        <w:rPr>
          <w:rFonts w:asciiTheme="minorHAnsi" w:hAnsiTheme="minorHAnsi" w:cstheme="minorHAnsi"/>
          <w:sz w:val="18"/>
          <w:szCs w:val="18"/>
        </w:rPr>
        <w:t>labor</w:t>
      </w:r>
      <w:proofErr w:type="spellEnd"/>
      <w:r w:rsidRPr="00D23F7F" w:rsidR="00AE13D6">
        <w:rPr>
          <w:rFonts w:asciiTheme="minorHAnsi" w:hAnsiTheme="minorHAnsi" w:cstheme="minorHAnsi"/>
          <w:sz w:val="18"/>
          <w:szCs w:val="18"/>
        </w:rPr>
        <w:t xml:space="preserve">, permanent </w:t>
      </w:r>
      <w:proofErr w:type="spellStart"/>
      <w:r w:rsidRPr="00D23F7F" w:rsidR="00AE13D6">
        <w:rPr>
          <w:rFonts w:asciiTheme="minorHAnsi" w:hAnsiTheme="minorHAnsi" w:cstheme="minorHAnsi"/>
          <w:sz w:val="18"/>
          <w:szCs w:val="18"/>
        </w:rPr>
        <w:t>labor</w:t>
      </w:r>
      <w:proofErr w:type="spellEnd"/>
      <w:r w:rsidRPr="00D23F7F" w:rsidR="00AE13D6">
        <w:rPr>
          <w:rFonts w:asciiTheme="minorHAnsi" w:hAnsiTheme="minorHAnsi" w:cstheme="minorHAnsi"/>
          <w:sz w:val="18"/>
          <w:szCs w:val="18"/>
        </w:rPr>
        <w:t>, etc.)</w:t>
      </w:r>
      <w:r w:rsidRPr="00D23F7F">
        <w:rPr>
          <w:rFonts w:asciiTheme="minorHAnsi" w:hAnsiTheme="minorHAnsi" w:cstheme="minorHAnsi"/>
          <w:sz w:val="18"/>
          <w:szCs w:val="18"/>
        </w:rPr>
        <w:t>”</w:t>
      </w:r>
    </w:p>
  </w:footnote>
  <w:footnote w:id="13">
    <w:p w:rsidRPr="00D23F7F" w:rsidR="00E11173" w:rsidP="00AE13D6" w:rsidRDefault="00E11173" w14:paraId="73A27311" w14:textId="6D34E5CB">
      <w:pPr>
        <w:pStyle w:val="FootnoteText"/>
        <w:rPr>
          <w:rFonts w:asciiTheme="minorHAnsi" w:hAnsiTheme="minorHAnsi" w:cstheme="minorHAnsi"/>
          <w:sz w:val="18"/>
          <w:szCs w:val="18"/>
          <w:lang w:val="en-US"/>
        </w:rPr>
      </w:pPr>
      <w:r w:rsidRPr="00D23F7F">
        <w:rPr>
          <w:rStyle w:val="FootnoteReference"/>
          <w:rFonts w:asciiTheme="minorHAnsi" w:hAnsiTheme="minorHAnsi" w:cstheme="minorHAnsi"/>
          <w:sz w:val="18"/>
          <w:szCs w:val="18"/>
        </w:rPr>
        <w:footnoteRef/>
      </w:r>
      <w:r w:rsidRPr="00D23F7F">
        <w:rPr>
          <w:rFonts w:asciiTheme="minorHAnsi" w:hAnsiTheme="minorHAnsi" w:cstheme="minorHAnsi"/>
          <w:sz w:val="18"/>
          <w:szCs w:val="18"/>
        </w:rPr>
        <w:t xml:space="preserve"> “</w:t>
      </w:r>
      <w:r w:rsidRPr="00D23F7F" w:rsidR="00AE13D6">
        <w:rPr>
          <w:rFonts w:asciiTheme="minorHAnsi" w:hAnsiTheme="minorHAnsi" w:cstheme="minorHAnsi"/>
          <w:sz w:val="18"/>
          <w:szCs w:val="18"/>
        </w:rPr>
        <w:t>How many of them are female?</w:t>
      </w:r>
      <w:r w:rsidRPr="00D23F7F">
        <w:rPr>
          <w:rFonts w:asciiTheme="minorHAnsi" w:hAnsiTheme="minorHAnsi" w:cstheme="minorHAnsi"/>
          <w:sz w:val="18"/>
          <w:szCs w:val="18"/>
        </w:rPr>
        <w:t>”</w:t>
      </w:r>
      <w:r w:rsidRPr="00D23F7F" w:rsidR="00AE13D6">
        <w:rPr>
          <w:rFonts w:asciiTheme="minorHAnsi" w:hAnsiTheme="minorHAnsi" w:cstheme="minorHAnsi"/>
          <w:sz w:val="18"/>
          <w:szCs w:val="18"/>
        </w:rPr>
        <w:t xml:space="preserve"> This is a follow up question to question d26_hhunemployed (“How many household members are currently not employed but actively looking for employment?”)</w:t>
      </w:r>
    </w:p>
  </w:footnote>
  <w:footnote w:id="14">
    <w:p w:rsidRPr="00D23F7F" w:rsidR="00E11173" w:rsidP="00E11173" w:rsidRDefault="00E11173" w14:paraId="2530B2EE" w14:textId="3B29DDDE">
      <w:pPr>
        <w:pStyle w:val="FootnoteText"/>
        <w:rPr>
          <w:rFonts w:asciiTheme="minorHAnsi" w:hAnsiTheme="minorHAnsi" w:cstheme="minorHAnsi"/>
          <w:sz w:val="18"/>
          <w:szCs w:val="18"/>
          <w:lang w:val="en-US"/>
        </w:rPr>
      </w:pPr>
      <w:r w:rsidRPr="00D23F7F">
        <w:rPr>
          <w:rStyle w:val="FootnoteReference"/>
          <w:rFonts w:asciiTheme="minorHAnsi" w:hAnsiTheme="minorHAnsi" w:cstheme="minorHAnsi"/>
          <w:sz w:val="18"/>
          <w:szCs w:val="18"/>
        </w:rPr>
        <w:footnoteRef/>
      </w:r>
      <w:r w:rsidRPr="00D23F7F">
        <w:rPr>
          <w:rFonts w:asciiTheme="minorHAnsi" w:hAnsiTheme="minorHAnsi" w:cstheme="minorHAnsi"/>
          <w:sz w:val="18"/>
          <w:szCs w:val="18"/>
        </w:rPr>
        <w:t xml:space="preserve"> “</w:t>
      </w:r>
      <w:r w:rsidRPr="00D23F7F" w:rsidR="00AE13D6">
        <w:rPr>
          <w:rFonts w:asciiTheme="minorHAnsi" w:hAnsiTheme="minorHAnsi" w:cstheme="minorHAnsi"/>
          <w:sz w:val="18"/>
          <w:szCs w:val="18"/>
        </w:rPr>
        <w:t>Do any members of your household have a disability?</w:t>
      </w:r>
      <w:r w:rsidRPr="00D23F7F">
        <w:rPr>
          <w:rFonts w:asciiTheme="minorHAnsi" w:hAnsiTheme="minorHAnsi" w:cstheme="minorHAnsi"/>
          <w:sz w:val="18"/>
          <w:szCs w:val="18"/>
        </w:rPr>
        <w:t>”</w:t>
      </w:r>
    </w:p>
  </w:footnote>
  <w:footnote w:id="15">
    <w:p w:rsidRPr="00AE13D6" w:rsidR="00E11173" w:rsidP="00AE13D6" w:rsidRDefault="00E11173" w14:paraId="0B16600D" w14:textId="163D8DC4">
      <w:pPr>
        <w:pStyle w:val="FootnoteText"/>
        <w:rPr>
          <w:rFonts w:asciiTheme="minorHAnsi" w:hAnsiTheme="minorHAnsi" w:cstheme="minorHAnsi"/>
          <w:sz w:val="16"/>
          <w:szCs w:val="16"/>
          <w:lang w:val="en-US"/>
        </w:rPr>
      </w:pPr>
      <w:r w:rsidRPr="00D23F7F">
        <w:rPr>
          <w:rStyle w:val="FootnoteReference"/>
          <w:rFonts w:asciiTheme="minorHAnsi" w:hAnsiTheme="minorHAnsi" w:cstheme="minorHAnsi"/>
          <w:sz w:val="18"/>
          <w:szCs w:val="18"/>
        </w:rPr>
        <w:footnoteRef/>
      </w:r>
      <w:r w:rsidRPr="00D23F7F">
        <w:rPr>
          <w:rFonts w:asciiTheme="minorHAnsi" w:hAnsiTheme="minorHAnsi" w:cstheme="minorHAnsi"/>
          <w:sz w:val="18"/>
          <w:szCs w:val="18"/>
        </w:rPr>
        <w:t xml:space="preserve"> “</w:t>
      </w:r>
      <w:r w:rsidRPr="00D23F7F" w:rsidR="00AE13D6">
        <w:rPr>
          <w:rFonts w:asciiTheme="minorHAnsi" w:hAnsiTheme="minorHAnsi" w:cstheme="minorHAnsi"/>
          <w:sz w:val="18"/>
          <w:szCs w:val="18"/>
        </w:rPr>
        <w:t>How many of them are female?</w:t>
      </w:r>
      <w:r w:rsidRPr="00D23F7F">
        <w:rPr>
          <w:rFonts w:asciiTheme="minorHAnsi" w:hAnsiTheme="minorHAnsi" w:cstheme="minorHAnsi"/>
          <w:sz w:val="18"/>
          <w:szCs w:val="18"/>
        </w:rPr>
        <w:t>”</w:t>
      </w:r>
      <w:r w:rsidRPr="00D23F7F" w:rsidR="00AE13D6">
        <w:rPr>
          <w:rFonts w:asciiTheme="minorHAnsi" w:hAnsiTheme="minorHAnsi" w:cstheme="minorHAnsi"/>
          <w:sz w:val="18"/>
          <w:szCs w:val="18"/>
        </w:rPr>
        <w:t xml:space="preserve"> This is a follow up question to question </w:t>
      </w:r>
      <w:r w:rsidRPr="00D23F7F" w:rsidR="00D23F7F">
        <w:rPr>
          <w:rFonts w:asciiTheme="minorHAnsi" w:hAnsiTheme="minorHAnsi" w:cstheme="minorHAnsi"/>
          <w:sz w:val="18"/>
          <w:szCs w:val="18"/>
        </w:rPr>
        <w:t>d30_disability</w:t>
      </w:r>
      <w:r w:rsidRPr="00D23F7F" w:rsidR="00AE13D6">
        <w:rPr>
          <w:rFonts w:asciiTheme="minorHAnsi" w:hAnsiTheme="minorHAnsi" w:cstheme="minorHAnsi"/>
          <w:sz w:val="18"/>
          <w:szCs w:val="18"/>
        </w:rPr>
        <w:t xml:space="preserve"> (“</w:t>
      </w:r>
      <w:r w:rsidRPr="00D23F7F" w:rsidR="00D23F7F">
        <w:rPr>
          <w:rFonts w:asciiTheme="minorHAnsi" w:hAnsiTheme="minorHAnsi" w:cstheme="minorHAnsi"/>
          <w:sz w:val="18"/>
          <w:szCs w:val="18"/>
        </w:rPr>
        <w:t>How many household members have a disability?</w:t>
      </w:r>
      <w:r w:rsidRPr="00D23F7F" w:rsidR="00AE13D6">
        <w:rPr>
          <w:rFonts w:asciiTheme="minorHAnsi" w:hAnsiTheme="minorHAnsi" w:cstheme="minorHAnsi"/>
          <w:sz w:val="18"/>
          <w:szCs w:val="18"/>
        </w:rPr>
        <w:t>”)</w:t>
      </w:r>
    </w:p>
  </w:footnote>
  <w:footnote w:id="16">
    <w:p w:rsidRPr="00D7097B" w:rsidR="00B834EB" w:rsidP="00B834EB" w:rsidRDefault="00B834EB" w14:paraId="77A8255B" w14:textId="77777777">
      <w:pPr>
        <w:pStyle w:val="FootnoteText"/>
        <w:rPr>
          <w:rFonts w:asciiTheme="minorHAnsi" w:hAnsiTheme="minorHAnsi" w:cstheme="minorHAnsi"/>
          <w:sz w:val="18"/>
          <w:szCs w:val="18"/>
          <w:lang w:val="en-US"/>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“Is your household unable to access any land for farming/herding due to explosive ordnance contamination? This could be land your household owns or land your household does not own but can use for farming purposes.”</w:t>
      </w:r>
    </w:p>
  </w:footnote>
  <w:footnote w:id="17">
    <w:p w:rsidRPr="00BE39A4" w:rsidR="00B834EB" w:rsidP="00B834EB" w:rsidRDefault="00B834EB" w14:paraId="72563886" w14:textId="77777777">
      <w:pPr>
        <w:pStyle w:val="FootnoteText"/>
        <w:rPr>
          <w:rFonts w:asciiTheme="minorHAnsi" w:hAnsiTheme="minorHAnsi" w:cstheme="minorHAnsi"/>
          <w:lang w:val="en-US"/>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“In the past two years, did anything change in terms of the size of the land your household uses for farming/herding?”</w:t>
      </w:r>
    </w:p>
  </w:footnote>
  <w:footnote w:id="18">
    <w:p w:rsidRPr="00D7097B" w:rsidR="00B834EB" w:rsidP="00B834EB" w:rsidRDefault="00B834EB" w14:paraId="46B6DAD9" w14:textId="77777777">
      <w:pPr>
        <w:pStyle w:val="FootnoteText"/>
        <w:rPr>
          <w:rFonts w:asciiTheme="minorHAnsi" w:hAnsiTheme="minorHAnsi" w:cstheme="minorHAnsi"/>
          <w:sz w:val="18"/>
          <w:szCs w:val="18"/>
          <w:lang w:val="en-US"/>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“What caused this change in the size of the land you use for farming/herding?”</w:t>
      </w:r>
    </w:p>
  </w:footnote>
  <w:footnote w:id="19">
    <w:p w:rsidRPr="00BE39A4" w:rsidR="00641CA2" w:rsidP="00641CA2" w:rsidRDefault="00641CA2" w14:paraId="485D76E5" w14:textId="3CAE9124">
      <w:pPr>
        <w:pStyle w:val="FootnoteText"/>
        <w:rPr>
          <w:rFonts w:asciiTheme="minorHAnsi" w:hAnsiTheme="minorHAnsi" w:cstheme="minorHAnsi"/>
          <w:lang w:val="en-US"/>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w:t>
      </w:r>
      <w:r w:rsidRPr="00641CA2">
        <w:rPr>
          <w:rFonts w:asciiTheme="minorHAnsi" w:hAnsiTheme="minorHAnsi" w:cstheme="minorHAnsi"/>
          <w:sz w:val="18"/>
          <w:szCs w:val="18"/>
        </w:rPr>
        <w:t xml:space="preserve">In the past month, did it ever happen that your household did not have access to sufficient </w:t>
      </w:r>
      <w:r w:rsidRPr="00641CA2" w:rsidR="00C3612C">
        <w:rPr>
          <w:rFonts w:asciiTheme="minorHAnsi" w:hAnsiTheme="minorHAnsi" w:cstheme="minorHAnsi"/>
          <w:sz w:val="18"/>
          <w:szCs w:val="18"/>
        </w:rPr>
        <w:t>food</w:t>
      </w:r>
      <w:r w:rsidR="00C3612C">
        <w:rPr>
          <w:rFonts w:asciiTheme="minorHAnsi" w:hAnsiTheme="minorHAnsi" w:cstheme="minorHAnsi"/>
          <w:sz w:val="18"/>
          <w:szCs w:val="18"/>
        </w:rPr>
        <w:t>?</w:t>
      </w:r>
      <w:r w:rsidRPr="00D7097B">
        <w:rPr>
          <w:rFonts w:asciiTheme="minorHAnsi" w:hAnsiTheme="minorHAnsi" w:cstheme="minorHAnsi"/>
          <w:sz w:val="18"/>
          <w:szCs w:val="18"/>
        </w:rPr>
        <w:t>”</w:t>
      </w:r>
    </w:p>
  </w:footnote>
  <w:footnote w:id="20">
    <w:p w:rsidRPr="00641CA2" w:rsidR="00641CA2" w:rsidP="00641CA2" w:rsidRDefault="00641CA2" w14:paraId="639CEC9E" w14:textId="380388A0">
      <w:pPr>
        <w:pStyle w:val="FootnoteText"/>
        <w:rPr>
          <w:rFonts w:asciiTheme="minorHAnsi" w:hAnsiTheme="minorHAnsi" w:cstheme="minorHAnsi"/>
          <w:sz w:val="18"/>
          <w:szCs w:val="18"/>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w:t>
      </w:r>
      <w:r w:rsidRPr="00641CA2">
        <w:rPr>
          <w:rFonts w:asciiTheme="minorHAnsi" w:hAnsiTheme="minorHAnsi" w:cstheme="minorHAnsi"/>
          <w:sz w:val="18"/>
          <w:szCs w:val="18"/>
        </w:rPr>
        <w:t>In the past month, did it ever happen that your household did not have access to sufficient water?</w:t>
      </w:r>
      <w:r w:rsidR="00C3612C">
        <w:rPr>
          <w:rFonts w:asciiTheme="minorHAnsi" w:hAnsiTheme="minorHAnsi" w:cstheme="minorHAnsi"/>
          <w:sz w:val="18"/>
          <w:szCs w:val="18"/>
        </w:rPr>
        <w:t>”</w:t>
      </w:r>
    </w:p>
  </w:footnote>
  <w:footnote w:id="21">
    <w:p w:rsidRPr="00641CA2" w:rsidR="00641CA2" w:rsidP="00641CA2" w:rsidRDefault="00641CA2" w14:paraId="3DC6A39B" w14:textId="7B82B660">
      <w:pPr>
        <w:pStyle w:val="FootnoteText"/>
        <w:rPr>
          <w:rFonts w:asciiTheme="minorHAnsi" w:hAnsiTheme="minorHAnsi" w:cstheme="minorHAnsi"/>
          <w:sz w:val="18"/>
          <w:szCs w:val="18"/>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w:t>
      </w:r>
      <w:r w:rsidRPr="00641CA2">
        <w:rPr>
          <w:rFonts w:asciiTheme="minorHAnsi" w:hAnsiTheme="minorHAnsi" w:cstheme="minorHAnsi"/>
          <w:sz w:val="18"/>
          <w:szCs w:val="18"/>
        </w:rPr>
        <w:t>In the past month, did it ever happen that your household did not have access to clean water?</w:t>
      </w:r>
      <w:r>
        <w:rPr>
          <w:rFonts w:asciiTheme="minorHAnsi" w:hAnsiTheme="minorHAnsi" w:cstheme="minorHAnsi"/>
          <w:sz w:val="18"/>
          <w:szCs w:val="18"/>
        </w:rPr>
        <w:t>”</w:t>
      </w:r>
    </w:p>
  </w:footnote>
  <w:footnote w:id="22">
    <w:p w:rsidRPr="00BE39A4" w:rsidR="00641CA2" w:rsidP="00641CA2" w:rsidRDefault="00641CA2" w14:paraId="0634F870" w14:textId="7840D78B">
      <w:pPr>
        <w:pStyle w:val="FootnoteText"/>
        <w:rPr>
          <w:rFonts w:asciiTheme="minorHAnsi" w:hAnsiTheme="minorHAnsi" w:cstheme="minorHAnsi"/>
          <w:lang w:val="en-US"/>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w:t>
      </w:r>
      <w:r w:rsidRPr="00CF1615" w:rsidR="00CF1615">
        <w:rPr>
          <w:rFonts w:asciiTheme="minorHAnsi" w:hAnsiTheme="minorHAnsi" w:cstheme="minorHAnsi"/>
          <w:sz w:val="18"/>
          <w:szCs w:val="18"/>
        </w:rPr>
        <w:t>In the past year, has any household member been unable to receive necessary medical care due to financial constraints?</w:t>
      </w:r>
      <w:r w:rsidRPr="00D7097B">
        <w:rPr>
          <w:rFonts w:asciiTheme="minorHAnsi" w:hAnsiTheme="minorHAnsi" w:cstheme="minorHAnsi"/>
          <w:sz w:val="18"/>
          <w:szCs w:val="18"/>
        </w:rPr>
        <w:t>”</w:t>
      </w:r>
    </w:p>
  </w:footnote>
  <w:footnote w:id="23">
    <w:p w:rsidRPr="00BE39A4" w:rsidR="00641CA2" w:rsidP="00641CA2" w:rsidRDefault="00641CA2" w14:paraId="116A2D99" w14:textId="7CF7AE7B">
      <w:pPr>
        <w:pStyle w:val="FootnoteText"/>
        <w:rPr>
          <w:rFonts w:asciiTheme="minorHAnsi" w:hAnsiTheme="minorHAnsi" w:cstheme="minorHAnsi"/>
          <w:lang w:val="en-US"/>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w:t>
      </w:r>
      <w:r w:rsidRPr="00CF1615" w:rsidR="00CF1615">
        <w:rPr>
          <w:rFonts w:asciiTheme="minorHAnsi" w:hAnsiTheme="minorHAnsi" w:cstheme="minorHAnsi"/>
          <w:sz w:val="18"/>
          <w:szCs w:val="18"/>
        </w:rPr>
        <w:t>In the past year, has any household member between 6 to 17 years been unable to attend education?</w:t>
      </w:r>
      <w:r w:rsidRPr="00D7097B">
        <w:rPr>
          <w:rFonts w:asciiTheme="minorHAnsi" w:hAnsiTheme="minorHAnsi" w:cstheme="minorHAnsi"/>
          <w:sz w:val="18"/>
          <w:szCs w:val="18"/>
        </w:rPr>
        <w:t>”</w:t>
      </w:r>
    </w:p>
  </w:footnote>
  <w:footnote w:id="24">
    <w:p w:rsidRPr="00BE39A4" w:rsidR="00641CA2" w:rsidP="00641CA2" w:rsidRDefault="00641CA2" w14:paraId="311B9C7D" w14:textId="1928984F">
      <w:pPr>
        <w:pStyle w:val="FootnoteText"/>
        <w:rPr>
          <w:rFonts w:asciiTheme="minorHAnsi" w:hAnsiTheme="minorHAnsi" w:cstheme="minorHAnsi"/>
          <w:lang w:val="en-US"/>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w:t>
      </w:r>
      <w:r w:rsidRPr="00CF1615" w:rsidR="00CF1615">
        <w:rPr>
          <w:rFonts w:asciiTheme="minorHAnsi" w:hAnsiTheme="minorHAnsi" w:cstheme="minorHAnsi"/>
          <w:sz w:val="18"/>
          <w:szCs w:val="18"/>
        </w:rPr>
        <w:t>Why were one or more of the household members between 6 to 17 years unable to attend education?</w:t>
      </w:r>
      <w:r w:rsidRPr="00D7097B">
        <w:rPr>
          <w:rFonts w:asciiTheme="minorHAnsi" w:hAnsiTheme="minorHAnsi" w:cstheme="minorHAnsi"/>
          <w:sz w:val="18"/>
          <w:szCs w:val="18"/>
        </w:rPr>
        <w:t>”</w:t>
      </w:r>
    </w:p>
  </w:footnote>
  <w:footnote w:id="25">
    <w:p w:rsidRPr="00BE39A4" w:rsidR="00641CA2" w:rsidP="00641CA2" w:rsidRDefault="00641CA2" w14:paraId="13F216E2" w14:textId="0970AA57">
      <w:pPr>
        <w:pStyle w:val="FootnoteText"/>
        <w:rPr>
          <w:rFonts w:asciiTheme="minorHAnsi" w:hAnsiTheme="minorHAnsi" w:cstheme="minorHAnsi"/>
          <w:lang w:val="en-US"/>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w:t>
      </w:r>
      <w:r w:rsidR="00CF1615">
        <w:rPr>
          <w:rFonts w:asciiTheme="minorHAnsi" w:hAnsiTheme="minorHAnsi" w:cstheme="minorHAnsi"/>
          <w:sz w:val="18"/>
          <w:szCs w:val="18"/>
        </w:rPr>
        <w:t>If other, please explain.</w:t>
      </w:r>
      <w:r w:rsidRPr="00D7097B">
        <w:rPr>
          <w:rFonts w:asciiTheme="minorHAnsi" w:hAnsiTheme="minorHAnsi" w:cstheme="minorHAnsi"/>
          <w:sz w:val="18"/>
          <w:szCs w:val="18"/>
        </w:rPr>
        <w:t>”</w:t>
      </w:r>
    </w:p>
  </w:footnote>
  <w:footnote w:id="26">
    <w:p w:rsidRPr="00D7097B" w:rsidR="00785F61" w:rsidP="00785F61" w:rsidRDefault="00785F61" w14:paraId="729C31DE" w14:textId="77777777">
      <w:pPr>
        <w:pStyle w:val="FootnoteText"/>
        <w:rPr>
          <w:rFonts w:asciiTheme="minorHAnsi" w:hAnsiTheme="minorHAnsi" w:cstheme="minorHAnsi"/>
          <w:sz w:val="18"/>
          <w:szCs w:val="18"/>
          <w:lang w:val="en-US"/>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“Which of these sources of income does your family have at its disposal to get by?”</w:t>
      </w:r>
    </w:p>
  </w:footnote>
  <w:footnote w:id="27">
    <w:p w:rsidRPr="00BE39A4" w:rsidR="00785F61" w:rsidP="00785F61" w:rsidRDefault="00785F61" w14:paraId="1411F3E2" w14:textId="77777777">
      <w:pPr>
        <w:pStyle w:val="FootnoteText"/>
        <w:rPr>
          <w:rFonts w:asciiTheme="minorHAnsi" w:hAnsiTheme="minorHAnsi" w:cstheme="minorHAnsi"/>
          <w:lang w:val="en-US"/>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“If other, please explain.”</w:t>
      </w:r>
    </w:p>
  </w:footnote>
  <w:footnote w:id="28">
    <w:p w:rsidRPr="00D7097B" w:rsidR="00785F61" w:rsidP="00785F61" w:rsidRDefault="00785F61" w14:paraId="084333F6" w14:textId="77777777">
      <w:pPr>
        <w:pStyle w:val="FootnoteText"/>
        <w:rPr>
          <w:rFonts w:asciiTheme="minorHAnsi" w:hAnsiTheme="minorHAnsi" w:cstheme="minorHAnsi"/>
          <w:sz w:val="18"/>
          <w:szCs w:val="18"/>
          <w:lang w:val="en-US"/>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“What is your household’s average monthly income (in Yemeni Rial)? This is the total income of all household members in a month.”</w:t>
      </w:r>
    </w:p>
  </w:footnote>
  <w:footnote w:id="29">
    <w:p w:rsidRPr="00D7097B" w:rsidR="00785F61" w:rsidP="00785F61" w:rsidRDefault="00785F61" w14:paraId="62CCE726" w14:textId="77777777">
      <w:pPr>
        <w:pStyle w:val="FootnoteText"/>
        <w:rPr>
          <w:rFonts w:asciiTheme="minorHAnsi" w:hAnsiTheme="minorHAnsi" w:cstheme="minorHAnsi"/>
          <w:sz w:val="18"/>
          <w:szCs w:val="18"/>
          <w:lang w:val="en-US"/>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“Does your income vary by season?"</w:t>
      </w:r>
    </w:p>
  </w:footnote>
  <w:footnote w:id="30">
    <w:p w:rsidRPr="00D7097B" w:rsidR="00785F61" w:rsidP="00785F61" w:rsidRDefault="00785F61" w14:paraId="69CC98BC" w14:textId="77777777">
      <w:pPr>
        <w:pStyle w:val="FootnoteText"/>
        <w:rPr>
          <w:rFonts w:asciiTheme="minorHAnsi" w:hAnsiTheme="minorHAnsi" w:cstheme="minorHAnsi"/>
          <w:sz w:val="18"/>
          <w:szCs w:val="18"/>
          <w:lang w:val="en-US"/>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“What has been the lowest monthly income (in Yemeni Rial) your household earned in the past 12 months?"</w:t>
      </w:r>
    </w:p>
  </w:footnote>
  <w:footnote w:id="31">
    <w:p w:rsidRPr="00BE39A4" w:rsidR="00785F61" w:rsidP="00785F61" w:rsidRDefault="00785F61" w14:paraId="690C4EC5" w14:textId="77777777">
      <w:pPr>
        <w:pStyle w:val="FootnoteText"/>
        <w:rPr>
          <w:rFonts w:asciiTheme="minorHAnsi" w:hAnsiTheme="minorHAnsi" w:cstheme="minorHAnsi"/>
          <w:lang w:val="en-US"/>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“What has been the highest monthly income (in Yemeni Rial) your household earned in the past 12 months?"</w:t>
      </w:r>
    </w:p>
  </w:footnote>
  <w:footnote w:id="32">
    <w:p w:rsidRPr="00D7097B" w:rsidR="00785F61" w:rsidP="00785F61" w:rsidRDefault="00785F61" w14:paraId="075C9290" w14:textId="77777777">
      <w:pPr>
        <w:pStyle w:val="FootnoteText"/>
        <w:rPr>
          <w:rFonts w:asciiTheme="minorHAnsi" w:hAnsiTheme="minorHAnsi" w:cstheme="minorHAnsi"/>
          <w:sz w:val="18"/>
          <w:szCs w:val="18"/>
          <w:lang w:val="en-US"/>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“Compared to one year ago, is your household income now higher, the same or lower?"</w:t>
      </w:r>
    </w:p>
  </w:footnote>
  <w:footnote w:id="33">
    <w:p w:rsidRPr="00BE39A4" w:rsidR="00785F61" w:rsidP="00785F61" w:rsidRDefault="00785F61" w14:paraId="056F4DD2" w14:textId="77777777">
      <w:pPr>
        <w:pStyle w:val="FootnoteText"/>
        <w:rPr>
          <w:rFonts w:asciiTheme="minorHAnsi" w:hAnsiTheme="minorHAnsi" w:cstheme="minorHAnsi"/>
          <w:lang w:val="en-US"/>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“Please explain why your household income has changed when compared with one year ago."</w:t>
      </w:r>
    </w:p>
  </w:footnote>
  <w:footnote w:id="34">
    <w:p w:rsidRPr="00D7097B" w:rsidR="00785F61" w:rsidP="00785F61" w:rsidRDefault="00785F61" w14:paraId="5E39AAD7" w14:textId="77777777">
      <w:pPr>
        <w:pStyle w:val="FootnoteText"/>
        <w:rPr>
          <w:rFonts w:asciiTheme="minorHAnsi" w:hAnsiTheme="minorHAnsi" w:cstheme="minorHAnsi"/>
          <w:sz w:val="18"/>
          <w:szCs w:val="18"/>
          <w:lang w:val="en-US"/>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“Does explosive ordnance contamination have a negative impact on your household's income? For example, are you unable to earn more money due to explosive ordnance contamination?"</w:t>
      </w:r>
    </w:p>
  </w:footnote>
  <w:footnote w:id="35">
    <w:p w:rsidRPr="00D7097B" w:rsidR="00785F61" w:rsidP="00785F61" w:rsidRDefault="00785F61" w14:paraId="655BF3A3" w14:textId="77777777">
      <w:pPr>
        <w:pStyle w:val="FootnoteText"/>
        <w:rPr>
          <w:rFonts w:asciiTheme="minorHAnsi" w:hAnsiTheme="minorHAnsi" w:cstheme="minorHAnsi"/>
          <w:sz w:val="18"/>
          <w:szCs w:val="18"/>
          <w:lang w:val="en-US"/>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“Please explain in detail how explosive ordnance contamination negatively impacts your income."</w:t>
      </w:r>
    </w:p>
  </w:footnote>
  <w:footnote w:id="36">
    <w:p w:rsidRPr="00BE39A4" w:rsidR="00785F61" w:rsidP="00785F61" w:rsidRDefault="00785F61" w14:paraId="768E2B71" w14:textId="77777777">
      <w:pPr>
        <w:pStyle w:val="FootnoteText"/>
        <w:rPr>
          <w:rFonts w:asciiTheme="minorHAnsi" w:hAnsiTheme="minorHAnsi" w:cstheme="minorHAnsi"/>
          <w:lang w:val="en-US"/>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w:t>
      </w:r>
      <w:r w:rsidRPr="004B6F27">
        <w:rPr>
          <w:rFonts w:asciiTheme="minorHAnsi" w:hAnsiTheme="minorHAnsi" w:cstheme="minorHAnsi"/>
          <w:sz w:val="18"/>
          <w:szCs w:val="18"/>
        </w:rPr>
        <w:t>Do any climate-related factors, including drought, unseasonal rainfall, temperature extremes, etc., have a negative impact on your household's income? For example, are you unable to earn more money due to climate related factors?</w:t>
      </w:r>
      <w:r w:rsidRPr="00D7097B">
        <w:rPr>
          <w:rFonts w:asciiTheme="minorHAnsi" w:hAnsiTheme="minorHAnsi" w:cstheme="minorHAnsi"/>
          <w:sz w:val="18"/>
          <w:szCs w:val="18"/>
        </w:rPr>
        <w:t>"</w:t>
      </w:r>
    </w:p>
  </w:footnote>
  <w:footnote w:id="37">
    <w:p w:rsidRPr="00BE39A4" w:rsidR="00785F61" w:rsidP="00785F61" w:rsidRDefault="00785F61" w14:paraId="472591ED" w14:textId="77777777">
      <w:pPr>
        <w:pStyle w:val="FootnoteText"/>
        <w:rPr>
          <w:rFonts w:asciiTheme="minorHAnsi" w:hAnsiTheme="minorHAnsi" w:cstheme="minorHAnsi"/>
          <w:lang w:val="en-US"/>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w:t>
      </w:r>
      <w:r w:rsidRPr="004B6F27">
        <w:rPr>
          <w:rFonts w:asciiTheme="minorHAnsi" w:hAnsiTheme="minorHAnsi" w:cstheme="minorHAnsi"/>
          <w:sz w:val="18"/>
          <w:szCs w:val="18"/>
        </w:rPr>
        <w:t>Please explain in detail what climate-related factors negatively impact your income and how.</w:t>
      </w:r>
      <w:r w:rsidRPr="00D7097B">
        <w:rPr>
          <w:rFonts w:asciiTheme="minorHAnsi" w:hAnsiTheme="minorHAnsi" w:cstheme="minorHAnsi"/>
          <w:sz w:val="18"/>
          <w:szCs w:val="18"/>
        </w:rPr>
        <w:t>"</w:t>
      </w:r>
    </w:p>
  </w:footnote>
  <w:footnote w:id="38">
    <w:p w:rsidRPr="00BE39A4" w:rsidR="00785F61" w:rsidP="00785F61" w:rsidRDefault="00785F61" w14:paraId="5BC4B45A" w14:textId="77777777">
      <w:pPr>
        <w:pStyle w:val="FootnoteText"/>
        <w:rPr>
          <w:rFonts w:asciiTheme="minorHAnsi" w:hAnsiTheme="minorHAnsi" w:cstheme="minorHAnsi"/>
          <w:lang w:val="en-US"/>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w:t>
      </w:r>
      <w:r w:rsidRPr="004B6F27">
        <w:rPr>
          <w:rFonts w:asciiTheme="minorHAnsi" w:hAnsiTheme="minorHAnsi" w:cstheme="minorHAnsi"/>
          <w:sz w:val="18"/>
          <w:szCs w:val="18"/>
        </w:rPr>
        <w:t>Do any other factors have a negative impact on your household's income?</w:t>
      </w:r>
      <w:r w:rsidRPr="00D7097B">
        <w:rPr>
          <w:rFonts w:asciiTheme="minorHAnsi" w:hAnsiTheme="minorHAnsi" w:cstheme="minorHAnsi"/>
          <w:sz w:val="18"/>
          <w:szCs w:val="18"/>
        </w:rPr>
        <w:t>"</w:t>
      </w:r>
    </w:p>
  </w:footnote>
  <w:footnote w:id="39">
    <w:p w:rsidRPr="00BE39A4" w:rsidR="00785F61" w:rsidP="00785F61" w:rsidRDefault="00785F61" w14:paraId="2447D583" w14:textId="77777777">
      <w:pPr>
        <w:pStyle w:val="FootnoteText"/>
        <w:rPr>
          <w:rFonts w:asciiTheme="minorHAnsi" w:hAnsiTheme="minorHAnsi" w:cstheme="minorHAnsi"/>
          <w:lang w:val="en-US"/>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w:t>
      </w:r>
      <w:r w:rsidRPr="004B6F27">
        <w:rPr>
          <w:rFonts w:asciiTheme="minorHAnsi" w:hAnsiTheme="minorHAnsi" w:cstheme="minorHAnsi"/>
          <w:sz w:val="18"/>
          <w:szCs w:val="18"/>
        </w:rPr>
        <w:t>Please explain in detail what other factors negatively impact your income and how.</w:t>
      </w:r>
      <w:r w:rsidRPr="00D7097B">
        <w:rPr>
          <w:rFonts w:asciiTheme="minorHAnsi" w:hAnsiTheme="minorHAnsi" w:cstheme="minorHAnsi"/>
          <w:sz w:val="18"/>
          <w:szCs w:val="18"/>
        </w:rPr>
        <w:t>"</w:t>
      </w:r>
    </w:p>
  </w:footnote>
  <w:footnote w:id="40">
    <w:p w:rsidRPr="00785F61" w:rsidR="00BE39A4" w:rsidRDefault="00BE39A4" w14:paraId="11C628B9" w14:textId="0ED08679">
      <w:pPr>
        <w:pStyle w:val="FootnoteText"/>
        <w:rPr>
          <w:rFonts w:asciiTheme="minorHAnsi" w:hAnsiTheme="minorHAnsi" w:cstheme="minorHAnsi"/>
          <w:sz w:val="22"/>
          <w:szCs w:val="22"/>
          <w:lang w:val="en-US"/>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“Please explain in detail how explosive ordnance contamination negatively impacts your income."</w:t>
      </w:r>
    </w:p>
  </w:footnote>
  <w:footnote w:id="41">
    <w:p w:rsidRPr="00D7097B" w:rsidR="002906A2" w:rsidP="002906A2" w:rsidRDefault="002906A2" w14:paraId="55905EBD" w14:textId="5724963D">
      <w:pPr>
        <w:pStyle w:val="FootnoteText"/>
        <w:rPr>
          <w:rFonts w:asciiTheme="minorHAnsi" w:hAnsiTheme="minorHAnsi" w:cstheme="minorHAnsi"/>
          <w:sz w:val="18"/>
          <w:szCs w:val="18"/>
          <w:lang w:val="en-US"/>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w:t>
      </w:r>
      <w:r w:rsidRPr="001C05EC" w:rsidR="001C05EC">
        <w:rPr>
          <w:rFonts w:asciiTheme="minorHAnsi" w:hAnsiTheme="minorHAnsi" w:cstheme="minorHAnsi"/>
          <w:sz w:val="18"/>
          <w:szCs w:val="18"/>
        </w:rPr>
        <w:t>Does your household have any savings</w:t>
      </w:r>
      <w:r w:rsidRPr="00D7097B">
        <w:rPr>
          <w:rFonts w:asciiTheme="minorHAnsi" w:hAnsiTheme="minorHAnsi" w:cstheme="minorHAnsi"/>
          <w:sz w:val="18"/>
          <w:szCs w:val="18"/>
        </w:rPr>
        <w:t>?”</w:t>
      </w:r>
    </w:p>
  </w:footnote>
  <w:footnote w:id="42">
    <w:p w:rsidRPr="00D7097B" w:rsidR="001C05EC" w:rsidP="001C05EC" w:rsidRDefault="001C05EC" w14:paraId="62E8C02A" w14:textId="77603630">
      <w:pPr>
        <w:pStyle w:val="FootnoteText"/>
        <w:rPr>
          <w:rFonts w:asciiTheme="minorHAnsi" w:hAnsiTheme="minorHAnsi" w:cstheme="minorHAnsi"/>
          <w:sz w:val="18"/>
          <w:szCs w:val="18"/>
          <w:lang w:val="en-US"/>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w:t>
      </w:r>
      <w:r w:rsidRPr="001C05EC">
        <w:rPr>
          <w:rFonts w:asciiTheme="minorHAnsi" w:hAnsiTheme="minorHAnsi" w:cstheme="minorHAnsi"/>
          <w:sz w:val="18"/>
          <w:szCs w:val="18"/>
        </w:rPr>
        <w:t>How much does your household have in savings (in Yemeni Rial) at this moment?</w:t>
      </w:r>
      <w:r w:rsidRPr="00D7097B">
        <w:rPr>
          <w:rFonts w:asciiTheme="minorHAnsi" w:hAnsiTheme="minorHAnsi" w:cstheme="minorHAnsi"/>
          <w:sz w:val="18"/>
          <w:szCs w:val="18"/>
        </w:rPr>
        <w:t>”</w:t>
      </w:r>
    </w:p>
  </w:footnote>
  <w:footnote w:id="43">
    <w:p w:rsidRPr="00D7097B" w:rsidR="001C05EC" w:rsidP="001C05EC" w:rsidRDefault="001C05EC" w14:paraId="5FFB1324" w14:textId="1490D2B8">
      <w:pPr>
        <w:pStyle w:val="FootnoteText"/>
        <w:rPr>
          <w:rFonts w:asciiTheme="minorHAnsi" w:hAnsiTheme="minorHAnsi" w:cstheme="minorHAnsi"/>
          <w:sz w:val="18"/>
          <w:szCs w:val="18"/>
          <w:lang w:val="en-US"/>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w:t>
      </w:r>
      <w:r>
        <w:rPr>
          <w:rFonts w:asciiTheme="minorHAnsi" w:hAnsiTheme="minorHAnsi" w:cstheme="minorHAnsi"/>
          <w:sz w:val="18"/>
          <w:szCs w:val="18"/>
        </w:rPr>
        <w:t>Does your household have any debt</w:t>
      </w:r>
      <w:r w:rsidRPr="001C05EC">
        <w:rPr>
          <w:rFonts w:asciiTheme="minorHAnsi" w:hAnsiTheme="minorHAnsi" w:cstheme="minorHAnsi"/>
          <w:sz w:val="18"/>
          <w:szCs w:val="18"/>
        </w:rPr>
        <w:t>?</w:t>
      </w:r>
      <w:r w:rsidRPr="00D7097B">
        <w:rPr>
          <w:rFonts w:asciiTheme="minorHAnsi" w:hAnsiTheme="minorHAnsi" w:cstheme="minorHAnsi"/>
          <w:sz w:val="18"/>
          <w:szCs w:val="18"/>
        </w:rPr>
        <w:t>”</w:t>
      </w:r>
    </w:p>
  </w:footnote>
  <w:footnote w:id="44">
    <w:p w:rsidRPr="00D7097B" w:rsidR="001C05EC" w:rsidP="001C05EC" w:rsidRDefault="001C05EC" w14:paraId="5FB0670D" w14:textId="0ED1AD14">
      <w:pPr>
        <w:pStyle w:val="FootnoteText"/>
        <w:rPr>
          <w:rFonts w:asciiTheme="minorHAnsi" w:hAnsiTheme="minorHAnsi" w:cstheme="minorHAnsi"/>
          <w:sz w:val="18"/>
          <w:szCs w:val="18"/>
          <w:lang w:val="en-US"/>
        </w:rPr>
      </w:pPr>
      <w:r w:rsidRPr="00D7097B">
        <w:rPr>
          <w:rStyle w:val="FootnoteReference"/>
          <w:rFonts w:asciiTheme="minorHAnsi" w:hAnsiTheme="minorHAnsi" w:cstheme="minorHAnsi"/>
          <w:sz w:val="18"/>
          <w:szCs w:val="18"/>
        </w:rPr>
        <w:footnoteRef/>
      </w:r>
      <w:r w:rsidRPr="00D7097B">
        <w:rPr>
          <w:rFonts w:asciiTheme="minorHAnsi" w:hAnsiTheme="minorHAnsi" w:cstheme="minorHAnsi"/>
          <w:sz w:val="18"/>
          <w:szCs w:val="18"/>
        </w:rPr>
        <w:t xml:space="preserve"> “</w:t>
      </w:r>
      <w:r w:rsidRPr="001C05EC">
        <w:rPr>
          <w:rFonts w:asciiTheme="minorHAnsi" w:hAnsiTheme="minorHAnsi" w:cstheme="minorHAnsi"/>
          <w:sz w:val="18"/>
          <w:szCs w:val="18"/>
        </w:rPr>
        <w:t>How much does your household have in</w:t>
      </w:r>
      <w:r>
        <w:rPr>
          <w:rFonts w:asciiTheme="minorHAnsi" w:hAnsiTheme="minorHAnsi" w:cstheme="minorHAnsi"/>
          <w:sz w:val="18"/>
          <w:szCs w:val="18"/>
        </w:rPr>
        <w:t xml:space="preserve"> total</w:t>
      </w:r>
      <w:r w:rsidRPr="001C05EC">
        <w:rPr>
          <w:rFonts w:asciiTheme="minorHAnsi" w:hAnsiTheme="minorHAnsi" w:cstheme="minorHAnsi"/>
          <w:sz w:val="18"/>
          <w:szCs w:val="18"/>
        </w:rPr>
        <w:t xml:space="preserve"> </w:t>
      </w:r>
      <w:r>
        <w:rPr>
          <w:rFonts w:asciiTheme="minorHAnsi" w:hAnsiTheme="minorHAnsi" w:cstheme="minorHAnsi"/>
          <w:sz w:val="18"/>
          <w:szCs w:val="18"/>
        </w:rPr>
        <w:t>debt</w:t>
      </w:r>
      <w:r w:rsidRPr="001C05EC">
        <w:rPr>
          <w:rFonts w:asciiTheme="minorHAnsi" w:hAnsiTheme="minorHAnsi" w:cstheme="minorHAnsi"/>
          <w:sz w:val="18"/>
          <w:szCs w:val="18"/>
        </w:rPr>
        <w:t xml:space="preserve"> (in Yemeni Rial) at this moment?</w:t>
      </w:r>
      <w:r w:rsidRPr="00D7097B">
        <w:rPr>
          <w:rFonts w:asciiTheme="minorHAnsi" w:hAnsiTheme="minorHAnsi" w:cstheme="minorHAnsi"/>
          <w:sz w:val="18"/>
          <w:szCs w:val="18"/>
        </w:rPr>
        <w:t>”</w:t>
      </w:r>
    </w:p>
  </w:footnote>
  <w:footnote w:id="45">
    <w:p w:rsidRPr="009478BA" w:rsidR="00643EE2" w:rsidP="00643EE2" w:rsidRDefault="00643EE2" w14:paraId="0DD3544C" w14:textId="3865BB39">
      <w:pPr>
        <w:pStyle w:val="FootnoteText"/>
        <w:rPr>
          <w:rFonts w:asciiTheme="minorHAnsi" w:hAnsiTheme="minorHAnsi" w:cstheme="minorHAnsi"/>
          <w:sz w:val="18"/>
          <w:szCs w:val="18"/>
          <w:lang w:val="en-US"/>
        </w:rPr>
      </w:pPr>
      <w:r w:rsidRPr="009478BA">
        <w:rPr>
          <w:rStyle w:val="FootnoteReference"/>
          <w:rFonts w:asciiTheme="minorHAnsi" w:hAnsiTheme="minorHAnsi" w:cstheme="minorHAnsi"/>
          <w:sz w:val="18"/>
          <w:szCs w:val="18"/>
        </w:rPr>
        <w:footnoteRef/>
      </w:r>
      <w:r w:rsidRPr="009478BA">
        <w:rPr>
          <w:rFonts w:asciiTheme="minorHAnsi" w:hAnsiTheme="minorHAnsi" w:cstheme="minorHAnsi"/>
          <w:sz w:val="18"/>
          <w:szCs w:val="18"/>
        </w:rPr>
        <w:t xml:space="preserve"> “Do you or anyone in your household own any of the following vehicles?”</w:t>
      </w:r>
    </w:p>
  </w:footnote>
  <w:footnote w:id="46">
    <w:p w:rsidRPr="009478BA" w:rsidR="00643EE2" w:rsidP="00643EE2" w:rsidRDefault="00643EE2" w14:paraId="7F559E9A" w14:textId="2A1A8460">
      <w:pPr>
        <w:pStyle w:val="FootnoteText"/>
        <w:rPr>
          <w:rFonts w:asciiTheme="minorHAnsi" w:hAnsiTheme="minorHAnsi" w:cstheme="minorHAnsi"/>
          <w:sz w:val="18"/>
          <w:szCs w:val="18"/>
          <w:lang w:val="en-US"/>
        </w:rPr>
      </w:pPr>
      <w:r w:rsidRPr="009478BA">
        <w:rPr>
          <w:rStyle w:val="FootnoteReference"/>
          <w:rFonts w:asciiTheme="minorHAnsi" w:hAnsiTheme="minorHAnsi" w:cstheme="minorHAnsi"/>
          <w:sz w:val="18"/>
          <w:szCs w:val="18"/>
        </w:rPr>
        <w:footnoteRef/>
      </w:r>
      <w:r w:rsidRPr="009478BA">
        <w:rPr>
          <w:rFonts w:asciiTheme="minorHAnsi" w:hAnsiTheme="minorHAnsi" w:cstheme="minorHAnsi"/>
          <w:sz w:val="18"/>
          <w:szCs w:val="18"/>
        </w:rPr>
        <w:t xml:space="preserve"> “How many (name other livestock) does your household own?”</w:t>
      </w:r>
    </w:p>
  </w:footnote>
  <w:footnote w:id="47">
    <w:p w:rsidRPr="009478BA" w:rsidR="009478BA" w:rsidRDefault="009478BA" w14:paraId="670781D4" w14:textId="6B4C0D5A">
      <w:pPr>
        <w:pStyle w:val="FootnoteText"/>
        <w:rPr>
          <w:lang w:val="en-US"/>
        </w:rPr>
      </w:pPr>
      <w:r w:rsidRPr="009478BA">
        <w:rPr>
          <w:rStyle w:val="FootnoteReference"/>
          <w:rFonts w:asciiTheme="minorHAnsi" w:hAnsiTheme="minorHAnsi" w:cstheme="minorHAnsi"/>
          <w:sz w:val="18"/>
          <w:szCs w:val="18"/>
        </w:rPr>
        <w:footnoteRef/>
      </w:r>
      <w:r w:rsidRPr="009478BA">
        <w:rPr>
          <w:rFonts w:asciiTheme="minorHAnsi" w:hAnsiTheme="minorHAnsi" w:cstheme="minorHAnsi"/>
          <w:sz w:val="18"/>
          <w:szCs w:val="18"/>
        </w:rPr>
        <w:t xml:space="preserve"> </w:t>
      </w:r>
      <w:r w:rsidRPr="009478BA">
        <w:rPr>
          <w:rFonts w:asciiTheme="minorHAnsi" w:hAnsiTheme="minorHAnsi" w:cstheme="minorHAnsi"/>
          <w:sz w:val="18"/>
          <w:szCs w:val="18"/>
          <w:lang w:val="en-US"/>
        </w:rPr>
        <w:t>Or at least less financially vulnerable.</w:t>
      </w:r>
    </w:p>
  </w:footnote>
  <w:footnote w:id="48">
    <w:p w:rsidRPr="00DB1B91" w:rsidR="00DB1B91" w:rsidRDefault="00DB1B91" w14:paraId="328C853D" w14:textId="7917E620">
      <w:pPr>
        <w:pStyle w:val="FootnoteText"/>
        <w:rPr>
          <w:rFonts w:asciiTheme="minorHAnsi" w:hAnsiTheme="minorHAnsi" w:cstheme="minorHAnsi"/>
          <w:sz w:val="18"/>
          <w:szCs w:val="18"/>
        </w:rPr>
      </w:pPr>
      <w:r w:rsidRPr="00DB1B91">
        <w:rPr>
          <w:rFonts w:asciiTheme="minorHAnsi" w:hAnsiTheme="minorHAnsi" w:cstheme="minorHAnsi"/>
          <w:sz w:val="18"/>
          <w:szCs w:val="18"/>
          <w:vertAlign w:val="superscript"/>
        </w:rPr>
        <w:footnoteRef/>
      </w:r>
      <w:r w:rsidRPr="00DB1B91">
        <w:rPr>
          <w:rFonts w:asciiTheme="minorHAnsi" w:hAnsiTheme="minorHAnsi" w:cstheme="minorHAnsi"/>
          <w:sz w:val="18"/>
          <w:szCs w:val="18"/>
        </w:rPr>
        <w:t xml:space="preserve"> </w:t>
      </w:r>
      <w:r w:rsidR="00BE1803">
        <w:rPr>
          <w:rFonts w:asciiTheme="minorHAnsi" w:hAnsiTheme="minorHAnsi" w:cstheme="minorHAnsi"/>
          <w:sz w:val="18"/>
          <w:szCs w:val="18"/>
        </w:rPr>
        <w:t>If needed, a</w:t>
      </w:r>
      <w:r w:rsidRPr="00DB1B91">
        <w:rPr>
          <w:rFonts w:asciiTheme="minorHAnsi" w:hAnsiTheme="minorHAnsi" w:cstheme="minorHAnsi"/>
          <w:sz w:val="18"/>
          <w:szCs w:val="18"/>
        </w:rPr>
        <w:t xml:space="preserve">djust the weighting and scoring for each category of livestock based on their current market value. </w:t>
      </w:r>
      <w:r w:rsidR="00BE1803">
        <w:rPr>
          <w:rFonts w:asciiTheme="minorHAnsi" w:hAnsiTheme="minorHAnsi" w:cstheme="minorHAnsi"/>
          <w:sz w:val="18"/>
          <w:szCs w:val="18"/>
        </w:rPr>
        <w:t>The idea is that the asset behind each point should be of similar economic value.</w:t>
      </w:r>
    </w:p>
  </w:footnote>
  <w:footnote w:id="49">
    <w:p w:rsidRPr="00DB1B91" w:rsidR="00DB1B91" w:rsidRDefault="00DB1B91" w14:paraId="152ABFF6" w14:textId="3DD6543C">
      <w:pPr>
        <w:pStyle w:val="FootnoteText"/>
        <w:rPr>
          <w:lang w:val="en-US"/>
        </w:rPr>
      </w:pPr>
      <w:r w:rsidRPr="00DB1B91">
        <w:rPr>
          <w:rFonts w:asciiTheme="minorHAnsi" w:hAnsiTheme="minorHAnsi" w:cstheme="minorHAnsi"/>
          <w:sz w:val="18"/>
          <w:szCs w:val="18"/>
          <w:vertAlign w:val="superscript"/>
        </w:rPr>
        <w:footnoteRef/>
      </w:r>
      <w:r w:rsidRPr="00DB1B91">
        <w:rPr>
          <w:rFonts w:asciiTheme="minorHAnsi" w:hAnsiTheme="minorHAnsi" w:cstheme="minorHAnsi"/>
          <w:sz w:val="18"/>
          <w:szCs w:val="18"/>
          <w:vertAlign w:val="superscript"/>
        </w:rPr>
        <w:t xml:space="preserve"> </w:t>
      </w:r>
      <w:r w:rsidRPr="00DB1B91">
        <w:rPr>
          <w:rFonts w:asciiTheme="minorHAnsi" w:hAnsiTheme="minorHAnsi" w:cstheme="minorHAnsi"/>
          <w:sz w:val="18"/>
          <w:szCs w:val="18"/>
        </w:rPr>
        <w:t>Also, in case other types of livestock are reported, distribute into one of the above categories based on characteristics (e.g., score horses similarly to donkeys, if their economic value at markets in Yemen is similar.)</w:t>
      </w:r>
    </w:p>
  </w:footnote>
  <w:footnote w:id="50">
    <w:p w:rsidRPr="00624013" w:rsidR="00681604" w:rsidP="00681604" w:rsidRDefault="00681604" w14:paraId="10C50673" w14:textId="77777777">
      <w:pPr>
        <w:pStyle w:val="FootnoteText"/>
        <w:rPr>
          <w:rFonts w:asciiTheme="minorHAnsi" w:hAnsiTheme="minorHAnsi" w:cstheme="minorHAnsi"/>
          <w:sz w:val="18"/>
          <w:szCs w:val="18"/>
          <w:lang w:val="en-US"/>
        </w:rPr>
      </w:pPr>
      <w:r w:rsidRPr="00624013">
        <w:rPr>
          <w:rStyle w:val="FootnoteReference"/>
          <w:rFonts w:asciiTheme="minorHAnsi" w:hAnsiTheme="minorHAnsi" w:cstheme="minorHAnsi"/>
          <w:sz w:val="18"/>
          <w:szCs w:val="18"/>
        </w:rPr>
        <w:footnoteRef/>
      </w:r>
      <w:r w:rsidRPr="00624013">
        <w:rPr>
          <w:rFonts w:asciiTheme="minorHAnsi" w:hAnsiTheme="minorHAnsi" w:cstheme="minorHAnsi"/>
          <w:sz w:val="18"/>
          <w:szCs w:val="18"/>
        </w:rPr>
        <w:t xml:space="preserve"> “How many (name business</w:t>
      </w:r>
      <w:r>
        <w:rPr>
          <w:rFonts w:asciiTheme="minorHAnsi" w:hAnsiTheme="minorHAnsi" w:cstheme="minorHAnsi"/>
          <w:sz w:val="18"/>
          <w:szCs w:val="18"/>
        </w:rPr>
        <w:t xml:space="preserve"> type</w:t>
      </w:r>
      <w:r w:rsidRPr="00624013">
        <w:rPr>
          <w:rFonts w:asciiTheme="minorHAnsi" w:hAnsiTheme="minorHAnsi" w:cstheme="minorHAnsi"/>
          <w:sz w:val="18"/>
          <w:szCs w:val="18"/>
        </w:rPr>
        <w:t>) do you have in this community?”</w:t>
      </w:r>
    </w:p>
  </w:footnote>
  <w:footnote w:id="51">
    <w:p w:rsidRPr="00624013" w:rsidR="00681604" w:rsidP="00681604" w:rsidRDefault="00681604" w14:paraId="230C0845" w14:textId="77777777">
      <w:pPr>
        <w:pStyle w:val="FootnoteText"/>
        <w:rPr>
          <w:rFonts w:asciiTheme="minorHAnsi" w:hAnsiTheme="minorHAnsi" w:cstheme="minorHAnsi"/>
          <w:sz w:val="18"/>
          <w:szCs w:val="18"/>
          <w:lang w:val="en-US"/>
        </w:rPr>
      </w:pPr>
      <w:r w:rsidRPr="00624013">
        <w:rPr>
          <w:rStyle w:val="FootnoteReference"/>
          <w:rFonts w:asciiTheme="minorHAnsi" w:hAnsiTheme="minorHAnsi" w:cstheme="minorHAnsi"/>
          <w:sz w:val="18"/>
          <w:szCs w:val="18"/>
        </w:rPr>
        <w:footnoteRef/>
      </w:r>
      <w:r w:rsidRPr="00624013">
        <w:rPr>
          <w:rFonts w:asciiTheme="minorHAnsi" w:hAnsiTheme="minorHAnsi" w:cstheme="minorHAnsi"/>
          <w:sz w:val="18"/>
          <w:szCs w:val="18"/>
        </w:rPr>
        <w:t xml:space="preserve"> “Do the (name business type) always have sufficient stock?</w:t>
      </w:r>
      <w:r w:rsidRPr="00624013">
        <w:rPr>
          <w:rFonts w:asciiTheme="minorHAnsi" w:hAnsiTheme="minorHAnsi" w:cstheme="minorHAnsi"/>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0E00" w:rsidRDefault="00C40E00" w14:paraId="390205B7" w14:textId="61546AAE">
    <w:pPr>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0E00" w:rsidRDefault="00C40E00" w14:paraId="6D3A83E9" w14:textId="77777777">
    <w:pPr>
      <w:rPr>
        <w:i/>
        <w:iCs/>
        <w:sz w:val="20"/>
        <w:szCs w:val="20"/>
      </w:rPr>
    </w:pPr>
  </w:p>
  <w:p w:rsidR="00C40E00" w:rsidRDefault="00C40E00" w14:paraId="46252B30" w14:textId="359DFB40">
    <w:pP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768D3"/>
    <w:multiLevelType w:val="multilevel"/>
    <w:tmpl w:val="083768D3"/>
    <w:lvl w:ilvl="0">
      <w:start w:val="1"/>
      <w:numFmt w:val="bullet"/>
      <w:lvlText w:val=""/>
      <w:lvlJc w:val="left"/>
      <w:pPr>
        <w:ind w:left="360" w:hanging="360"/>
      </w:pPr>
      <w:rPr>
        <w:rFonts w:hint="default" w:ascii="Wingdings" w:hAnsi="Wingdings"/>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 w15:restartNumberingAfterBreak="0">
    <w:nsid w:val="0BFC7662"/>
    <w:multiLevelType w:val="hybridMultilevel"/>
    <w:tmpl w:val="4D1474CC"/>
    <w:lvl w:ilvl="0" w:tplc="0C0A0005">
      <w:start w:val="1"/>
      <w:numFmt w:val="bullet"/>
      <w:lvlText w:val=""/>
      <w:lvlJc w:val="left"/>
      <w:pPr>
        <w:ind w:left="720" w:hanging="360"/>
      </w:pPr>
      <w:rPr>
        <w:rFonts w:hint="default" w:ascii="Wingdings" w:hAnsi="Wingding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746AAD"/>
    <w:multiLevelType w:val="hybridMultilevel"/>
    <w:tmpl w:val="0BC4B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94EB3"/>
    <w:multiLevelType w:val="multilevel"/>
    <w:tmpl w:val="B7BE9A5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E73033E"/>
    <w:multiLevelType w:val="multilevel"/>
    <w:tmpl w:val="0E73033E"/>
    <w:lvl w:ilvl="0">
      <w:start w:val="1"/>
      <w:numFmt w:val="bullet"/>
      <w:lvlText w:val="-"/>
      <w:lvlJc w:val="left"/>
      <w:pPr>
        <w:ind w:left="360" w:hanging="360"/>
      </w:pPr>
      <w:rPr>
        <w:rFonts w:hint="default" w:ascii="Cambria" w:hAnsi="Cambria" w:eastAsiaTheme="minorHAnsi" w:cstheme="minorBidi"/>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5" w15:restartNumberingAfterBreak="0">
    <w:nsid w:val="0F64206B"/>
    <w:multiLevelType w:val="hybridMultilevel"/>
    <w:tmpl w:val="A89C0348"/>
    <w:lvl w:ilvl="0" w:tplc="0C0A0005">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104E3648"/>
    <w:multiLevelType w:val="hybridMultilevel"/>
    <w:tmpl w:val="70E2FCF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12347BD2"/>
    <w:multiLevelType w:val="hybridMultilevel"/>
    <w:tmpl w:val="678CE34E"/>
    <w:lvl w:ilvl="0" w:tplc="0C0A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698703C"/>
    <w:multiLevelType w:val="multilevel"/>
    <w:tmpl w:val="1698703C"/>
    <w:lvl w:ilvl="0">
      <w:start w:val="1"/>
      <w:numFmt w:val="bullet"/>
      <w:lvlText w:val=""/>
      <w:lvlJc w:val="left"/>
      <w:pPr>
        <w:ind w:left="360" w:hanging="360"/>
      </w:pPr>
      <w:rPr>
        <w:rFonts w:hint="default" w:ascii="Wingdings" w:hAnsi="Wingdings"/>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9" w15:restartNumberingAfterBreak="0">
    <w:nsid w:val="177171F8"/>
    <w:multiLevelType w:val="hybridMultilevel"/>
    <w:tmpl w:val="1C6266AE"/>
    <w:lvl w:ilvl="0" w:tplc="F6C47562">
      <w:start w:val="1"/>
      <w:numFmt w:val="decimal"/>
      <w:lvlText w:val="%1.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A4FB1"/>
    <w:multiLevelType w:val="hybridMultilevel"/>
    <w:tmpl w:val="7C682FC0"/>
    <w:lvl w:ilvl="0" w:tplc="CD0AB3F0">
      <w:start w:val="3"/>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18826E3"/>
    <w:multiLevelType w:val="hybridMultilevel"/>
    <w:tmpl w:val="02C0E244"/>
    <w:lvl w:ilvl="0" w:tplc="0C0A0005">
      <w:start w:val="1"/>
      <w:numFmt w:val="bullet"/>
      <w:lvlText w:val=""/>
      <w:lvlJc w:val="left"/>
      <w:pPr>
        <w:ind w:left="786" w:hanging="360"/>
      </w:pPr>
      <w:rPr>
        <w:rFonts w:hint="default" w:ascii="Wingdings" w:hAnsi="Wingdings"/>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2" w15:restartNumberingAfterBreak="0">
    <w:nsid w:val="239B3912"/>
    <w:multiLevelType w:val="hybridMultilevel"/>
    <w:tmpl w:val="2A9C27AC"/>
    <w:lvl w:ilvl="0" w:tplc="87786FD8">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40400"/>
    <w:multiLevelType w:val="hybridMultilevel"/>
    <w:tmpl w:val="26B0AABE"/>
    <w:lvl w:ilvl="0" w:tplc="F6C47562">
      <w:start w:val="1"/>
      <w:numFmt w:val="decimal"/>
      <w:lvlText w:val="%1.1"/>
      <w:lvlJc w:val="left"/>
      <w:pPr>
        <w:ind w:left="1070" w:hanging="36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14" w15:restartNumberingAfterBreak="0">
    <w:nsid w:val="303B0292"/>
    <w:multiLevelType w:val="multilevel"/>
    <w:tmpl w:val="727EC6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F2B15F4"/>
    <w:multiLevelType w:val="multilevel"/>
    <w:tmpl w:val="3F2B15F4"/>
    <w:lvl w:ilvl="0">
      <w:start w:val="1"/>
      <w:numFmt w:val="bullet"/>
      <w:lvlText w:val=""/>
      <w:lvlJc w:val="left"/>
      <w:pPr>
        <w:ind w:left="360" w:hanging="360"/>
      </w:pPr>
      <w:rPr>
        <w:rFonts w:hint="default" w:ascii="Wingdings" w:hAnsi="Wingdings"/>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6" w15:restartNumberingAfterBreak="0">
    <w:nsid w:val="43C93100"/>
    <w:multiLevelType w:val="hybridMultilevel"/>
    <w:tmpl w:val="14823B64"/>
    <w:lvl w:ilvl="0" w:tplc="0C0A0005">
      <w:start w:val="1"/>
      <w:numFmt w:val="bullet"/>
      <w:lvlText w:val=""/>
      <w:lvlJc w:val="left"/>
      <w:pPr>
        <w:ind w:left="786" w:hanging="360"/>
      </w:pPr>
      <w:rPr>
        <w:rFonts w:hint="default" w:ascii="Wingdings" w:hAnsi="Wingdings"/>
      </w:rPr>
    </w:lvl>
    <w:lvl w:ilvl="1" w:tplc="04090003" w:tentative="1">
      <w:start w:val="1"/>
      <w:numFmt w:val="bullet"/>
      <w:lvlText w:val="o"/>
      <w:lvlJc w:val="left"/>
      <w:pPr>
        <w:ind w:left="1506" w:hanging="360"/>
      </w:pPr>
      <w:rPr>
        <w:rFonts w:hint="default" w:ascii="Courier New" w:hAnsi="Courier New" w:cs="Courier New"/>
      </w:rPr>
    </w:lvl>
    <w:lvl w:ilvl="2" w:tplc="04090005" w:tentative="1">
      <w:start w:val="1"/>
      <w:numFmt w:val="bullet"/>
      <w:lvlText w:val=""/>
      <w:lvlJc w:val="left"/>
      <w:pPr>
        <w:ind w:left="2226" w:hanging="360"/>
      </w:pPr>
      <w:rPr>
        <w:rFonts w:hint="default" w:ascii="Wingdings" w:hAnsi="Wingdings"/>
      </w:rPr>
    </w:lvl>
    <w:lvl w:ilvl="3" w:tplc="04090001" w:tentative="1">
      <w:start w:val="1"/>
      <w:numFmt w:val="bullet"/>
      <w:lvlText w:val=""/>
      <w:lvlJc w:val="left"/>
      <w:pPr>
        <w:ind w:left="2946" w:hanging="360"/>
      </w:pPr>
      <w:rPr>
        <w:rFonts w:hint="default" w:ascii="Symbol" w:hAnsi="Symbol"/>
      </w:rPr>
    </w:lvl>
    <w:lvl w:ilvl="4" w:tplc="04090003" w:tentative="1">
      <w:start w:val="1"/>
      <w:numFmt w:val="bullet"/>
      <w:lvlText w:val="o"/>
      <w:lvlJc w:val="left"/>
      <w:pPr>
        <w:ind w:left="3666" w:hanging="360"/>
      </w:pPr>
      <w:rPr>
        <w:rFonts w:hint="default" w:ascii="Courier New" w:hAnsi="Courier New" w:cs="Courier New"/>
      </w:rPr>
    </w:lvl>
    <w:lvl w:ilvl="5" w:tplc="04090005" w:tentative="1">
      <w:start w:val="1"/>
      <w:numFmt w:val="bullet"/>
      <w:lvlText w:val=""/>
      <w:lvlJc w:val="left"/>
      <w:pPr>
        <w:ind w:left="4386" w:hanging="360"/>
      </w:pPr>
      <w:rPr>
        <w:rFonts w:hint="default" w:ascii="Wingdings" w:hAnsi="Wingdings"/>
      </w:rPr>
    </w:lvl>
    <w:lvl w:ilvl="6" w:tplc="04090001" w:tentative="1">
      <w:start w:val="1"/>
      <w:numFmt w:val="bullet"/>
      <w:lvlText w:val=""/>
      <w:lvlJc w:val="left"/>
      <w:pPr>
        <w:ind w:left="5106" w:hanging="360"/>
      </w:pPr>
      <w:rPr>
        <w:rFonts w:hint="default" w:ascii="Symbol" w:hAnsi="Symbol"/>
      </w:rPr>
    </w:lvl>
    <w:lvl w:ilvl="7" w:tplc="04090003" w:tentative="1">
      <w:start w:val="1"/>
      <w:numFmt w:val="bullet"/>
      <w:lvlText w:val="o"/>
      <w:lvlJc w:val="left"/>
      <w:pPr>
        <w:ind w:left="5826" w:hanging="360"/>
      </w:pPr>
      <w:rPr>
        <w:rFonts w:hint="default" w:ascii="Courier New" w:hAnsi="Courier New" w:cs="Courier New"/>
      </w:rPr>
    </w:lvl>
    <w:lvl w:ilvl="8" w:tplc="04090005" w:tentative="1">
      <w:start w:val="1"/>
      <w:numFmt w:val="bullet"/>
      <w:lvlText w:val=""/>
      <w:lvlJc w:val="left"/>
      <w:pPr>
        <w:ind w:left="6546" w:hanging="360"/>
      </w:pPr>
      <w:rPr>
        <w:rFonts w:hint="default" w:ascii="Wingdings" w:hAnsi="Wingdings"/>
      </w:rPr>
    </w:lvl>
  </w:abstractNum>
  <w:abstractNum w:abstractNumId="17" w15:restartNumberingAfterBreak="0">
    <w:nsid w:val="46957EB2"/>
    <w:multiLevelType w:val="multilevel"/>
    <w:tmpl w:val="0C0A001F"/>
    <w:lvl w:ilvl="0">
      <w:start w:val="1"/>
      <w:numFmt w:val="decimal"/>
      <w:lvlText w:val="%1."/>
      <w:lvlJc w:val="left"/>
      <w:pPr>
        <w:ind w:left="360" w:hanging="360"/>
      </w:pPr>
    </w:lvl>
    <w:lvl w:ilvl="1">
      <w:start w:val="1"/>
      <w:numFmt w:val="decimal"/>
      <w:lvlText w:val="%1.%2."/>
      <w:lvlJc w:val="left"/>
      <w:pPr>
        <w:ind w:left="857" w:hanging="432"/>
      </w:pPr>
      <w:rPr>
        <w:rFonts w:hint="default"/>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8" w15:restartNumberingAfterBreak="0">
    <w:nsid w:val="47EB3533"/>
    <w:multiLevelType w:val="multilevel"/>
    <w:tmpl w:val="47EB3533"/>
    <w:lvl w:ilvl="0">
      <w:start w:val="1"/>
      <w:numFmt w:val="decimal"/>
      <w:lvlText w:val="%1."/>
      <w:lvlJc w:val="left"/>
      <w:pPr>
        <w:ind w:left="340" w:hanging="340"/>
      </w:pPr>
      <w:rPr>
        <w:rFonts w:hint="default"/>
      </w:rPr>
    </w:lvl>
    <w:lvl w:ilvl="1">
      <w:start w:val="1"/>
      <w:numFmt w:val="decimal"/>
      <w:isLgl/>
      <w:lvlText w:val="%1.%2."/>
      <w:lvlJc w:val="left"/>
      <w:pPr>
        <w:ind w:left="1162" w:hanging="737"/>
      </w:pPr>
      <w:rPr>
        <w:rFonts w:hint="default"/>
      </w:rPr>
    </w:lvl>
    <w:lvl w:ilvl="2">
      <w:start w:val="1"/>
      <w:numFmt w:val="decimal"/>
      <w:pStyle w:val="Heading3"/>
      <w:isLgl/>
      <w:lvlText w:val="%1.%2.%3."/>
      <w:lvlJc w:val="left"/>
      <w:pPr>
        <w:ind w:left="720" w:hanging="720"/>
      </w:pPr>
      <w:rPr>
        <w:rFonts w:hint="default"/>
        <w:i w:val="0"/>
        <w:iCs w:val="0"/>
      </w:rPr>
    </w:lvl>
    <w:lvl w:ilvl="3">
      <w:start w:val="1"/>
      <w:numFmt w:val="decimal"/>
      <w:isLgl/>
      <w:lvlText w:val="%1.%2.%3.%4."/>
      <w:lvlJc w:val="left"/>
      <w:pPr>
        <w:ind w:left="510" w:hanging="5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9823893"/>
    <w:multiLevelType w:val="hybridMultilevel"/>
    <w:tmpl w:val="5720F7E4"/>
    <w:lvl w:ilvl="0" w:tplc="0C0A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B426C4E"/>
    <w:multiLevelType w:val="hybridMultilevel"/>
    <w:tmpl w:val="D5FA5D14"/>
    <w:lvl w:ilvl="0" w:tplc="9ADA1F4A">
      <w:start w:val="1"/>
      <w:numFmt w:val="bullet"/>
      <w:lvlText w:val=""/>
      <w:lvlJc w:val="left"/>
      <w:pPr>
        <w:ind w:left="720" w:hanging="360"/>
      </w:pPr>
      <w:rPr>
        <w:rFonts w:hint="default" w:ascii="Calibri" w:hAnsi="Calibri" w:eastAsia="Microsoft Sans Serif"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BAD75B6"/>
    <w:multiLevelType w:val="multilevel"/>
    <w:tmpl w:val="4BAD75B6"/>
    <w:lvl w:ilvl="0">
      <w:start w:val="1"/>
      <w:numFmt w:val="bullet"/>
      <w:lvlText w:val="-"/>
      <w:lvlJc w:val="left"/>
      <w:pPr>
        <w:ind w:left="360" w:hanging="360"/>
      </w:pPr>
      <w:rPr>
        <w:rFonts w:hint="default" w:ascii="Cambria" w:hAnsi="Cambria" w:eastAsiaTheme="minorHAnsi" w:cstheme="minorBidi"/>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22" w15:restartNumberingAfterBreak="0">
    <w:nsid w:val="51E61B43"/>
    <w:multiLevelType w:val="multilevel"/>
    <w:tmpl w:val="3AAE9C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3F11BB9"/>
    <w:multiLevelType w:val="hybridMultilevel"/>
    <w:tmpl w:val="87A659CC"/>
    <w:lvl w:ilvl="0" w:tplc="0413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562E6C4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ED0C17"/>
    <w:multiLevelType w:val="hybridMultilevel"/>
    <w:tmpl w:val="B2BEBF02"/>
    <w:lvl w:ilvl="0" w:tplc="60A04A38">
      <w:start w:val="3"/>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7AA5B28"/>
    <w:multiLevelType w:val="multilevel"/>
    <w:tmpl w:val="57AA5B28"/>
    <w:lvl w:ilvl="0">
      <w:numFmt w:val="bullet"/>
      <w:lvlText w:val="-"/>
      <w:lvlJc w:val="left"/>
      <w:pPr>
        <w:ind w:left="927" w:hanging="360"/>
      </w:pPr>
      <w:rPr>
        <w:rFonts w:hint="default" w:ascii="Calibri" w:hAnsi="Calibri" w:eastAsia="Calibri" w:cs="Calibr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5B08048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7C14EB"/>
    <w:multiLevelType w:val="multilevel"/>
    <w:tmpl w:val="617C14EB"/>
    <w:lvl w:ilvl="0">
      <w:start w:val="1"/>
      <w:numFmt w:val="bullet"/>
      <w:pStyle w:val="ListBullet"/>
      <w:lvlText w:val=""/>
      <w:lvlJc w:val="left"/>
      <w:pPr>
        <w:ind w:left="360" w:hanging="360"/>
      </w:pPr>
      <w:rPr>
        <w:rFonts w:hint="default" w:ascii="Symbol" w:hAnsi="Symbol"/>
        <w:color w:val="F3D569"/>
      </w:rPr>
    </w:lvl>
    <w:lvl w:ilvl="1">
      <w:start w:val="1"/>
      <w:numFmt w:val="bullet"/>
      <w:lvlText w:val="•"/>
      <w:lvlJc w:val="left"/>
      <w:pPr>
        <w:tabs>
          <w:tab w:val="left" w:pos="648"/>
        </w:tabs>
        <w:ind w:left="720" w:hanging="360"/>
      </w:pPr>
      <w:rPr>
        <w:rFonts w:hint="default" w:ascii="Cambria" w:hAnsi="Cambria"/>
        <w:color w:val="F3D569"/>
      </w:rPr>
    </w:lvl>
    <w:lvl w:ilvl="2">
      <w:start w:val="1"/>
      <w:numFmt w:val="bullet"/>
      <w:lvlText w:val="•"/>
      <w:lvlJc w:val="left"/>
      <w:pPr>
        <w:tabs>
          <w:tab w:val="left" w:pos="1008"/>
        </w:tabs>
        <w:ind w:left="1080" w:hanging="360"/>
      </w:pPr>
      <w:rPr>
        <w:rFonts w:hint="default" w:ascii="Cambria" w:hAnsi="Cambria"/>
        <w:color w:val="F3D569"/>
      </w:rPr>
    </w:lvl>
    <w:lvl w:ilvl="3">
      <w:start w:val="1"/>
      <w:numFmt w:val="bullet"/>
      <w:lvlText w:val="•"/>
      <w:lvlJc w:val="left"/>
      <w:pPr>
        <w:tabs>
          <w:tab w:val="left" w:pos="1368"/>
        </w:tabs>
        <w:ind w:left="1440" w:hanging="360"/>
      </w:pPr>
      <w:rPr>
        <w:rFonts w:hint="default" w:ascii="Cambria" w:hAnsi="Cambria"/>
        <w:color w:val="F3D569"/>
      </w:rPr>
    </w:lvl>
    <w:lvl w:ilvl="4">
      <w:start w:val="1"/>
      <w:numFmt w:val="bullet"/>
      <w:lvlText w:val="•"/>
      <w:lvlJc w:val="left"/>
      <w:pPr>
        <w:tabs>
          <w:tab w:val="left" w:pos="1728"/>
        </w:tabs>
        <w:ind w:left="1800" w:hanging="360"/>
      </w:pPr>
      <w:rPr>
        <w:rFonts w:hint="default" w:ascii="Cambria" w:hAnsi="Cambria"/>
        <w:color w:val="F3D569"/>
      </w:rPr>
    </w:lvl>
    <w:lvl w:ilvl="5">
      <w:start w:val="1"/>
      <w:numFmt w:val="bullet"/>
      <w:lvlText w:val=""/>
      <w:lvlJc w:val="left"/>
      <w:pPr>
        <w:tabs>
          <w:tab w:val="left" w:pos="2088"/>
        </w:tabs>
        <w:ind w:left="2160" w:hanging="360"/>
      </w:pPr>
      <w:rPr>
        <w:rFonts w:hint="default" w:ascii="Wingdings" w:hAnsi="Wingdings"/>
        <w:color w:val="F3D569"/>
      </w:rPr>
    </w:lvl>
    <w:lvl w:ilvl="6">
      <w:start w:val="1"/>
      <w:numFmt w:val="bullet"/>
      <w:lvlText w:val=""/>
      <w:lvlJc w:val="left"/>
      <w:pPr>
        <w:tabs>
          <w:tab w:val="left" w:pos="2448"/>
        </w:tabs>
        <w:ind w:left="2520" w:hanging="360"/>
      </w:pPr>
      <w:rPr>
        <w:rFonts w:hint="default" w:ascii="Symbol" w:hAnsi="Symbol"/>
        <w:color w:val="F3D569"/>
      </w:rPr>
    </w:lvl>
    <w:lvl w:ilvl="7">
      <w:start w:val="1"/>
      <w:numFmt w:val="bullet"/>
      <w:lvlText w:val="o"/>
      <w:lvlJc w:val="left"/>
      <w:pPr>
        <w:tabs>
          <w:tab w:val="left" w:pos="2808"/>
        </w:tabs>
        <w:ind w:left="2880" w:hanging="360"/>
      </w:pPr>
      <w:rPr>
        <w:rFonts w:hint="default" w:ascii="Courier New" w:hAnsi="Courier New"/>
        <w:color w:val="F3D569"/>
      </w:rPr>
    </w:lvl>
    <w:lvl w:ilvl="8">
      <w:start w:val="1"/>
      <w:numFmt w:val="bullet"/>
      <w:lvlText w:val=""/>
      <w:lvlJc w:val="left"/>
      <w:pPr>
        <w:tabs>
          <w:tab w:val="left" w:pos="3168"/>
        </w:tabs>
        <w:ind w:left="3240" w:hanging="360"/>
      </w:pPr>
      <w:rPr>
        <w:rFonts w:hint="default" w:ascii="Wingdings" w:hAnsi="Wingdings"/>
        <w:color w:val="F3D569"/>
      </w:rPr>
    </w:lvl>
  </w:abstractNum>
  <w:abstractNum w:abstractNumId="29" w15:restartNumberingAfterBreak="0">
    <w:nsid w:val="64F30985"/>
    <w:multiLevelType w:val="multilevel"/>
    <w:tmpl w:val="64F30985"/>
    <w:lvl w:ilvl="0">
      <w:start w:val="1"/>
      <w:numFmt w:val="bullet"/>
      <w:lvlText w:val=""/>
      <w:lvlJc w:val="left"/>
      <w:pPr>
        <w:ind w:left="360" w:hanging="360"/>
      </w:pPr>
      <w:rPr>
        <w:rFonts w:hint="default" w:ascii="Wingdings" w:hAnsi="Wingdings"/>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30" w15:restartNumberingAfterBreak="0">
    <w:nsid w:val="6B0D2A8A"/>
    <w:multiLevelType w:val="multilevel"/>
    <w:tmpl w:val="6B0D2A8A"/>
    <w:lvl w:ilvl="0">
      <w:numFmt w:val="bullet"/>
      <w:lvlText w:val="-"/>
      <w:lvlJc w:val="left"/>
      <w:pPr>
        <w:ind w:left="360" w:hanging="360"/>
      </w:pPr>
      <w:rPr>
        <w:rFonts w:hint="default" w:ascii="Calibri" w:hAnsi="Calibri" w:eastAsia="Calibri" w:cs="Calibri"/>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31" w15:restartNumberingAfterBreak="0">
    <w:nsid w:val="6D272E3A"/>
    <w:multiLevelType w:val="hybridMultilevel"/>
    <w:tmpl w:val="4BB83726"/>
    <w:lvl w:ilvl="0" w:tplc="52C00D9A">
      <w:start w:val="1"/>
      <w:numFmt w:val="bullet"/>
      <w:lvlText w:val="-"/>
      <w:lvlJc w:val="left"/>
      <w:pPr>
        <w:ind w:left="1080" w:hanging="360"/>
      </w:pPr>
      <w:rPr>
        <w:rFonts w:hint="default" w:ascii="Cambria" w:hAnsi="Cambria" w:eastAsiaTheme="minorHAnsi" w:cstheme="minorBid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2" w15:restartNumberingAfterBreak="0">
    <w:nsid w:val="72DD6AC5"/>
    <w:multiLevelType w:val="hybridMultilevel"/>
    <w:tmpl w:val="C2F60ACE"/>
    <w:lvl w:ilvl="0" w:tplc="9ADA1F4A">
      <w:start w:val="1"/>
      <w:numFmt w:val="bullet"/>
      <w:lvlText w:val=""/>
      <w:lvlJc w:val="left"/>
      <w:pPr>
        <w:ind w:left="1080" w:hanging="360"/>
      </w:pPr>
      <w:rPr>
        <w:rFonts w:hint="default" w:ascii="Calibri" w:hAnsi="Calibri" w:eastAsia="Microsoft Sans Serif" w:cs="Calibr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3" w15:restartNumberingAfterBreak="0">
    <w:nsid w:val="744B3FDA"/>
    <w:multiLevelType w:val="hybridMultilevel"/>
    <w:tmpl w:val="AAA29A3C"/>
    <w:lvl w:ilvl="0" w:tplc="0C0A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78843C71"/>
    <w:multiLevelType w:val="hybridMultilevel"/>
    <w:tmpl w:val="DB5862B4"/>
    <w:lvl w:ilvl="0" w:tplc="0C0A0005">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5" w15:restartNumberingAfterBreak="0">
    <w:nsid w:val="7A805C5D"/>
    <w:multiLevelType w:val="hybridMultilevel"/>
    <w:tmpl w:val="4DA4FB70"/>
    <w:lvl w:ilvl="0" w:tplc="0C0A0005">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6" w15:restartNumberingAfterBreak="0">
    <w:nsid w:val="7D2B3F15"/>
    <w:multiLevelType w:val="multilevel"/>
    <w:tmpl w:val="7D2B3F15"/>
    <w:lvl w:ilvl="0">
      <w:start w:val="1"/>
      <w:numFmt w:val="bullet"/>
      <w:lvlText w:val=""/>
      <w:lvlJc w:val="left"/>
      <w:pPr>
        <w:ind w:left="360" w:hanging="360"/>
      </w:pPr>
      <w:rPr>
        <w:rFonts w:hint="default" w:ascii="Wingdings" w:hAnsi="Wingdings"/>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37" w15:restartNumberingAfterBreak="0">
    <w:nsid w:val="7EA25FD2"/>
    <w:multiLevelType w:val="hybridMultilevel"/>
    <w:tmpl w:val="6B3C3602"/>
    <w:lvl w:ilvl="0" w:tplc="0C0A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F204F9D"/>
    <w:multiLevelType w:val="hybridMultilevel"/>
    <w:tmpl w:val="2EC48B9E"/>
    <w:lvl w:ilvl="0" w:tplc="52C00D9A">
      <w:start w:val="1"/>
      <w:numFmt w:val="bullet"/>
      <w:lvlText w:val="-"/>
      <w:lvlJc w:val="left"/>
      <w:pPr>
        <w:ind w:left="720" w:hanging="360"/>
      </w:pPr>
      <w:rPr>
        <w:rFonts w:hint="default" w:ascii="Cambria" w:hAnsi="Cambria"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50440763">
    <w:abstractNumId w:val="18"/>
  </w:num>
  <w:num w:numId="2" w16cid:durableId="1498305725">
    <w:abstractNumId w:val="28"/>
  </w:num>
  <w:num w:numId="3" w16cid:durableId="2113472663">
    <w:abstractNumId w:val="15"/>
  </w:num>
  <w:num w:numId="4" w16cid:durableId="1227494642">
    <w:abstractNumId w:val="0"/>
  </w:num>
  <w:num w:numId="5" w16cid:durableId="2022462757">
    <w:abstractNumId w:val="8"/>
  </w:num>
  <w:num w:numId="6" w16cid:durableId="614870290">
    <w:abstractNumId w:val="29"/>
  </w:num>
  <w:num w:numId="7" w16cid:durableId="1213350929">
    <w:abstractNumId w:val="36"/>
  </w:num>
  <w:num w:numId="8" w16cid:durableId="1135488903">
    <w:abstractNumId w:val="30"/>
  </w:num>
  <w:num w:numId="9" w16cid:durableId="1061634481">
    <w:abstractNumId w:val="26"/>
  </w:num>
  <w:num w:numId="10" w16cid:durableId="626358850">
    <w:abstractNumId w:val="21"/>
  </w:num>
  <w:num w:numId="11" w16cid:durableId="1599018772">
    <w:abstractNumId w:val="4"/>
  </w:num>
  <w:num w:numId="12" w16cid:durableId="57244109">
    <w:abstractNumId w:val="6"/>
  </w:num>
  <w:num w:numId="13" w16cid:durableId="1227956867">
    <w:abstractNumId w:val="23"/>
  </w:num>
  <w:num w:numId="14" w16cid:durableId="744690413">
    <w:abstractNumId w:val="25"/>
  </w:num>
  <w:num w:numId="15" w16cid:durableId="1688560638">
    <w:abstractNumId w:val="10"/>
  </w:num>
  <w:num w:numId="16" w16cid:durableId="1651403915">
    <w:abstractNumId w:val="33"/>
  </w:num>
  <w:num w:numId="17" w16cid:durableId="595600175">
    <w:abstractNumId w:val="34"/>
  </w:num>
  <w:num w:numId="18" w16cid:durableId="2021815584">
    <w:abstractNumId w:val="5"/>
  </w:num>
  <w:num w:numId="19" w16cid:durableId="2077581631">
    <w:abstractNumId w:val="37"/>
  </w:num>
  <w:num w:numId="20" w16cid:durableId="918099196">
    <w:abstractNumId w:val="19"/>
  </w:num>
  <w:num w:numId="21" w16cid:durableId="1909069399">
    <w:abstractNumId w:val="17"/>
  </w:num>
  <w:num w:numId="22" w16cid:durableId="1115441667">
    <w:abstractNumId w:val="12"/>
  </w:num>
  <w:num w:numId="23" w16cid:durableId="424766862">
    <w:abstractNumId w:val="38"/>
  </w:num>
  <w:num w:numId="24" w16cid:durableId="1442996350">
    <w:abstractNumId w:val="14"/>
  </w:num>
  <w:num w:numId="25" w16cid:durableId="1457985937">
    <w:abstractNumId w:val="9"/>
  </w:num>
  <w:num w:numId="26" w16cid:durableId="1428890176">
    <w:abstractNumId w:val="13"/>
  </w:num>
  <w:num w:numId="27" w16cid:durableId="1968585984">
    <w:abstractNumId w:val="27"/>
  </w:num>
  <w:num w:numId="28" w16cid:durableId="9839906">
    <w:abstractNumId w:val="22"/>
  </w:num>
  <w:num w:numId="29" w16cid:durableId="911157736">
    <w:abstractNumId w:val="31"/>
  </w:num>
  <w:num w:numId="30" w16cid:durableId="287707840">
    <w:abstractNumId w:val="11"/>
  </w:num>
  <w:num w:numId="31" w16cid:durableId="1863205073">
    <w:abstractNumId w:val="24"/>
  </w:num>
  <w:num w:numId="32" w16cid:durableId="709233247">
    <w:abstractNumId w:val="2"/>
  </w:num>
  <w:num w:numId="33" w16cid:durableId="232929146">
    <w:abstractNumId w:val="3"/>
  </w:num>
  <w:num w:numId="34" w16cid:durableId="495918745">
    <w:abstractNumId w:val="7"/>
  </w:num>
  <w:num w:numId="35" w16cid:durableId="1627544058">
    <w:abstractNumId w:val="1"/>
  </w:num>
  <w:num w:numId="36" w16cid:durableId="1780905247">
    <w:abstractNumId w:val="35"/>
  </w:num>
  <w:num w:numId="37" w16cid:durableId="694964834">
    <w:abstractNumId w:val="20"/>
  </w:num>
  <w:num w:numId="38" w16cid:durableId="808322240">
    <w:abstractNumId w:val="32"/>
  </w:num>
  <w:num w:numId="39" w16cid:durableId="20164206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trackRevisions w:val="false"/>
  <w:defaultTabStop w:val="720"/>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NDIztjC0MDU2MzdQ0lEKTi0uzszPAykwMa8FAFD0RGotAAAA"/>
  </w:docVars>
  <w:rsids>
    <w:rsidRoot w:val="00A56FE1"/>
    <w:rsid w:val="00000766"/>
    <w:rsid w:val="00000B72"/>
    <w:rsid w:val="00001422"/>
    <w:rsid w:val="00001ED3"/>
    <w:rsid w:val="00002270"/>
    <w:rsid w:val="00002750"/>
    <w:rsid w:val="000032FC"/>
    <w:rsid w:val="000039B9"/>
    <w:rsid w:val="00004B8C"/>
    <w:rsid w:val="00004CF2"/>
    <w:rsid w:val="00005810"/>
    <w:rsid w:val="00006532"/>
    <w:rsid w:val="0000675D"/>
    <w:rsid w:val="00006AEB"/>
    <w:rsid w:val="00006C1A"/>
    <w:rsid w:val="00006CD6"/>
    <w:rsid w:val="00007CA1"/>
    <w:rsid w:val="000100C8"/>
    <w:rsid w:val="00010330"/>
    <w:rsid w:val="000103AE"/>
    <w:rsid w:val="000110C5"/>
    <w:rsid w:val="0001117A"/>
    <w:rsid w:val="00011319"/>
    <w:rsid w:val="00011377"/>
    <w:rsid w:val="000117BE"/>
    <w:rsid w:val="00011CCC"/>
    <w:rsid w:val="00012408"/>
    <w:rsid w:val="00012B2E"/>
    <w:rsid w:val="0001322D"/>
    <w:rsid w:val="00013DB1"/>
    <w:rsid w:val="00013F17"/>
    <w:rsid w:val="00013FA7"/>
    <w:rsid w:val="0001416B"/>
    <w:rsid w:val="00014191"/>
    <w:rsid w:val="00014388"/>
    <w:rsid w:val="000147ED"/>
    <w:rsid w:val="000148EA"/>
    <w:rsid w:val="00014C95"/>
    <w:rsid w:val="000158EB"/>
    <w:rsid w:val="00015B64"/>
    <w:rsid w:val="00017480"/>
    <w:rsid w:val="00017B5B"/>
    <w:rsid w:val="00020250"/>
    <w:rsid w:val="0002037D"/>
    <w:rsid w:val="000204C1"/>
    <w:rsid w:val="000204D6"/>
    <w:rsid w:val="00020540"/>
    <w:rsid w:val="000210E2"/>
    <w:rsid w:val="0002212D"/>
    <w:rsid w:val="00022333"/>
    <w:rsid w:val="000225B2"/>
    <w:rsid w:val="000227E0"/>
    <w:rsid w:val="000234D6"/>
    <w:rsid w:val="00023FED"/>
    <w:rsid w:val="0002424A"/>
    <w:rsid w:val="00024613"/>
    <w:rsid w:val="00024754"/>
    <w:rsid w:val="00024AAF"/>
    <w:rsid w:val="00024AB7"/>
    <w:rsid w:val="00024EA8"/>
    <w:rsid w:val="00025243"/>
    <w:rsid w:val="000254A0"/>
    <w:rsid w:val="000256F2"/>
    <w:rsid w:val="00025829"/>
    <w:rsid w:val="00025B67"/>
    <w:rsid w:val="000261F5"/>
    <w:rsid w:val="00026312"/>
    <w:rsid w:val="000263F7"/>
    <w:rsid w:val="00026CA8"/>
    <w:rsid w:val="00027FB8"/>
    <w:rsid w:val="000302A2"/>
    <w:rsid w:val="000302D4"/>
    <w:rsid w:val="000307FD"/>
    <w:rsid w:val="00030C2E"/>
    <w:rsid w:val="00030C33"/>
    <w:rsid w:val="00031B7F"/>
    <w:rsid w:val="00031C74"/>
    <w:rsid w:val="00033254"/>
    <w:rsid w:val="00033260"/>
    <w:rsid w:val="00034A4F"/>
    <w:rsid w:val="0003578C"/>
    <w:rsid w:val="00035A33"/>
    <w:rsid w:val="00035C6D"/>
    <w:rsid w:val="00036313"/>
    <w:rsid w:val="00036C12"/>
    <w:rsid w:val="00036C2C"/>
    <w:rsid w:val="00036CA0"/>
    <w:rsid w:val="00036EC6"/>
    <w:rsid w:val="00037FD5"/>
    <w:rsid w:val="00040AC4"/>
    <w:rsid w:val="00040D3A"/>
    <w:rsid w:val="00041097"/>
    <w:rsid w:val="00041957"/>
    <w:rsid w:val="000419CE"/>
    <w:rsid w:val="00041BB3"/>
    <w:rsid w:val="00042247"/>
    <w:rsid w:val="000429C2"/>
    <w:rsid w:val="00042AB3"/>
    <w:rsid w:val="00042C5B"/>
    <w:rsid w:val="00043009"/>
    <w:rsid w:val="000436AF"/>
    <w:rsid w:val="00043D13"/>
    <w:rsid w:val="00044FC6"/>
    <w:rsid w:val="00045615"/>
    <w:rsid w:val="00045EA3"/>
    <w:rsid w:val="00046884"/>
    <w:rsid w:val="00046899"/>
    <w:rsid w:val="00046F96"/>
    <w:rsid w:val="0004734F"/>
    <w:rsid w:val="0005037F"/>
    <w:rsid w:val="00050B6D"/>
    <w:rsid w:val="00050E07"/>
    <w:rsid w:val="000513F8"/>
    <w:rsid w:val="00051527"/>
    <w:rsid w:val="00052198"/>
    <w:rsid w:val="0005278A"/>
    <w:rsid w:val="00053146"/>
    <w:rsid w:val="000532D6"/>
    <w:rsid w:val="00053571"/>
    <w:rsid w:val="000539F1"/>
    <w:rsid w:val="00053A1E"/>
    <w:rsid w:val="00053AFB"/>
    <w:rsid w:val="00053CBB"/>
    <w:rsid w:val="00054627"/>
    <w:rsid w:val="00054A65"/>
    <w:rsid w:val="000551BA"/>
    <w:rsid w:val="000551D5"/>
    <w:rsid w:val="0005586B"/>
    <w:rsid w:val="00055C96"/>
    <w:rsid w:val="00055F36"/>
    <w:rsid w:val="00055FAB"/>
    <w:rsid w:val="00056B58"/>
    <w:rsid w:val="00056E22"/>
    <w:rsid w:val="00056F0A"/>
    <w:rsid w:val="0005704A"/>
    <w:rsid w:val="00060530"/>
    <w:rsid w:val="00060611"/>
    <w:rsid w:val="000606EF"/>
    <w:rsid w:val="00060FF1"/>
    <w:rsid w:val="00062150"/>
    <w:rsid w:val="00062218"/>
    <w:rsid w:val="00062412"/>
    <w:rsid w:val="00062822"/>
    <w:rsid w:val="0006382B"/>
    <w:rsid w:val="000640BA"/>
    <w:rsid w:val="00064301"/>
    <w:rsid w:val="00064A51"/>
    <w:rsid w:val="00065ED4"/>
    <w:rsid w:val="000660D5"/>
    <w:rsid w:val="00066336"/>
    <w:rsid w:val="00066DD6"/>
    <w:rsid w:val="00067995"/>
    <w:rsid w:val="00067CA0"/>
    <w:rsid w:val="00067F58"/>
    <w:rsid w:val="000707B5"/>
    <w:rsid w:val="00070DC9"/>
    <w:rsid w:val="00070FD8"/>
    <w:rsid w:val="000713CA"/>
    <w:rsid w:val="00071A70"/>
    <w:rsid w:val="00071BE3"/>
    <w:rsid w:val="00071D55"/>
    <w:rsid w:val="000722E2"/>
    <w:rsid w:val="00072531"/>
    <w:rsid w:val="000725BE"/>
    <w:rsid w:val="000749E7"/>
    <w:rsid w:val="00074C6E"/>
    <w:rsid w:val="000753A6"/>
    <w:rsid w:val="00075A8C"/>
    <w:rsid w:val="00075C28"/>
    <w:rsid w:val="00075DDF"/>
    <w:rsid w:val="00075E25"/>
    <w:rsid w:val="00075EAF"/>
    <w:rsid w:val="00076202"/>
    <w:rsid w:val="00076408"/>
    <w:rsid w:val="00076720"/>
    <w:rsid w:val="000768B3"/>
    <w:rsid w:val="00076901"/>
    <w:rsid w:val="00076A8B"/>
    <w:rsid w:val="00076C1F"/>
    <w:rsid w:val="00077AF5"/>
    <w:rsid w:val="00080551"/>
    <w:rsid w:val="0008096B"/>
    <w:rsid w:val="000811FA"/>
    <w:rsid w:val="00081D06"/>
    <w:rsid w:val="00082560"/>
    <w:rsid w:val="00082889"/>
    <w:rsid w:val="00082D15"/>
    <w:rsid w:val="0008398E"/>
    <w:rsid w:val="00083EB0"/>
    <w:rsid w:val="00084164"/>
    <w:rsid w:val="00084681"/>
    <w:rsid w:val="00084B73"/>
    <w:rsid w:val="0008522E"/>
    <w:rsid w:val="00085C4E"/>
    <w:rsid w:val="00086188"/>
    <w:rsid w:val="0008667E"/>
    <w:rsid w:val="00086F85"/>
    <w:rsid w:val="00086FE8"/>
    <w:rsid w:val="000912D6"/>
    <w:rsid w:val="000925B2"/>
    <w:rsid w:val="000926D7"/>
    <w:rsid w:val="00092C9B"/>
    <w:rsid w:val="00092E13"/>
    <w:rsid w:val="000943BA"/>
    <w:rsid w:val="00094636"/>
    <w:rsid w:val="00094B51"/>
    <w:rsid w:val="00095437"/>
    <w:rsid w:val="00095764"/>
    <w:rsid w:val="00095A34"/>
    <w:rsid w:val="00095ACE"/>
    <w:rsid w:val="00096B80"/>
    <w:rsid w:val="00096D63"/>
    <w:rsid w:val="00097622"/>
    <w:rsid w:val="00097A1F"/>
    <w:rsid w:val="00097FF3"/>
    <w:rsid w:val="000A0070"/>
    <w:rsid w:val="000A08AC"/>
    <w:rsid w:val="000A0ADF"/>
    <w:rsid w:val="000A0EEB"/>
    <w:rsid w:val="000A0FCE"/>
    <w:rsid w:val="000A1320"/>
    <w:rsid w:val="000A18EF"/>
    <w:rsid w:val="000A1A15"/>
    <w:rsid w:val="000A2A60"/>
    <w:rsid w:val="000A2BFE"/>
    <w:rsid w:val="000A301B"/>
    <w:rsid w:val="000A319F"/>
    <w:rsid w:val="000A41D2"/>
    <w:rsid w:val="000A43F2"/>
    <w:rsid w:val="000A4CB9"/>
    <w:rsid w:val="000A4CCA"/>
    <w:rsid w:val="000A4CF0"/>
    <w:rsid w:val="000A5289"/>
    <w:rsid w:val="000A54C5"/>
    <w:rsid w:val="000A5DA8"/>
    <w:rsid w:val="000A5DE4"/>
    <w:rsid w:val="000A6B9C"/>
    <w:rsid w:val="000A6C47"/>
    <w:rsid w:val="000A7580"/>
    <w:rsid w:val="000A7850"/>
    <w:rsid w:val="000A7B6E"/>
    <w:rsid w:val="000B0A3C"/>
    <w:rsid w:val="000B0D6E"/>
    <w:rsid w:val="000B175A"/>
    <w:rsid w:val="000B1B8D"/>
    <w:rsid w:val="000B1D59"/>
    <w:rsid w:val="000B2337"/>
    <w:rsid w:val="000B2FEB"/>
    <w:rsid w:val="000B3450"/>
    <w:rsid w:val="000B34DD"/>
    <w:rsid w:val="000B3601"/>
    <w:rsid w:val="000B3B31"/>
    <w:rsid w:val="000B3E6F"/>
    <w:rsid w:val="000B3E78"/>
    <w:rsid w:val="000B3F54"/>
    <w:rsid w:val="000B4013"/>
    <w:rsid w:val="000B407E"/>
    <w:rsid w:val="000B4459"/>
    <w:rsid w:val="000B457C"/>
    <w:rsid w:val="000B4782"/>
    <w:rsid w:val="000B48E0"/>
    <w:rsid w:val="000B4C65"/>
    <w:rsid w:val="000B4CA4"/>
    <w:rsid w:val="000B4ECB"/>
    <w:rsid w:val="000B521E"/>
    <w:rsid w:val="000B5511"/>
    <w:rsid w:val="000B5ADE"/>
    <w:rsid w:val="000B63EB"/>
    <w:rsid w:val="000B6838"/>
    <w:rsid w:val="000B6C1F"/>
    <w:rsid w:val="000B73C0"/>
    <w:rsid w:val="000B74EF"/>
    <w:rsid w:val="000C0296"/>
    <w:rsid w:val="000C0411"/>
    <w:rsid w:val="000C07CC"/>
    <w:rsid w:val="000C1134"/>
    <w:rsid w:val="000C11F7"/>
    <w:rsid w:val="000C21D2"/>
    <w:rsid w:val="000C3208"/>
    <w:rsid w:val="000C3229"/>
    <w:rsid w:val="000C3A8A"/>
    <w:rsid w:val="000C3AC4"/>
    <w:rsid w:val="000C41D2"/>
    <w:rsid w:val="000C4444"/>
    <w:rsid w:val="000C472A"/>
    <w:rsid w:val="000C47C6"/>
    <w:rsid w:val="000C4A41"/>
    <w:rsid w:val="000C580B"/>
    <w:rsid w:val="000C59C0"/>
    <w:rsid w:val="000C5C5C"/>
    <w:rsid w:val="000C5C84"/>
    <w:rsid w:val="000C5F92"/>
    <w:rsid w:val="000C78BF"/>
    <w:rsid w:val="000C7CA4"/>
    <w:rsid w:val="000C7D01"/>
    <w:rsid w:val="000D0752"/>
    <w:rsid w:val="000D10E8"/>
    <w:rsid w:val="000D157D"/>
    <w:rsid w:val="000D1BEE"/>
    <w:rsid w:val="000D1E15"/>
    <w:rsid w:val="000D2838"/>
    <w:rsid w:val="000D3118"/>
    <w:rsid w:val="000D32E3"/>
    <w:rsid w:val="000D4396"/>
    <w:rsid w:val="000D4A3E"/>
    <w:rsid w:val="000D4F15"/>
    <w:rsid w:val="000D59D9"/>
    <w:rsid w:val="000D6C3A"/>
    <w:rsid w:val="000D6E4A"/>
    <w:rsid w:val="000D7680"/>
    <w:rsid w:val="000D7D7F"/>
    <w:rsid w:val="000D7F86"/>
    <w:rsid w:val="000E043C"/>
    <w:rsid w:val="000E108F"/>
    <w:rsid w:val="000E1C07"/>
    <w:rsid w:val="000E20A5"/>
    <w:rsid w:val="000E2151"/>
    <w:rsid w:val="000E236F"/>
    <w:rsid w:val="000E2A88"/>
    <w:rsid w:val="000E2F1D"/>
    <w:rsid w:val="000E3B36"/>
    <w:rsid w:val="000E3D29"/>
    <w:rsid w:val="000E4C8C"/>
    <w:rsid w:val="000E5AD1"/>
    <w:rsid w:val="000E5CE2"/>
    <w:rsid w:val="000E61CF"/>
    <w:rsid w:val="000E661E"/>
    <w:rsid w:val="000E6743"/>
    <w:rsid w:val="000E69AC"/>
    <w:rsid w:val="000E69E2"/>
    <w:rsid w:val="000E6F02"/>
    <w:rsid w:val="000E72B5"/>
    <w:rsid w:val="000E7438"/>
    <w:rsid w:val="000E7A07"/>
    <w:rsid w:val="000F0670"/>
    <w:rsid w:val="000F0C84"/>
    <w:rsid w:val="000F1101"/>
    <w:rsid w:val="000F1C14"/>
    <w:rsid w:val="000F24BD"/>
    <w:rsid w:val="000F36F9"/>
    <w:rsid w:val="000F3AE4"/>
    <w:rsid w:val="000F4082"/>
    <w:rsid w:val="000F44B1"/>
    <w:rsid w:val="000F4BBA"/>
    <w:rsid w:val="000F52A5"/>
    <w:rsid w:val="000F670B"/>
    <w:rsid w:val="000F6897"/>
    <w:rsid w:val="000F6AA0"/>
    <w:rsid w:val="000F7855"/>
    <w:rsid w:val="000F7A9F"/>
    <w:rsid w:val="0010034F"/>
    <w:rsid w:val="00100B8E"/>
    <w:rsid w:val="00100F90"/>
    <w:rsid w:val="00101333"/>
    <w:rsid w:val="00101FA6"/>
    <w:rsid w:val="0010263A"/>
    <w:rsid w:val="00102C7B"/>
    <w:rsid w:val="00103064"/>
    <w:rsid w:val="00103070"/>
    <w:rsid w:val="001032AA"/>
    <w:rsid w:val="001033BB"/>
    <w:rsid w:val="00103E2D"/>
    <w:rsid w:val="0010466D"/>
    <w:rsid w:val="00104DBB"/>
    <w:rsid w:val="00104F4D"/>
    <w:rsid w:val="00106092"/>
    <w:rsid w:val="0010670B"/>
    <w:rsid w:val="0010691B"/>
    <w:rsid w:val="0010695A"/>
    <w:rsid w:val="00106CF6"/>
    <w:rsid w:val="001071A7"/>
    <w:rsid w:val="001109A9"/>
    <w:rsid w:val="00110D1F"/>
    <w:rsid w:val="001124A3"/>
    <w:rsid w:val="001125D0"/>
    <w:rsid w:val="00112D26"/>
    <w:rsid w:val="00112D5A"/>
    <w:rsid w:val="00112EF7"/>
    <w:rsid w:val="00113B62"/>
    <w:rsid w:val="00113F05"/>
    <w:rsid w:val="00114F19"/>
    <w:rsid w:val="001152C0"/>
    <w:rsid w:val="001152D1"/>
    <w:rsid w:val="00115F90"/>
    <w:rsid w:val="0011631C"/>
    <w:rsid w:val="00116486"/>
    <w:rsid w:val="001171FE"/>
    <w:rsid w:val="0011723A"/>
    <w:rsid w:val="00117D18"/>
    <w:rsid w:val="001200F6"/>
    <w:rsid w:val="00120363"/>
    <w:rsid w:val="00120C71"/>
    <w:rsid w:val="00120D0E"/>
    <w:rsid w:val="00120F1B"/>
    <w:rsid w:val="00121259"/>
    <w:rsid w:val="0012127E"/>
    <w:rsid w:val="0012143B"/>
    <w:rsid w:val="00121749"/>
    <w:rsid w:val="0012180E"/>
    <w:rsid w:val="00121DE0"/>
    <w:rsid w:val="00122302"/>
    <w:rsid w:val="00122422"/>
    <w:rsid w:val="001225F6"/>
    <w:rsid w:val="001228B0"/>
    <w:rsid w:val="00122CD4"/>
    <w:rsid w:val="00122D7A"/>
    <w:rsid w:val="00122DAC"/>
    <w:rsid w:val="0012316B"/>
    <w:rsid w:val="00123806"/>
    <w:rsid w:val="00123EAA"/>
    <w:rsid w:val="001242C2"/>
    <w:rsid w:val="00124308"/>
    <w:rsid w:val="00125853"/>
    <w:rsid w:val="00125CEF"/>
    <w:rsid w:val="0012620D"/>
    <w:rsid w:val="00126E2C"/>
    <w:rsid w:val="00127194"/>
    <w:rsid w:val="001279EF"/>
    <w:rsid w:val="00130222"/>
    <w:rsid w:val="0013042B"/>
    <w:rsid w:val="00130657"/>
    <w:rsid w:val="00130CF7"/>
    <w:rsid w:val="001317F3"/>
    <w:rsid w:val="00131CF8"/>
    <w:rsid w:val="0013221F"/>
    <w:rsid w:val="00132478"/>
    <w:rsid w:val="0013283D"/>
    <w:rsid w:val="00132980"/>
    <w:rsid w:val="001329B2"/>
    <w:rsid w:val="00132C0C"/>
    <w:rsid w:val="00132E47"/>
    <w:rsid w:val="00134376"/>
    <w:rsid w:val="00134DF0"/>
    <w:rsid w:val="00135524"/>
    <w:rsid w:val="00136051"/>
    <w:rsid w:val="001362D6"/>
    <w:rsid w:val="0013793D"/>
    <w:rsid w:val="001400E8"/>
    <w:rsid w:val="00140FFB"/>
    <w:rsid w:val="00141140"/>
    <w:rsid w:val="00141237"/>
    <w:rsid w:val="00141970"/>
    <w:rsid w:val="00142260"/>
    <w:rsid w:val="001429AB"/>
    <w:rsid w:val="00142AD1"/>
    <w:rsid w:val="00142D46"/>
    <w:rsid w:val="0014317A"/>
    <w:rsid w:val="00143BDF"/>
    <w:rsid w:val="00143C8A"/>
    <w:rsid w:val="00143ED6"/>
    <w:rsid w:val="0014480E"/>
    <w:rsid w:val="00144F80"/>
    <w:rsid w:val="00145325"/>
    <w:rsid w:val="0014557E"/>
    <w:rsid w:val="00145662"/>
    <w:rsid w:val="00145BAA"/>
    <w:rsid w:val="00145FC3"/>
    <w:rsid w:val="0014601C"/>
    <w:rsid w:val="00146607"/>
    <w:rsid w:val="00146753"/>
    <w:rsid w:val="00146CBC"/>
    <w:rsid w:val="00147F21"/>
    <w:rsid w:val="00150304"/>
    <w:rsid w:val="001505D3"/>
    <w:rsid w:val="001515FE"/>
    <w:rsid w:val="001516A9"/>
    <w:rsid w:val="00151F7D"/>
    <w:rsid w:val="00151F99"/>
    <w:rsid w:val="00152621"/>
    <w:rsid w:val="00154AEB"/>
    <w:rsid w:val="00154F41"/>
    <w:rsid w:val="00155482"/>
    <w:rsid w:val="001555EF"/>
    <w:rsid w:val="00155844"/>
    <w:rsid w:val="00155CEA"/>
    <w:rsid w:val="00157ECF"/>
    <w:rsid w:val="0016016A"/>
    <w:rsid w:val="0016018B"/>
    <w:rsid w:val="00161502"/>
    <w:rsid w:val="001625FF"/>
    <w:rsid w:val="00162DB6"/>
    <w:rsid w:val="0016329D"/>
    <w:rsid w:val="001636C4"/>
    <w:rsid w:val="001640EB"/>
    <w:rsid w:val="00164EE9"/>
    <w:rsid w:val="00165A63"/>
    <w:rsid w:val="00165A7A"/>
    <w:rsid w:val="00165AE0"/>
    <w:rsid w:val="00165CD1"/>
    <w:rsid w:val="00165F02"/>
    <w:rsid w:val="0016649F"/>
    <w:rsid w:val="0016663B"/>
    <w:rsid w:val="00166D6F"/>
    <w:rsid w:val="0016704A"/>
    <w:rsid w:val="00167FB4"/>
    <w:rsid w:val="001708DA"/>
    <w:rsid w:val="001710E9"/>
    <w:rsid w:val="001711D7"/>
    <w:rsid w:val="00171C37"/>
    <w:rsid w:val="00171C4B"/>
    <w:rsid w:val="00171C8B"/>
    <w:rsid w:val="00171FFB"/>
    <w:rsid w:val="001729CE"/>
    <w:rsid w:val="00172BF8"/>
    <w:rsid w:val="00172C5C"/>
    <w:rsid w:val="00173927"/>
    <w:rsid w:val="001739A8"/>
    <w:rsid w:val="00173A1F"/>
    <w:rsid w:val="00173FA3"/>
    <w:rsid w:val="0017452D"/>
    <w:rsid w:val="00174633"/>
    <w:rsid w:val="001753D9"/>
    <w:rsid w:val="0017583F"/>
    <w:rsid w:val="00175E77"/>
    <w:rsid w:val="00176788"/>
    <w:rsid w:val="00177DE3"/>
    <w:rsid w:val="00177E5F"/>
    <w:rsid w:val="00177F99"/>
    <w:rsid w:val="0018099C"/>
    <w:rsid w:val="001810B3"/>
    <w:rsid w:val="0018197A"/>
    <w:rsid w:val="00181BE2"/>
    <w:rsid w:val="00181CDA"/>
    <w:rsid w:val="00181E45"/>
    <w:rsid w:val="00182B2C"/>
    <w:rsid w:val="00182F13"/>
    <w:rsid w:val="001841E2"/>
    <w:rsid w:val="00185207"/>
    <w:rsid w:val="00185E32"/>
    <w:rsid w:val="00186CFF"/>
    <w:rsid w:val="001876D4"/>
    <w:rsid w:val="00187BAD"/>
    <w:rsid w:val="00187C32"/>
    <w:rsid w:val="00187C68"/>
    <w:rsid w:val="00187DC2"/>
    <w:rsid w:val="00187F8A"/>
    <w:rsid w:val="001901C1"/>
    <w:rsid w:val="001908F5"/>
    <w:rsid w:val="00191304"/>
    <w:rsid w:val="00191321"/>
    <w:rsid w:val="001914E3"/>
    <w:rsid w:val="00192705"/>
    <w:rsid w:val="00192CEB"/>
    <w:rsid w:val="00193319"/>
    <w:rsid w:val="00193380"/>
    <w:rsid w:val="00193F62"/>
    <w:rsid w:val="00194104"/>
    <w:rsid w:val="00194657"/>
    <w:rsid w:val="00194B71"/>
    <w:rsid w:val="0019556B"/>
    <w:rsid w:val="00195860"/>
    <w:rsid w:val="001958A8"/>
    <w:rsid w:val="0019595B"/>
    <w:rsid w:val="00196657"/>
    <w:rsid w:val="001966A5"/>
    <w:rsid w:val="00196A32"/>
    <w:rsid w:val="00196BD4"/>
    <w:rsid w:val="0019751D"/>
    <w:rsid w:val="001976A4"/>
    <w:rsid w:val="00197DC1"/>
    <w:rsid w:val="00197F78"/>
    <w:rsid w:val="001A0C12"/>
    <w:rsid w:val="001A0FA4"/>
    <w:rsid w:val="001A1812"/>
    <w:rsid w:val="001A1A4E"/>
    <w:rsid w:val="001A1A61"/>
    <w:rsid w:val="001A23D5"/>
    <w:rsid w:val="001A2675"/>
    <w:rsid w:val="001A2F62"/>
    <w:rsid w:val="001A30DD"/>
    <w:rsid w:val="001A31D2"/>
    <w:rsid w:val="001A3405"/>
    <w:rsid w:val="001A39B3"/>
    <w:rsid w:val="001A3B56"/>
    <w:rsid w:val="001A3BAE"/>
    <w:rsid w:val="001A4552"/>
    <w:rsid w:val="001A46B1"/>
    <w:rsid w:val="001A48B3"/>
    <w:rsid w:val="001A4B4E"/>
    <w:rsid w:val="001A4B6B"/>
    <w:rsid w:val="001A4C89"/>
    <w:rsid w:val="001A574B"/>
    <w:rsid w:val="001A6885"/>
    <w:rsid w:val="001A68E6"/>
    <w:rsid w:val="001A7A83"/>
    <w:rsid w:val="001B01B3"/>
    <w:rsid w:val="001B0629"/>
    <w:rsid w:val="001B07A2"/>
    <w:rsid w:val="001B1732"/>
    <w:rsid w:val="001B19D7"/>
    <w:rsid w:val="001B1AF6"/>
    <w:rsid w:val="001B2BF3"/>
    <w:rsid w:val="001B3147"/>
    <w:rsid w:val="001B319F"/>
    <w:rsid w:val="001B31C7"/>
    <w:rsid w:val="001B3522"/>
    <w:rsid w:val="001B365A"/>
    <w:rsid w:val="001B3E81"/>
    <w:rsid w:val="001B5194"/>
    <w:rsid w:val="001B64DB"/>
    <w:rsid w:val="001B6660"/>
    <w:rsid w:val="001B6AEF"/>
    <w:rsid w:val="001B6C71"/>
    <w:rsid w:val="001B6D83"/>
    <w:rsid w:val="001B6DDF"/>
    <w:rsid w:val="001B7931"/>
    <w:rsid w:val="001B7B36"/>
    <w:rsid w:val="001B7C5C"/>
    <w:rsid w:val="001B7E4D"/>
    <w:rsid w:val="001C00A5"/>
    <w:rsid w:val="001C00DD"/>
    <w:rsid w:val="001C05EC"/>
    <w:rsid w:val="001C20B2"/>
    <w:rsid w:val="001C2F97"/>
    <w:rsid w:val="001C33CC"/>
    <w:rsid w:val="001C3939"/>
    <w:rsid w:val="001C3C9A"/>
    <w:rsid w:val="001C4269"/>
    <w:rsid w:val="001C4303"/>
    <w:rsid w:val="001C46B9"/>
    <w:rsid w:val="001C57C2"/>
    <w:rsid w:val="001C5DEC"/>
    <w:rsid w:val="001C62BF"/>
    <w:rsid w:val="001C651C"/>
    <w:rsid w:val="001C6B67"/>
    <w:rsid w:val="001C733F"/>
    <w:rsid w:val="001C7697"/>
    <w:rsid w:val="001C7994"/>
    <w:rsid w:val="001C7F7C"/>
    <w:rsid w:val="001C7F82"/>
    <w:rsid w:val="001D025A"/>
    <w:rsid w:val="001D0C31"/>
    <w:rsid w:val="001D0DEC"/>
    <w:rsid w:val="001D1A65"/>
    <w:rsid w:val="001D3FE4"/>
    <w:rsid w:val="001D4859"/>
    <w:rsid w:val="001D4B3C"/>
    <w:rsid w:val="001D4B4A"/>
    <w:rsid w:val="001D4BA4"/>
    <w:rsid w:val="001D5171"/>
    <w:rsid w:val="001D518B"/>
    <w:rsid w:val="001D5C4C"/>
    <w:rsid w:val="001D5D32"/>
    <w:rsid w:val="001D5FDF"/>
    <w:rsid w:val="001D71B8"/>
    <w:rsid w:val="001D75BB"/>
    <w:rsid w:val="001E045B"/>
    <w:rsid w:val="001E0B1B"/>
    <w:rsid w:val="001E1289"/>
    <w:rsid w:val="001E14C8"/>
    <w:rsid w:val="001E196F"/>
    <w:rsid w:val="001E1CC4"/>
    <w:rsid w:val="001E28D2"/>
    <w:rsid w:val="001E30A5"/>
    <w:rsid w:val="001E491B"/>
    <w:rsid w:val="001E4BE4"/>
    <w:rsid w:val="001E4E1F"/>
    <w:rsid w:val="001E4F98"/>
    <w:rsid w:val="001E51FD"/>
    <w:rsid w:val="001E544A"/>
    <w:rsid w:val="001E5524"/>
    <w:rsid w:val="001E55AF"/>
    <w:rsid w:val="001E5B32"/>
    <w:rsid w:val="001E6FE6"/>
    <w:rsid w:val="001E7FAF"/>
    <w:rsid w:val="001F0043"/>
    <w:rsid w:val="001F08A9"/>
    <w:rsid w:val="001F094D"/>
    <w:rsid w:val="001F0B8C"/>
    <w:rsid w:val="001F0FD6"/>
    <w:rsid w:val="001F14E5"/>
    <w:rsid w:val="001F15DD"/>
    <w:rsid w:val="001F1A63"/>
    <w:rsid w:val="001F20B0"/>
    <w:rsid w:val="001F2B52"/>
    <w:rsid w:val="001F2BAD"/>
    <w:rsid w:val="001F2ED1"/>
    <w:rsid w:val="001F33FB"/>
    <w:rsid w:val="001F3A62"/>
    <w:rsid w:val="001F4794"/>
    <w:rsid w:val="001F48B1"/>
    <w:rsid w:val="001F510E"/>
    <w:rsid w:val="001F5403"/>
    <w:rsid w:val="001F6168"/>
    <w:rsid w:val="001F6577"/>
    <w:rsid w:val="001F6CAE"/>
    <w:rsid w:val="001F79D3"/>
    <w:rsid w:val="00200418"/>
    <w:rsid w:val="0020066A"/>
    <w:rsid w:val="00200854"/>
    <w:rsid w:val="00200BEB"/>
    <w:rsid w:val="0020102B"/>
    <w:rsid w:val="002014D3"/>
    <w:rsid w:val="00201B9D"/>
    <w:rsid w:val="00201E02"/>
    <w:rsid w:val="002024E6"/>
    <w:rsid w:val="002030C8"/>
    <w:rsid w:val="00203B43"/>
    <w:rsid w:val="00204139"/>
    <w:rsid w:val="00204282"/>
    <w:rsid w:val="0020438F"/>
    <w:rsid w:val="00204D09"/>
    <w:rsid w:val="00204E0A"/>
    <w:rsid w:val="00205B71"/>
    <w:rsid w:val="00205E71"/>
    <w:rsid w:val="00206D80"/>
    <w:rsid w:val="00207B36"/>
    <w:rsid w:val="002101E9"/>
    <w:rsid w:val="00210EFB"/>
    <w:rsid w:val="00211589"/>
    <w:rsid w:val="00211DB4"/>
    <w:rsid w:val="002126ED"/>
    <w:rsid w:val="00212B0D"/>
    <w:rsid w:val="00213101"/>
    <w:rsid w:val="00213236"/>
    <w:rsid w:val="002138AE"/>
    <w:rsid w:val="00213B3D"/>
    <w:rsid w:val="00213BAA"/>
    <w:rsid w:val="002140E5"/>
    <w:rsid w:val="002146C9"/>
    <w:rsid w:val="00214EBC"/>
    <w:rsid w:val="002156A2"/>
    <w:rsid w:val="00215804"/>
    <w:rsid w:val="002159E4"/>
    <w:rsid w:val="00217B13"/>
    <w:rsid w:val="002200EE"/>
    <w:rsid w:val="00221811"/>
    <w:rsid w:val="002221A4"/>
    <w:rsid w:val="00222311"/>
    <w:rsid w:val="00222CE5"/>
    <w:rsid w:val="00223101"/>
    <w:rsid w:val="0022310A"/>
    <w:rsid w:val="002232CE"/>
    <w:rsid w:val="0022471F"/>
    <w:rsid w:val="00225004"/>
    <w:rsid w:val="00226842"/>
    <w:rsid w:val="00226D2F"/>
    <w:rsid w:val="00227A2D"/>
    <w:rsid w:val="00230612"/>
    <w:rsid w:val="0023132C"/>
    <w:rsid w:val="002317D7"/>
    <w:rsid w:val="002321A7"/>
    <w:rsid w:val="002325C0"/>
    <w:rsid w:val="002329E3"/>
    <w:rsid w:val="00232BBD"/>
    <w:rsid w:val="00232FF3"/>
    <w:rsid w:val="002335ED"/>
    <w:rsid w:val="002339C4"/>
    <w:rsid w:val="002339E6"/>
    <w:rsid w:val="00233C2A"/>
    <w:rsid w:val="00233D60"/>
    <w:rsid w:val="002342D0"/>
    <w:rsid w:val="0023498E"/>
    <w:rsid w:val="00234DA2"/>
    <w:rsid w:val="00234FE0"/>
    <w:rsid w:val="00235192"/>
    <w:rsid w:val="00235207"/>
    <w:rsid w:val="00235320"/>
    <w:rsid w:val="002353CA"/>
    <w:rsid w:val="0023557A"/>
    <w:rsid w:val="002359D5"/>
    <w:rsid w:val="00235BE3"/>
    <w:rsid w:val="00236944"/>
    <w:rsid w:val="002378BE"/>
    <w:rsid w:val="00237DE2"/>
    <w:rsid w:val="0024013E"/>
    <w:rsid w:val="0024060A"/>
    <w:rsid w:val="00241374"/>
    <w:rsid w:val="002417B8"/>
    <w:rsid w:val="00242932"/>
    <w:rsid w:val="00243322"/>
    <w:rsid w:val="00243BE6"/>
    <w:rsid w:val="002446E4"/>
    <w:rsid w:val="00244C3E"/>
    <w:rsid w:val="00244CD4"/>
    <w:rsid w:val="00244E83"/>
    <w:rsid w:val="00245133"/>
    <w:rsid w:val="0024571F"/>
    <w:rsid w:val="00245793"/>
    <w:rsid w:val="00245978"/>
    <w:rsid w:val="00245FAF"/>
    <w:rsid w:val="00247413"/>
    <w:rsid w:val="002477BD"/>
    <w:rsid w:val="00247F77"/>
    <w:rsid w:val="00250298"/>
    <w:rsid w:val="00250B9C"/>
    <w:rsid w:val="00250EB6"/>
    <w:rsid w:val="00251294"/>
    <w:rsid w:val="00251956"/>
    <w:rsid w:val="00251F28"/>
    <w:rsid w:val="00252264"/>
    <w:rsid w:val="00252841"/>
    <w:rsid w:val="00252853"/>
    <w:rsid w:val="0025326D"/>
    <w:rsid w:val="0025418E"/>
    <w:rsid w:val="00254289"/>
    <w:rsid w:val="00254514"/>
    <w:rsid w:val="002546C9"/>
    <w:rsid w:val="0025495E"/>
    <w:rsid w:val="00254B0A"/>
    <w:rsid w:val="00254D0C"/>
    <w:rsid w:val="00255A7F"/>
    <w:rsid w:val="002567F4"/>
    <w:rsid w:val="0025693E"/>
    <w:rsid w:val="002579AA"/>
    <w:rsid w:val="0026046B"/>
    <w:rsid w:val="00260ACE"/>
    <w:rsid w:val="00260D6A"/>
    <w:rsid w:val="0026154D"/>
    <w:rsid w:val="0026156F"/>
    <w:rsid w:val="00261B24"/>
    <w:rsid w:val="00261CA6"/>
    <w:rsid w:val="002623B8"/>
    <w:rsid w:val="002623E0"/>
    <w:rsid w:val="00262490"/>
    <w:rsid w:val="00262B9C"/>
    <w:rsid w:val="00262ECA"/>
    <w:rsid w:val="002633E6"/>
    <w:rsid w:val="002637B1"/>
    <w:rsid w:val="00263EB2"/>
    <w:rsid w:val="002645AC"/>
    <w:rsid w:val="00264768"/>
    <w:rsid w:val="00264B0F"/>
    <w:rsid w:val="00264C4E"/>
    <w:rsid w:val="00264E97"/>
    <w:rsid w:val="002654FE"/>
    <w:rsid w:val="00265CE4"/>
    <w:rsid w:val="0026657B"/>
    <w:rsid w:val="00266613"/>
    <w:rsid w:val="00266D4E"/>
    <w:rsid w:val="00266EF3"/>
    <w:rsid w:val="00266FEE"/>
    <w:rsid w:val="00267062"/>
    <w:rsid w:val="002671D8"/>
    <w:rsid w:val="00267D84"/>
    <w:rsid w:val="00271441"/>
    <w:rsid w:val="00271490"/>
    <w:rsid w:val="0027189F"/>
    <w:rsid w:val="00271F1E"/>
    <w:rsid w:val="002723A2"/>
    <w:rsid w:val="00273194"/>
    <w:rsid w:val="0027346D"/>
    <w:rsid w:val="00274808"/>
    <w:rsid w:val="002752E4"/>
    <w:rsid w:val="00275453"/>
    <w:rsid w:val="002754A6"/>
    <w:rsid w:val="002755F7"/>
    <w:rsid w:val="002756B2"/>
    <w:rsid w:val="00275BA6"/>
    <w:rsid w:val="00275DCD"/>
    <w:rsid w:val="00275E78"/>
    <w:rsid w:val="0027654E"/>
    <w:rsid w:val="00276BD7"/>
    <w:rsid w:val="00277207"/>
    <w:rsid w:val="002773AD"/>
    <w:rsid w:val="00277498"/>
    <w:rsid w:val="002774C3"/>
    <w:rsid w:val="002777A3"/>
    <w:rsid w:val="00277AC3"/>
    <w:rsid w:val="00280515"/>
    <w:rsid w:val="0028093C"/>
    <w:rsid w:val="00280FF1"/>
    <w:rsid w:val="00281ABD"/>
    <w:rsid w:val="00281D32"/>
    <w:rsid w:val="002832B6"/>
    <w:rsid w:val="002834F0"/>
    <w:rsid w:val="00284455"/>
    <w:rsid w:val="0028468A"/>
    <w:rsid w:val="002847CA"/>
    <w:rsid w:val="00284AE6"/>
    <w:rsid w:val="0028681E"/>
    <w:rsid w:val="0028718F"/>
    <w:rsid w:val="0028743C"/>
    <w:rsid w:val="00287549"/>
    <w:rsid w:val="00287588"/>
    <w:rsid w:val="00287C09"/>
    <w:rsid w:val="00287DD3"/>
    <w:rsid w:val="00290478"/>
    <w:rsid w:val="002906A2"/>
    <w:rsid w:val="00290C7A"/>
    <w:rsid w:val="00290EA5"/>
    <w:rsid w:val="002918FE"/>
    <w:rsid w:val="002919E2"/>
    <w:rsid w:val="00292671"/>
    <w:rsid w:val="0029282F"/>
    <w:rsid w:val="00292D1F"/>
    <w:rsid w:val="00293001"/>
    <w:rsid w:val="00293B32"/>
    <w:rsid w:val="00293C49"/>
    <w:rsid w:val="00293DEA"/>
    <w:rsid w:val="0029412A"/>
    <w:rsid w:val="002945B1"/>
    <w:rsid w:val="00294BE8"/>
    <w:rsid w:val="00294E78"/>
    <w:rsid w:val="0029509B"/>
    <w:rsid w:val="00295350"/>
    <w:rsid w:val="00296450"/>
    <w:rsid w:val="0029678F"/>
    <w:rsid w:val="00296B78"/>
    <w:rsid w:val="00296C75"/>
    <w:rsid w:val="00297172"/>
    <w:rsid w:val="002971B2"/>
    <w:rsid w:val="0029727B"/>
    <w:rsid w:val="002975B7"/>
    <w:rsid w:val="0029774A"/>
    <w:rsid w:val="002A003F"/>
    <w:rsid w:val="002A07B7"/>
    <w:rsid w:val="002A082B"/>
    <w:rsid w:val="002A09AC"/>
    <w:rsid w:val="002A0C0D"/>
    <w:rsid w:val="002A2002"/>
    <w:rsid w:val="002A2204"/>
    <w:rsid w:val="002A24C4"/>
    <w:rsid w:val="002A2764"/>
    <w:rsid w:val="002A3CEC"/>
    <w:rsid w:val="002A4436"/>
    <w:rsid w:val="002A47AD"/>
    <w:rsid w:val="002A4E4A"/>
    <w:rsid w:val="002A4F10"/>
    <w:rsid w:val="002A4FA7"/>
    <w:rsid w:val="002A530F"/>
    <w:rsid w:val="002A5327"/>
    <w:rsid w:val="002A53EE"/>
    <w:rsid w:val="002A5BAC"/>
    <w:rsid w:val="002A5E33"/>
    <w:rsid w:val="002A6412"/>
    <w:rsid w:val="002A6AF3"/>
    <w:rsid w:val="002A6C29"/>
    <w:rsid w:val="002A7758"/>
    <w:rsid w:val="002A7C05"/>
    <w:rsid w:val="002A7ECD"/>
    <w:rsid w:val="002B032D"/>
    <w:rsid w:val="002B079C"/>
    <w:rsid w:val="002B0BE0"/>
    <w:rsid w:val="002B0E56"/>
    <w:rsid w:val="002B1951"/>
    <w:rsid w:val="002B1B3F"/>
    <w:rsid w:val="002B1C05"/>
    <w:rsid w:val="002B20DA"/>
    <w:rsid w:val="002B2178"/>
    <w:rsid w:val="002B2867"/>
    <w:rsid w:val="002B2D14"/>
    <w:rsid w:val="002B2F84"/>
    <w:rsid w:val="002B37DE"/>
    <w:rsid w:val="002B3C4B"/>
    <w:rsid w:val="002B49AF"/>
    <w:rsid w:val="002B5201"/>
    <w:rsid w:val="002B5236"/>
    <w:rsid w:val="002B5274"/>
    <w:rsid w:val="002B542D"/>
    <w:rsid w:val="002B6988"/>
    <w:rsid w:val="002B69BA"/>
    <w:rsid w:val="002B6C23"/>
    <w:rsid w:val="002B6D56"/>
    <w:rsid w:val="002B6E37"/>
    <w:rsid w:val="002B6E3A"/>
    <w:rsid w:val="002B6F0A"/>
    <w:rsid w:val="002B7808"/>
    <w:rsid w:val="002B7814"/>
    <w:rsid w:val="002B7847"/>
    <w:rsid w:val="002B788B"/>
    <w:rsid w:val="002C0328"/>
    <w:rsid w:val="002C0CD1"/>
    <w:rsid w:val="002C0CEC"/>
    <w:rsid w:val="002C1052"/>
    <w:rsid w:val="002C1992"/>
    <w:rsid w:val="002C1FBD"/>
    <w:rsid w:val="002C202B"/>
    <w:rsid w:val="002C20EF"/>
    <w:rsid w:val="002C2496"/>
    <w:rsid w:val="002C273C"/>
    <w:rsid w:val="002C2D91"/>
    <w:rsid w:val="002C310E"/>
    <w:rsid w:val="002C4071"/>
    <w:rsid w:val="002C41CB"/>
    <w:rsid w:val="002C519B"/>
    <w:rsid w:val="002C5585"/>
    <w:rsid w:val="002C55A3"/>
    <w:rsid w:val="002C5716"/>
    <w:rsid w:val="002C57E1"/>
    <w:rsid w:val="002C5D1A"/>
    <w:rsid w:val="002C6AE0"/>
    <w:rsid w:val="002D05FC"/>
    <w:rsid w:val="002D0C57"/>
    <w:rsid w:val="002D0FE7"/>
    <w:rsid w:val="002D117D"/>
    <w:rsid w:val="002D1A1D"/>
    <w:rsid w:val="002D1B36"/>
    <w:rsid w:val="002D26B3"/>
    <w:rsid w:val="002D2910"/>
    <w:rsid w:val="002D2A61"/>
    <w:rsid w:val="002D32E5"/>
    <w:rsid w:val="002D354E"/>
    <w:rsid w:val="002D394D"/>
    <w:rsid w:val="002D487B"/>
    <w:rsid w:val="002D4913"/>
    <w:rsid w:val="002D4BC3"/>
    <w:rsid w:val="002D4DBD"/>
    <w:rsid w:val="002D54A8"/>
    <w:rsid w:val="002D56BF"/>
    <w:rsid w:val="002D5A68"/>
    <w:rsid w:val="002D6006"/>
    <w:rsid w:val="002D67F8"/>
    <w:rsid w:val="002D6BAA"/>
    <w:rsid w:val="002D719C"/>
    <w:rsid w:val="002E0436"/>
    <w:rsid w:val="002E0715"/>
    <w:rsid w:val="002E08E1"/>
    <w:rsid w:val="002E097F"/>
    <w:rsid w:val="002E17DF"/>
    <w:rsid w:val="002E1D4D"/>
    <w:rsid w:val="002E2E8F"/>
    <w:rsid w:val="002E30A5"/>
    <w:rsid w:val="002E3524"/>
    <w:rsid w:val="002E3EE6"/>
    <w:rsid w:val="002E434A"/>
    <w:rsid w:val="002E4DBD"/>
    <w:rsid w:val="002E55B7"/>
    <w:rsid w:val="002E5FE8"/>
    <w:rsid w:val="002E648A"/>
    <w:rsid w:val="002E68B6"/>
    <w:rsid w:val="002E6B75"/>
    <w:rsid w:val="002E6D4E"/>
    <w:rsid w:val="002E7093"/>
    <w:rsid w:val="002E7297"/>
    <w:rsid w:val="002E7C25"/>
    <w:rsid w:val="002F084D"/>
    <w:rsid w:val="002F0B02"/>
    <w:rsid w:val="002F0D2B"/>
    <w:rsid w:val="002F11DD"/>
    <w:rsid w:val="002F11F7"/>
    <w:rsid w:val="002F1638"/>
    <w:rsid w:val="002F1B0E"/>
    <w:rsid w:val="002F1D81"/>
    <w:rsid w:val="002F266E"/>
    <w:rsid w:val="002F3265"/>
    <w:rsid w:val="002F3DA8"/>
    <w:rsid w:val="002F418D"/>
    <w:rsid w:val="002F41D8"/>
    <w:rsid w:val="002F4498"/>
    <w:rsid w:val="002F4561"/>
    <w:rsid w:val="002F47A5"/>
    <w:rsid w:val="002F55BE"/>
    <w:rsid w:val="002F63FF"/>
    <w:rsid w:val="002F6805"/>
    <w:rsid w:val="002F6D8E"/>
    <w:rsid w:val="002F70D3"/>
    <w:rsid w:val="002F7A9D"/>
    <w:rsid w:val="002F7ADB"/>
    <w:rsid w:val="002F7C98"/>
    <w:rsid w:val="00300B4E"/>
    <w:rsid w:val="00300EC8"/>
    <w:rsid w:val="00300FCA"/>
    <w:rsid w:val="00301BA9"/>
    <w:rsid w:val="00301D0B"/>
    <w:rsid w:val="00302E13"/>
    <w:rsid w:val="00302F86"/>
    <w:rsid w:val="00303111"/>
    <w:rsid w:val="003031E4"/>
    <w:rsid w:val="00304012"/>
    <w:rsid w:val="00304D8C"/>
    <w:rsid w:val="0030593C"/>
    <w:rsid w:val="003064E0"/>
    <w:rsid w:val="00306F02"/>
    <w:rsid w:val="0030745C"/>
    <w:rsid w:val="003074AC"/>
    <w:rsid w:val="00307848"/>
    <w:rsid w:val="00307BFA"/>
    <w:rsid w:val="00307DF8"/>
    <w:rsid w:val="00310224"/>
    <w:rsid w:val="0031266E"/>
    <w:rsid w:val="00312D3D"/>
    <w:rsid w:val="00312EDD"/>
    <w:rsid w:val="00312EDE"/>
    <w:rsid w:val="00313FA9"/>
    <w:rsid w:val="00314642"/>
    <w:rsid w:val="00314755"/>
    <w:rsid w:val="00314956"/>
    <w:rsid w:val="00314C50"/>
    <w:rsid w:val="00314CC7"/>
    <w:rsid w:val="00314E7B"/>
    <w:rsid w:val="00314FA3"/>
    <w:rsid w:val="0031507D"/>
    <w:rsid w:val="0031532C"/>
    <w:rsid w:val="003157B3"/>
    <w:rsid w:val="00315C1D"/>
    <w:rsid w:val="00315E1C"/>
    <w:rsid w:val="00316F58"/>
    <w:rsid w:val="00317168"/>
    <w:rsid w:val="00317391"/>
    <w:rsid w:val="00317980"/>
    <w:rsid w:val="00320314"/>
    <w:rsid w:val="00320E06"/>
    <w:rsid w:val="00321233"/>
    <w:rsid w:val="003216D1"/>
    <w:rsid w:val="00321B36"/>
    <w:rsid w:val="0032216A"/>
    <w:rsid w:val="0032279F"/>
    <w:rsid w:val="003228B4"/>
    <w:rsid w:val="00322D65"/>
    <w:rsid w:val="00323602"/>
    <w:rsid w:val="00324755"/>
    <w:rsid w:val="00324936"/>
    <w:rsid w:val="00324D87"/>
    <w:rsid w:val="003250F4"/>
    <w:rsid w:val="0032552C"/>
    <w:rsid w:val="00325BA8"/>
    <w:rsid w:val="00326194"/>
    <w:rsid w:val="0032650A"/>
    <w:rsid w:val="00326565"/>
    <w:rsid w:val="00326759"/>
    <w:rsid w:val="0032754B"/>
    <w:rsid w:val="003278BC"/>
    <w:rsid w:val="00327936"/>
    <w:rsid w:val="00330026"/>
    <w:rsid w:val="003300C2"/>
    <w:rsid w:val="00330202"/>
    <w:rsid w:val="0033046D"/>
    <w:rsid w:val="0033121B"/>
    <w:rsid w:val="003314DA"/>
    <w:rsid w:val="00331735"/>
    <w:rsid w:val="00332C9D"/>
    <w:rsid w:val="00332DF8"/>
    <w:rsid w:val="00333041"/>
    <w:rsid w:val="00333D92"/>
    <w:rsid w:val="003341ED"/>
    <w:rsid w:val="0033456A"/>
    <w:rsid w:val="00334B66"/>
    <w:rsid w:val="0033512C"/>
    <w:rsid w:val="00335575"/>
    <w:rsid w:val="003358D2"/>
    <w:rsid w:val="003361C9"/>
    <w:rsid w:val="00336442"/>
    <w:rsid w:val="00336EA1"/>
    <w:rsid w:val="00337397"/>
    <w:rsid w:val="00337C02"/>
    <w:rsid w:val="0034031A"/>
    <w:rsid w:val="00341388"/>
    <w:rsid w:val="003413B4"/>
    <w:rsid w:val="003413CD"/>
    <w:rsid w:val="00341643"/>
    <w:rsid w:val="003416C2"/>
    <w:rsid w:val="0034187D"/>
    <w:rsid w:val="00341997"/>
    <w:rsid w:val="00341FBB"/>
    <w:rsid w:val="003421BC"/>
    <w:rsid w:val="0034266C"/>
    <w:rsid w:val="00342BFD"/>
    <w:rsid w:val="003432BC"/>
    <w:rsid w:val="00343348"/>
    <w:rsid w:val="00343506"/>
    <w:rsid w:val="00344287"/>
    <w:rsid w:val="003444CE"/>
    <w:rsid w:val="003448BC"/>
    <w:rsid w:val="00344CA9"/>
    <w:rsid w:val="00345316"/>
    <w:rsid w:val="00345933"/>
    <w:rsid w:val="0034619E"/>
    <w:rsid w:val="003474CF"/>
    <w:rsid w:val="003476DA"/>
    <w:rsid w:val="00347752"/>
    <w:rsid w:val="00350643"/>
    <w:rsid w:val="00350B47"/>
    <w:rsid w:val="003511B6"/>
    <w:rsid w:val="003511B7"/>
    <w:rsid w:val="00351CEC"/>
    <w:rsid w:val="00351EC4"/>
    <w:rsid w:val="00351EDC"/>
    <w:rsid w:val="0035230C"/>
    <w:rsid w:val="00352892"/>
    <w:rsid w:val="00352E3D"/>
    <w:rsid w:val="00352E80"/>
    <w:rsid w:val="00352FCE"/>
    <w:rsid w:val="003537CC"/>
    <w:rsid w:val="00353834"/>
    <w:rsid w:val="00354234"/>
    <w:rsid w:val="0035460B"/>
    <w:rsid w:val="0035479E"/>
    <w:rsid w:val="003549E6"/>
    <w:rsid w:val="00355041"/>
    <w:rsid w:val="0035522B"/>
    <w:rsid w:val="003557A9"/>
    <w:rsid w:val="00355C70"/>
    <w:rsid w:val="0035614F"/>
    <w:rsid w:val="003561B5"/>
    <w:rsid w:val="00356363"/>
    <w:rsid w:val="003568F3"/>
    <w:rsid w:val="00357089"/>
    <w:rsid w:val="003579C1"/>
    <w:rsid w:val="003579EA"/>
    <w:rsid w:val="00360124"/>
    <w:rsid w:val="0036054E"/>
    <w:rsid w:val="00361083"/>
    <w:rsid w:val="003619A6"/>
    <w:rsid w:val="00361D3C"/>
    <w:rsid w:val="00361EE4"/>
    <w:rsid w:val="00362A77"/>
    <w:rsid w:val="00363031"/>
    <w:rsid w:val="0036326B"/>
    <w:rsid w:val="00363EE8"/>
    <w:rsid w:val="00364A23"/>
    <w:rsid w:val="00364E29"/>
    <w:rsid w:val="00364F8D"/>
    <w:rsid w:val="00365AC1"/>
    <w:rsid w:val="00366727"/>
    <w:rsid w:val="0036672D"/>
    <w:rsid w:val="00366D75"/>
    <w:rsid w:val="00366F64"/>
    <w:rsid w:val="003673CD"/>
    <w:rsid w:val="0037001E"/>
    <w:rsid w:val="00370138"/>
    <w:rsid w:val="003701C5"/>
    <w:rsid w:val="003732AE"/>
    <w:rsid w:val="0037336C"/>
    <w:rsid w:val="0037381E"/>
    <w:rsid w:val="00374163"/>
    <w:rsid w:val="00374300"/>
    <w:rsid w:val="003748E6"/>
    <w:rsid w:val="003753D5"/>
    <w:rsid w:val="00375AEC"/>
    <w:rsid w:val="00376685"/>
    <w:rsid w:val="00376933"/>
    <w:rsid w:val="00376F63"/>
    <w:rsid w:val="00377278"/>
    <w:rsid w:val="003775C9"/>
    <w:rsid w:val="0038004F"/>
    <w:rsid w:val="003806E4"/>
    <w:rsid w:val="003806FD"/>
    <w:rsid w:val="0038078A"/>
    <w:rsid w:val="00380E01"/>
    <w:rsid w:val="00380FF1"/>
    <w:rsid w:val="00381446"/>
    <w:rsid w:val="003816D2"/>
    <w:rsid w:val="00381A4E"/>
    <w:rsid w:val="00381BC1"/>
    <w:rsid w:val="003822E5"/>
    <w:rsid w:val="00382304"/>
    <w:rsid w:val="00382A88"/>
    <w:rsid w:val="003834D8"/>
    <w:rsid w:val="0038458D"/>
    <w:rsid w:val="003847CC"/>
    <w:rsid w:val="003849E3"/>
    <w:rsid w:val="00384B39"/>
    <w:rsid w:val="00385198"/>
    <w:rsid w:val="0038550F"/>
    <w:rsid w:val="00385A6C"/>
    <w:rsid w:val="00386198"/>
    <w:rsid w:val="0038647B"/>
    <w:rsid w:val="00386631"/>
    <w:rsid w:val="00386B03"/>
    <w:rsid w:val="00387501"/>
    <w:rsid w:val="00387616"/>
    <w:rsid w:val="00387704"/>
    <w:rsid w:val="00390EE4"/>
    <w:rsid w:val="003917F6"/>
    <w:rsid w:val="0039188F"/>
    <w:rsid w:val="00391F81"/>
    <w:rsid w:val="00392929"/>
    <w:rsid w:val="00392C63"/>
    <w:rsid w:val="00392EEF"/>
    <w:rsid w:val="0039333C"/>
    <w:rsid w:val="0039341B"/>
    <w:rsid w:val="00393481"/>
    <w:rsid w:val="003935E5"/>
    <w:rsid w:val="0039404B"/>
    <w:rsid w:val="0039416C"/>
    <w:rsid w:val="003944E6"/>
    <w:rsid w:val="00394D46"/>
    <w:rsid w:val="0039528D"/>
    <w:rsid w:val="0039583F"/>
    <w:rsid w:val="00396D82"/>
    <w:rsid w:val="00397036"/>
    <w:rsid w:val="00397139"/>
    <w:rsid w:val="00397A4F"/>
    <w:rsid w:val="003A088B"/>
    <w:rsid w:val="003A0A50"/>
    <w:rsid w:val="003A11C3"/>
    <w:rsid w:val="003A12D6"/>
    <w:rsid w:val="003A1CE2"/>
    <w:rsid w:val="003A2724"/>
    <w:rsid w:val="003A284A"/>
    <w:rsid w:val="003A37F9"/>
    <w:rsid w:val="003A3D14"/>
    <w:rsid w:val="003A442C"/>
    <w:rsid w:val="003A448A"/>
    <w:rsid w:val="003A487D"/>
    <w:rsid w:val="003A64B9"/>
    <w:rsid w:val="003A7178"/>
    <w:rsid w:val="003B0085"/>
    <w:rsid w:val="003B04BB"/>
    <w:rsid w:val="003B0AAC"/>
    <w:rsid w:val="003B0F82"/>
    <w:rsid w:val="003B0FBE"/>
    <w:rsid w:val="003B11E0"/>
    <w:rsid w:val="003B13EB"/>
    <w:rsid w:val="003B1B13"/>
    <w:rsid w:val="003B1ED1"/>
    <w:rsid w:val="003B20EC"/>
    <w:rsid w:val="003B26AC"/>
    <w:rsid w:val="003B37A6"/>
    <w:rsid w:val="003B3D69"/>
    <w:rsid w:val="003B6C6A"/>
    <w:rsid w:val="003B6DC7"/>
    <w:rsid w:val="003C03AA"/>
    <w:rsid w:val="003C06C5"/>
    <w:rsid w:val="003C1585"/>
    <w:rsid w:val="003C1B48"/>
    <w:rsid w:val="003C1C17"/>
    <w:rsid w:val="003C234B"/>
    <w:rsid w:val="003C2A75"/>
    <w:rsid w:val="003C2E6E"/>
    <w:rsid w:val="003C31FA"/>
    <w:rsid w:val="003C3289"/>
    <w:rsid w:val="003C3335"/>
    <w:rsid w:val="003C34E2"/>
    <w:rsid w:val="003C3BB8"/>
    <w:rsid w:val="003C41B4"/>
    <w:rsid w:val="003C4341"/>
    <w:rsid w:val="003C45E2"/>
    <w:rsid w:val="003C4690"/>
    <w:rsid w:val="003C47F5"/>
    <w:rsid w:val="003C48E7"/>
    <w:rsid w:val="003C6129"/>
    <w:rsid w:val="003C63C5"/>
    <w:rsid w:val="003C6BCB"/>
    <w:rsid w:val="003C705E"/>
    <w:rsid w:val="003D03BE"/>
    <w:rsid w:val="003D0409"/>
    <w:rsid w:val="003D04AA"/>
    <w:rsid w:val="003D05C4"/>
    <w:rsid w:val="003D1080"/>
    <w:rsid w:val="003D15AB"/>
    <w:rsid w:val="003D26A4"/>
    <w:rsid w:val="003D2B05"/>
    <w:rsid w:val="003D2E9A"/>
    <w:rsid w:val="003D3228"/>
    <w:rsid w:val="003D35F1"/>
    <w:rsid w:val="003D4683"/>
    <w:rsid w:val="003D4930"/>
    <w:rsid w:val="003D4C18"/>
    <w:rsid w:val="003D502D"/>
    <w:rsid w:val="003D52AF"/>
    <w:rsid w:val="003D52D1"/>
    <w:rsid w:val="003D57FF"/>
    <w:rsid w:val="003D6215"/>
    <w:rsid w:val="003D625E"/>
    <w:rsid w:val="003D6376"/>
    <w:rsid w:val="003D67FD"/>
    <w:rsid w:val="003D681C"/>
    <w:rsid w:val="003D6EED"/>
    <w:rsid w:val="003D7467"/>
    <w:rsid w:val="003D75DD"/>
    <w:rsid w:val="003D79CF"/>
    <w:rsid w:val="003D7F4A"/>
    <w:rsid w:val="003E00D2"/>
    <w:rsid w:val="003E02E1"/>
    <w:rsid w:val="003E0791"/>
    <w:rsid w:val="003E09F7"/>
    <w:rsid w:val="003E3230"/>
    <w:rsid w:val="003E3324"/>
    <w:rsid w:val="003E345B"/>
    <w:rsid w:val="003E39D5"/>
    <w:rsid w:val="003E4A6A"/>
    <w:rsid w:val="003E51E1"/>
    <w:rsid w:val="003E5360"/>
    <w:rsid w:val="003E53C9"/>
    <w:rsid w:val="003E6484"/>
    <w:rsid w:val="003E68E9"/>
    <w:rsid w:val="003E7039"/>
    <w:rsid w:val="003E7048"/>
    <w:rsid w:val="003E73BC"/>
    <w:rsid w:val="003F004E"/>
    <w:rsid w:val="003F0603"/>
    <w:rsid w:val="003F130E"/>
    <w:rsid w:val="003F1F84"/>
    <w:rsid w:val="003F2240"/>
    <w:rsid w:val="003F2C4D"/>
    <w:rsid w:val="003F3728"/>
    <w:rsid w:val="003F3A66"/>
    <w:rsid w:val="003F3B85"/>
    <w:rsid w:val="003F3D5E"/>
    <w:rsid w:val="003F47C5"/>
    <w:rsid w:val="003F4C0E"/>
    <w:rsid w:val="003F5525"/>
    <w:rsid w:val="003F57D2"/>
    <w:rsid w:val="003F5F72"/>
    <w:rsid w:val="003F657C"/>
    <w:rsid w:val="003F74D5"/>
    <w:rsid w:val="003F773D"/>
    <w:rsid w:val="003F795B"/>
    <w:rsid w:val="004001BB"/>
    <w:rsid w:val="00400FE2"/>
    <w:rsid w:val="004013E3"/>
    <w:rsid w:val="00401B30"/>
    <w:rsid w:val="004031B7"/>
    <w:rsid w:val="004041E9"/>
    <w:rsid w:val="00404D53"/>
    <w:rsid w:val="00405CD6"/>
    <w:rsid w:val="00406797"/>
    <w:rsid w:val="00406855"/>
    <w:rsid w:val="00406985"/>
    <w:rsid w:val="00406D5D"/>
    <w:rsid w:val="0040708D"/>
    <w:rsid w:val="004074F5"/>
    <w:rsid w:val="004075C2"/>
    <w:rsid w:val="00407A70"/>
    <w:rsid w:val="0041001B"/>
    <w:rsid w:val="00410396"/>
    <w:rsid w:val="004109C4"/>
    <w:rsid w:val="00410A0A"/>
    <w:rsid w:val="00410E95"/>
    <w:rsid w:val="00411D48"/>
    <w:rsid w:val="00411F6D"/>
    <w:rsid w:val="0041210A"/>
    <w:rsid w:val="00412CBC"/>
    <w:rsid w:val="004133CC"/>
    <w:rsid w:val="004133DB"/>
    <w:rsid w:val="004134AB"/>
    <w:rsid w:val="00413C00"/>
    <w:rsid w:val="00414D14"/>
    <w:rsid w:val="0041504D"/>
    <w:rsid w:val="004151D4"/>
    <w:rsid w:val="00415C12"/>
    <w:rsid w:val="004168E9"/>
    <w:rsid w:val="00416FC5"/>
    <w:rsid w:val="0042066C"/>
    <w:rsid w:val="004206AD"/>
    <w:rsid w:val="00420B2B"/>
    <w:rsid w:val="00420EB5"/>
    <w:rsid w:val="00421579"/>
    <w:rsid w:val="00421DDD"/>
    <w:rsid w:val="00422024"/>
    <w:rsid w:val="00422D03"/>
    <w:rsid w:val="00422F15"/>
    <w:rsid w:val="00424E1C"/>
    <w:rsid w:val="00424EEA"/>
    <w:rsid w:val="00425659"/>
    <w:rsid w:val="004264B7"/>
    <w:rsid w:val="004266B8"/>
    <w:rsid w:val="00426752"/>
    <w:rsid w:val="00426A91"/>
    <w:rsid w:val="00426B25"/>
    <w:rsid w:val="00426DE6"/>
    <w:rsid w:val="00427068"/>
    <w:rsid w:val="00427488"/>
    <w:rsid w:val="00427AA9"/>
    <w:rsid w:val="00430150"/>
    <w:rsid w:val="0043044F"/>
    <w:rsid w:val="0043064B"/>
    <w:rsid w:val="004306A0"/>
    <w:rsid w:val="00430722"/>
    <w:rsid w:val="00430BE7"/>
    <w:rsid w:val="0043100C"/>
    <w:rsid w:val="00431C43"/>
    <w:rsid w:val="00431E4C"/>
    <w:rsid w:val="00432C6C"/>
    <w:rsid w:val="00432CAA"/>
    <w:rsid w:val="00433A76"/>
    <w:rsid w:val="0043423C"/>
    <w:rsid w:val="00434923"/>
    <w:rsid w:val="00434B97"/>
    <w:rsid w:val="00435228"/>
    <w:rsid w:val="00435712"/>
    <w:rsid w:val="00435C54"/>
    <w:rsid w:val="004369D8"/>
    <w:rsid w:val="004372FB"/>
    <w:rsid w:val="004404EC"/>
    <w:rsid w:val="00441447"/>
    <w:rsid w:val="00442191"/>
    <w:rsid w:val="004424D9"/>
    <w:rsid w:val="004424F1"/>
    <w:rsid w:val="00442637"/>
    <w:rsid w:val="00442D1C"/>
    <w:rsid w:val="004432A1"/>
    <w:rsid w:val="004432EB"/>
    <w:rsid w:val="00443516"/>
    <w:rsid w:val="0044378E"/>
    <w:rsid w:val="00443B14"/>
    <w:rsid w:val="00443EBA"/>
    <w:rsid w:val="0044497F"/>
    <w:rsid w:val="00444AD1"/>
    <w:rsid w:val="00444BE3"/>
    <w:rsid w:val="004450B2"/>
    <w:rsid w:val="00445D7C"/>
    <w:rsid w:val="00446656"/>
    <w:rsid w:val="0044687C"/>
    <w:rsid w:val="0044695E"/>
    <w:rsid w:val="00446A88"/>
    <w:rsid w:val="00446DFA"/>
    <w:rsid w:val="00446F55"/>
    <w:rsid w:val="00446FFA"/>
    <w:rsid w:val="004471F3"/>
    <w:rsid w:val="00447606"/>
    <w:rsid w:val="004479EE"/>
    <w:rsid w:val="00451711"/>
    <w:rsid w:val="00451A2C"/>
    <w:rsid w:val="00452680"/>
    <w:rsid w:val="00452B74"/>
    <w:rsid w:val="004533EB"/>
    <w:rsid w:val="00453499"/>
    <w:rsid w:val="00453687"/>
    <w:rsid w:val="0045369D"/>
    <w:rsid w:val="004537F4"/>
    <w:rsid w:val="00453F18"/>
    <w:rsid w:val="00454635"/>
    <w:rsid w:val="0045485C"/>
    <w:rsid w:val="004552BC"/>
    <w:rsid w:val="00455444"/>
    <w:rsid w:val="00455A31"/>
    <w:rsid w:val="004560E6"/>
    <w:rsid w:val="0045624E"/>
    <w:rsid w:val="0045710C"/>
    <w:rsid w:val="004573D6"/>
    <w:rsid w:val="004574AE"/>
    <w:rsid w:val="004603EC"/>
    <w:rsid w:val="00460E1A"/>
    <w:rsid w:val="00461A79"/>
    <w:rsid w:val="00461D1C"/>
    <w:rsid w:val="004625C8"/>
    <w:rsid w:val="00462B59"/>
    <w:rsid w:val="00463088"/>
    <w:rsid w:val="004637E8"/>
    <w:rsid w:val="0046381F"/>
    <w:rsid w:val="004644C7"/>
    <w:rsid w:val="00464604"/>
    <w:rsid w:val="00464D60"/>
    <w:rsid w:val="00464F43"/>
    <w:rsid w:val="0046505C"/>
    <w:rsid w:val="00465275"/>
    <w:rsid w:val="00465564"/>
    <w:rsid w:val="004656C7"/>
    <w:rsid w:val="00466692"/>
    <w:rsid w:val="00466E06"/>
    <w:rsid w:val="00466F65"/>
    <w:rsid w:val="00467D08"/>
    <w:rsid w:val="0046F3E4"/>
    <w:rsid w:val="00470082"/>
    <w:rsid w:val="004700D6"/>
    <w:rsid w:val="004708C0"/>
    <w:rsid w:val="00470CF9"/>
    <w:rsid w:val="004713D6"/>
    <w:rsid w:val="004716D2"/>
    <w:rsid w:val="004720B3"/>
    <w:rsid w:val="00472DBF"/>
    <w:rsid w:val="004733EF"/>
    <w:rsid w:val="0047367E"/>
    <w:rsid w:val="00473A48"/>
    <w:rsid w:val="004745EE"/>
    <w:rsid w:val="00475200"/>
    <w:rsid w:val="00475A86"/>
    <w:rsid w:val="00475E34"/>
    <w:rsid w:val="0047643C"/>
    <w:rsid w:val="00477755"/>
    <w:rsid w:val="004802A0"/>
    <w:rsid w:val="004817D3"/>
    <w:rsid w:val="00481B8A"/>
    <w:rsid w:val="0048242A"/>
    <w:rsid w:val="00482863"/>
    <w:rsid w:val="004839A7"/>
    <w:rsid w:val="00483F01"/>
    <w:rsid w:val="00483F85"/>
    <w:rsid w:val="00483F9A"/>
    <w:rsid w:val="004842B5"/>
    <w:rsid w:val="00484400"/>
    <w:rsid w:val="004849C0"/>
    <w:rsid w:val="00484A49"/>
    <w:rsid w:val="00484D5C"/>
    <w:rsid w:val="00484FA0"/>
    <w:rsid w:val="00485033"/>
    <w:rsid w:val="004854D3"/>
    <w:rsid w:val="00485736"/>
    <w:rsid w:val="00485CF5"/>
    <w:rsid w:val="0048628C"/>
    <w:rsid w:val="00486558"/>
    <w:rsid w:val="00486CB4"/>
    <w:rsid w:val="00486D59"/>
    <w:rsid w:val="00486DB2"/>
    <w:rsid w:val="004872A8"/>
    <w:rsid w:val="00487514"/>
    <w:rsid w:val="00487FE1"/>
    <w:rsid w:val="0049007A"/>
    <w:rsid w:val="00490BE2"/>
    <w:rsid w:val="00490F43"/>
    <w:rsid w:val="004912AF"/>
    <w:rsid w:val="004912F4"/>
    <w:rsid w:val="00491478"/>
    <w:rsid w:val="00491592"/>
    <w:rsid w:val="004917F5"/>
    <w:rsid w:val="004919DE"/>
    <w:rsid w:val="00491C34"/>
    <w:rsid w:val="00492F6C"/>
    <w:rsid w:val="004932CB"/>
    <w:rsid w:val="0049336B"/>
    <w:rsid w:val="004933A4"/>
    <w:rsid w:val="00493CDC"/>
    <w:rsid w:val="0049407C"/>
    <w:rsid w:val="004947C5"/>
    <w:rsid w:val="00494975"/>
    <w:rsid w:val="004953AA"/>
    <w:rsid w:val="00495564"/>
    <w:rsid w:val="00495747"/>
    <w:rsid w:val="00496061"/>
    <w:rsid w:val="00496587"/>
    <w:rsid w:val="00496682"/>
    <w:rsid w:val="0049764A"/>
    <w:rsid w:val="00497817"/>
    <w:rsid w:val="00497DAD"/>
    <w:rsid w:val="004A02B0"/>
    <w:rsid w:val="004A080B"/>
    <w:rsid w:val="004A1166"/>
    <w:rsid w:val="004A12FD"/>
    <w:rsid w:val="004A154A"/>
    <w:rsid w:val="004A2B1F"/>
    <w:rsid w:val="004A349C"/>
    <w:rsid w:val="004A364B"/>
    <w:rsid w:val="004A4E2A"/>
    <w:rsid w:val="004A52F4"/>
    <w:rsid w:val="004A5978"/>
    <w:rsid w:val="004A5FF8"/>
    <w:rsid w:val="004A64D9"/>
    <w:rsid w:val="004A7338"/>
    <w:rsid w:val="004A7388"/>
    <w:rsid w:val="004A74BA"/>
    <w:rsid w:val="004A76F7"/>
    <w:rsid w:val="004B0101"/>
    <w:rsid w:val="004B04CC"/>
    <w:rsid w:val="004B0515"/>
    <w:rsid w:val="004B08D3"/>
    <w:rsid w:val="004B0BF4"/>
    <w:rsid w:val="004B1100"/>
    <w:rsid w:val="004B1994"/>
    <w:rsid w:val="004B1B53"/>
    <w:rsid w:val="004B1BC2"/>
    <w:rsid w:val="004B1C36"/>
    <w:rsid w:val="004B2045"/>
    <w:rsid w:val="004B204C"/>
    <w:rsid w:val="004B2EC5"/>
    <w:rsid w:val="004B30F6"/>
    <w:rsid w:val="004B33D0"/>
    <w:rsid w:val="004B3727"/>
    <w:rsid w:val="004B4448"/>
    <w:rsid w:val="004B47B4"/>
    <w:rsid w:val="004B4974"/>
    <w:rsid w:val="004B5242"/>
    <w:rsid w:val="004B5FF5"/>
    <w:rsid w:val="004B6171"/>
    <w:rsid w:val="004B64A1"/>
    <w:rsid w:val="004B6F27"/>
    <w:rsid w:val="004B78EB"/>
    <w:rsid w:val="004C0063"/>
    <w:rsid w:val="004C0FDD"/>
    <w:rsid w:val="004C121D"/>
    <w:rsid w:val="004C12E9"/>
    <w:rsid w:val="004C16EE"/>
    <w:rsid w:val="004C1AB8"/>
    <w:rsid w:val="004C1CFA"/>
    <w:rsid w:val="004C2549"/>
    <w:rsid w:val="004C28D4"/>
    <w:rsid w:val="004C2A38"/>
    <w:rsid w:val="004C33EE"/>
    <w:rsid w:val="004C346F"/>
    <w:rsid w:val="004C379F"/>
    <w:rsid w:val="004C3D0D"/>
    <w:rsid w:val="004C5130"/>
    <w:rsid w:val="004C523B"/>
    <w:rsid w:val="004C5381"/>
    <w:rsid w:val="004C5BA8"/>
    <w:rsid w:val="004C5EF2"/>
    <w:rsid w:val="004C5FEE"/>
    <w:rsid w:val="004C6685"/>
    <w:rsid w:val="004C722D"/>
    <w:rsid w:val="004C7760"/>
    <w:rsid w:val="004D064B"/>
    <w:rsid w:val="004D133E"/>
    <w:rsid w:val="004D1D76"/>
    <w:rsid w:val="004D247D"/>
    <w:rsid w:val="004D31C0"/>
    <w:rsid w:val="004D36C4"/>
    <w:rsid w:val="004D37ED"/>
    <w:rsid w:val="004D38FC"/>
    <w:rsid w:val="004D3C38"/>
    <w:rsid w:val="004D47A1"/>
    <w:rsid w:val="004D480B"/>
    <w:rsid w:val="004D4989"/>
    <w:rsid w:val="004D504C"/>
    <w:rsid w:val="004D66C2"/>
    <w:rsid w:val="004D66F6"/>
    <w:rsid w:val="004D7280"/>
    <w:rsid w:val="004D73B2"/>
    <w:rsid w:val="004D7C26"/>
    <w:rsid w:val="004E015C"/>
    <w:rsid w:val="004E0308"/>
    <w:rsid w:val="004E051B"/>
    <w:rsid w:val="004E08A7"/>
    <w:rsid w:val="004E18FC"/>
    <w:rsid w:val="004E257D"/>
    <w:rsid w:val="004E27EC"/>
    <w:rsid w:val="004E2A0D"/>
    <w:rsid w:val="004E316B"/>
    <w:rsid w:val="004E3966"/>
    <w:rsid w:val="004E3CBD"/>
    <w:rsid w:val="004E422E"/>
    <w:rsid w:val="004E4411"/>
    <w:rsid w:val="004E5102"/>
    <w:rsid w:val="004E511C"/>
    <w:rsid w:val="004E53F7"/>
    <w:rsid w:val="004E5DE3"/>
    <w:rsid w:val="004E5F2E"/>
    <w:rsid w:val="004E5F34"/>
    <w:rsid w:val="004E5FD8"/>
    <w:rsid w:val="004E611B"/>
    <w:rsid w:val="004E6A2B"/>
    <w:rsid w:val="004E6B35"/>
    <w:rsid w:val="004E6B3C"/>
    <w:rsid w:val="004E6FE6"/>
    <w:rsid w:val="004E7C88"/>
    <w:rsid w:val="004F0712"/>
    <w:rsid w:val="004F0C6F"/>
    <w:rsid w:val="004F10E5"/>
    <w:rsid w:val="004F1796"/>
    <w:rsid w:val="004F21B7"/>
    <w:rsid w:val="004F21F4"/>
    <w:rsid w:val="004F221A"/>
    <w:rsid w:val="004F2F2F"/>
    <w:rsid w:val="004F3030"/>
    <w:rsid w:val="004F30FB"/>
    <w:rsid w:val="004F33C4"/>
    <w:rsid w:val="004F3964"/>
    <w:rsid w:val="004F4723"/>
    <w:rsid w:val="004F4841"/>
    <w:rsid w:val="004F4DB5"/>
    <w:rsid w:val="004F6B4D"/>
    <w:rsid w:val="004F7056"/>
    <w:rsid w:val="004F7602"/>
    <w:rsid w:val="00500C15"/>
    <w:rsid w:val="00500D68"/>
    <w:rsid w:val="00500F60"/>
    <w:rsid w:val="00501599"/>
    <w:rsid w:val="005019F2"/>
    <w:rsid w:val="00501D28"/>
    <w:rsid w:val="00501F3F"/>
    <w:rsid w:val="00502C32"/>
    <w:rsid w:val="00502D7E"/>
    <w:rsid w:val="00502E92"/>
    <w:rsid w:val="00502F8D"/>
    <w:rsid w:val="0050377B"/>
    <w:rsid w:val="00503889"/>
    <w:rsid w:val="00504F8D"/>
    <w:rsid w:val="00504FBE"/>
    <w:rsid w:val="00505B7E"/>
    <w:rsid w:val="005060F1"/>
    <w:rsid w:val="00506495"/>
    <w:rsid w:val="00506A91"/>
    <w:rsid w:val="00507AFE"/>
    <w:rsid w:val="00511576"/>
    <w:rsid w:val="00512855"/>
    <w:rsid w:val="00513735"/>
    <w:rsid w:val="00513882"/>
    <w:rsid w:val="00513C38"/>
    <w:rsid w:val="00515784"/>
    <w:rsid w:val="0051598A"/>
    <w:rsid w:val="005160D6"/>
    <w:rsid w:val="00516A86"/>
    <w:rsid w:val="00516FDB"/>
    <w:rsid w:val="005170EA"/>
    <w:rsid w:val="00517251"/>
    <w:rsid w:val="00520041"/>
    <w:rsid w:val="00520399"/>
    <w:rsid w:val="00520905"/>
    <w:rsid w:val="0052175F"/>
    <w:rsid w:val="00521FDF"/>
    <w:rsid w:val="0052253D"/>
    <w:rsid w:val="00522CE9"/>
    <w:rsid w:val="0052352C"/>
    <w:rsid w:val="0052357D"/>
    <w:rsid w:val="0052376A"/>
    <w:rsid w:val="005237FC"/>
    <w:rsid w:val="00523C94"/>
    <w:rsid w:val="005240CF"/>
    <w:rsid w:val="00524448"/>
    <w:rsid w:val="005245DF"/>
    <w:rsid w:val="005248E3"/>
    <w:rsid w:val="00525133"/>
    <w:rsid w:val="0052522B"/>
    <w:rsid w:val="0052535F"/>
    <w:rsid w:val="005257E4"/>
    <w:rsid w:val="00526905"/>
    <w:rsid w:val="00526D91"/>
    <w:rsid w:val="005273FB"/>
    <w:rsid w:val="00527AD2"/>
    <w:rsid w:val="00530760"/>
    <w:rsid w:val="0053113A"/>
    <w:rsid w:val="00531EBD"/>
    <w:rsid w:val="00532C85"/>
    <w:rsid w:val="00533541"/>
    <w:rsid w:val="005342F2"/>
    <w:rsid w:val="00534C82"/>
    <w:rsid w:val="00534CB1"/>
    <w:rsid w:val="00534DC4"/>
    <w:rsid w:val="005357F5"/>
    <w:rsid w:val="005358D6"/>
    <w:rsid w:val="00535904"/>
    <w:rsid w:val="00535EE8"/>
    <w:rsid w:val="00536DD0"/>
    <w:rsid w:val="00537325"/>
    <w:rsid w:val="005378EE"/>
    <w:rsid w:val="00537ECE"/>
    <w:rsid w:val="005400B7"/>
    <w:rsid w:val="00540876"/>
    <w:rsid w:val="00540B10"/>
    <w:rsid w:val="00540C6F"/>
    <w:rsid w:val="00540EC2"/>
    <w:rsid w:val="00541199"/>
    <w:rsid w:val="005413A1"/>
    <w:rsid w:val="005413D3"/>
    <w:rsid w:val="00541A30"/>
    <w:rsid w:val="00542165"/>
    <w:rsid w:val="00542175"/>
    <w:rsid w:val="00542F5A"/>
    <w:rsid w:val="00543465"/>
    <w:rsid w:val="00543703"/>
    <w:rsid w:val="005439F5"/>
    <w:rsid w:val="00543E2B"/>
    <w:rsid w:val="00544346"/>
    <w:rsid w:val="00544905"/>
    <w:rsid w:val="00544A79"/>
    <w:rsid w:val="00544B12"/>
    <w:rsid w:val="00544C53"/>
    <w:rsid w:val="00544C85"/>
    <w:rsid w:val="00544EE6"/>
    <w:rsid w:val="005451A9"/>
    <w:rsid w:val="00546225"/>
    <w:rsid w:val="005467E4"/>
    <w:rsid w:val="005468AF"/>
    <w:rsid w:val="0054711B"/>
    <w:rsid w:val="0054713B"/>
    <w:rsid w:val="005477C4"/>
    <w:rsid w:val="00547AD0"/>
    <w:rsid w:val="0055189B"/>
    <w:rsid w:val="00552667"/>
    <w:rsid w:val="0055470B"/>
    <w:rsid w:val="005549CE"/>
    <w:rsid w:val="005550ED"/>
    <w:rsid w:val="00555820"/>
    <w:rsid w:val="00555B5A"/>
    <w:rsid w:val="00557011"/>
    <w:rsid w:val="0055713B"/>
    <w:rsid w:val="00557881"/>
    <w:rsid w:val="00557E25"/>
    <w:rsid w:val="0056017F"/>
    <w:rsid w:val="00560268"/>
    <w:rsid w:val="005603DB"/>
    <w:rsid w:val="005604FA"/>
    <w:rsid w:val="00560B4F"/>
    <w:rsid w:val="005615BE"/>
    <w:rsid w:val="005618EF"/>
    <w:rsid w:val="00561C4B"/>
    <w:rsid w:val="00562423"/>
    <w:rsid w:val="005628DD"/>
    <w:rsid w:val="005629AD"/>
    <w:rsid w:val="00562CB9"/>
    <w:rsid w:val="005634C0"/>
    <w:rsid w:val="005635EF"/>
    <w:rsid w:val="0056390F"/>
    <w:rsid w:val="00563BDB"/>
    <w:rsid w:val="005647F4"/>
    <w:rsid w:val="00564F74"/>
    <w:rsid w:val="00564F8B"/>
    <w:rsid w:val="00565153"/>
    <w:rsid w:val="00565605"/>
    <w:rsid w:val="00565689"/>
    <w:rsid w:val="00565B28"/>
    <w:rsid w:val="00565D58"/>
    <w:rsid w:val="00566066"/>
    <w:rsid w:val="00566D35"/>
    <w:rsid w:val="00566FED"/>
    <w:rsid w:val="0056716C"/>
    <w:rsid w:val="005671A1"/>
    <w:rsid w:val="0056736C"/>
    <w:rsid w:val="00567676"/>
    <w:rsid w:val="005678D7"/>
    <w:rsid w:val="00567A97"/>
    <w:rsid w:val="00567C49"/>
    <w:rsid w:val="00570C4B"/>
    <w:rsid w:val="005712C1"/>
    <w:rsid w:val="005717C6"/>
    <w:rsid w:val="00571FF0"/>
    <w:rsid w:val="0057335D"/>
    <w:rsid w:val="0057395E"/>
    <w:rsid w:val="00573B9C"/>
    <w:rsid w:val="00573F8B"/>
    <w:rsid w:val="00573FBD"/>
    <w:rsid w:val="00574230"/>
    <w:rsid w:val="0057455E"/>
    <w:rsid w:val="00575424"/>
    <w:rsid w:val="005755A8"/>
    <w:rsid w:val="00575680"/>
    <w:rsid w:val="00576B98"/>
    <w:rsid w:val="00576E12"/>
    <w:rsid w:val="00576F03"/>
    <w:rsid w:val="00577789"/>
    <w:rsid w:val="00580112"/>
    <w:rsid w:val="00580703"/>
    <w:rsid w:val="005808FA"/>
    <w:rsid w:val="00580D1E"/>
    <w:rsid w:val="00580DDD"/>
    <w:rsid w:val="00580F88"/>
    <w:rsid w:val="00581196"/>
    <w:rsid w:val="005817B1"/>
    <w:rsid w:val="00582B70"/>
    <w:rsid w:val="00582C92"/>
    <w:rsid w:val="005830A1"/>
    <w:rsid w:val="00583735"/>
    <w:rsid w:val="0058397F"/>
    <w:rsid w:val="00583A07"/>
    <w:rsid w:val="00584566"/>
    <w:rsid w:val="005847CA"/>
    <w:rsid w:val="00584CB6"/>
    <w:rsid w:val="0058509C"/>
    <w:rsid w:val="005850B8"/>
    <w:rsid w:val="00586072"/>
    <w:rsid w:val="00587580"/>
    <w:rsid w:val="0058780D"/>
    <w:rsid w:val="00587D9C"/>
    <w:rsid w:val="00590762"/>
    <w:rsid w:val="00590C8E"/>
    <w:rsid w:val="00590EBF"/>
    <w:rsid w:val="0059148F"/>
    <w:rsid w:val="005915F9"/>
    <w:rsid w:val="00591801"/>
    <w:rsid w:val="00591AE1"/>
    <w:rsid w:val="00591F4E"/>
    <w:rsid w:val="0059218B"/>
    <w:rsid w:val="005921B0"/>
    <w:rsid w:val="00592647"/>
    <w:rsid w:val="00592989"/>
    <w:rsid w:val="00592C23"/>
    <w:rsid w:val="00592D95"/>
    <w:rsid w:val="00592E00"/>
    <w:rsid w:val="00594846"/>
    <w:rsid w:val="00594C48"/>
    <w:rsid w:val="0059551D"/>
    <w:rsid w:val="00595622"/>
    <w:rsid w:val="005A047D"/>
    <w:rsid w:val="005A052E"/>
    <w:rsid w:val="005A08DB"/>
    <w:rsid w:val="005A0965"/>
    <w:rsid w:val="005A0F5E"/>
    <w:rsid w:val="005A1400"/>
    <w:rsid w:val="005A1559"/>
    <w:rsid w:val="005A2063"/>
    <w:rsid w:val="005A206E"/>
    <w:rsid w:val="005A24B9"/>
    <w:rsid w:val="005A356F"/>
    <w:rsid w:val="005A35B9"/>
    <w:rsid w:val="005A393E"/>
    <w:rsid w:val="005A3AE0"/>
    <w:rsid w:val="005A3B81"/>
    <w:rsid w:val="005A3E4B"/>
    <w:rsid w:val="005A461A"/>
    <w:rsid w:val="005A5A1F"/>
    <w:rsid w:val="005A61CB"/>
    <w:rsid w:val="005A62EA"/>
    <w:rsid w:val="005A640F"/>
    <w:rsid w:val="005A6DFA"/>
    <w:rsid w:val="005A6E46"/>
    <w:rsid w:val="005A700B"/>
    <w:rsid w:val="005A7116"/>
    <w:rsid w:val="005B0B78"/>
    <w:rsid w:val="005B10A8"/>
    <w:rsid w:val="005B15ED"/>
    <w:rsid w:val="005B2297"/>
    <w:rsid w:val="005B276E"/>
    <w:rsid w:val="005B2E69"/>
    <w:rsid w:val="005B3EB3"/>
    <w:rsid w:val="005B3FAC"/>
    <w:rsid w:val="005B40A3"/>
    <w:rsid w:val="005B4140"/>
    <w:rsid w:val="005B485D"/>
    <w:rsid w:val="005B50D3"/>
    <w:rsid w:val="005B6020"/>
    <w:rsid w:val="005B63ED"/>
    <w:rsid w:val="005B646B"/>
    <w:rsid w:val="005B652C"/>
    <w:rsid w:val="005C02D6"/>
    <w:rsid w:val="005C0477"/>
    <w:rsid w:val="005C0F1F"/>
    <w:rsid w:val="005C1083"/>
    <w:rsid w:val="005C1186"/>
    <w:rsid w:val="005C14E7"/>
    <w:rsid w:val="005C19BA"/>
    <w:rsid w:val="005C2233"/>
    <w:rsid w:val="005C2582"/>
    <w:rsid w:val="005C2CB9"/>
    <w:rsid w:val="005C2EF8"/>
    <w:rsid w:val="005C4684"/>
    <w:rsid w:val="005C4D93"/>
    <w:rsid w:val="005C4F53"/>
    <w:rsid w:val="005C53B2"/>
    <w:rsid w:val="005C5446"/>
    <w:rsid w:val="005C5549"/>
    <w:rsid w:val="005C5689"/>
    <w:rsid w:val="005C5ACD"/>
    <w:rsid w:val="005C5B0E"/>
    <w:rsid w:val="005C5E55"/>
    <w:rsid w:val="005C6064"/>
    <w:rsid w:val="005C6627"/>
    <w:rsid w:val="005C66B6"/>
    <w:rsid w:val="005C7305"/>
    <w:rsid w:val="005C78E7"/>
    <w:rsid w:val="005D0F23"/>
    <w:rsid w:val="005D132F"/>
    <w:rsid w:val="005D3639"/>
    <w:rsid w:val="005D416F"/>
    <w:rsid w:val="005D4297"/>
    <w:rsid w:val="005D4933"/>
    <w:rsid w:val="005D4D7B"/>
    <w:rsid w:val="005D50ED"/>
    <w:rsid w:val="005D556A"/>
    <w:rsid w:val="005D5633"/>
    <w:rsid w:val="005D587A"/>
    <w:rsid w:val="005D58E5"/>
    <w:rsid w:val="005D594F"/>
    <w:rsid w:val="005D5ADE"/>
    <w:rsid w:val="005D607F"/>
    <w:rsid w:val="005D68F7"/>
    <w:rsid w:val="005D701C"/>
    <w:rsid w:val="005D791B"/>
    <w:rsid w:val="005E0396"/>
    <w:rsid w:val="005E075F"/>
    <w:rsid w:val="005E0C7E"/>
    <w:rsid w:val="005E0D4B"/>
    <w:rsid w:val="005E19F7"/>
    <w:rsid w:val="005E1CE4"/>
    <w:rsid w:val="005E23A8"/>
    <w:rsid w:val="005E24DB"/>
    <w:rsid w:val="005E26C1"/>
    <w:rsid w:val="005E2908"/>
    <w:rsid w:val="005E32B9"/>
    <w:rsid w:val="005E3EEC"/>
    <w:rsid w:val="005E4001"/>
    <w:rsid w:val="005E42A7"/>
    <w:rsid w:val="005E43C3"/>
    <w:rsid w:val="005E54CC"/>
    <w:rsid w:val="005E5627"/>
    <w:rsid w:val="005E5CED"/>
    <w:rsid w:val="005E5E9B"/>
    <w:rsid w:val="005E6F1C"/>
    <w:rsid w:val="005E7022"/>
    <w:rsid w:val="005E739C"/>
    <w:rsid w:val="005E749A"/>
    <w:rsid w:val="005E7622"/>
    <w:rsid w:val="005F0442"/>
    <w:rsid w:val="005F0AE4"/>
    <w:rsid w:val="005F0DB4"/>
    <w:rsid w:val="005F0FBF"/>
    <w:rsid w:val="005F0FDA"/>
    <w:rsid w:val="005F12FF"/>
    <w:rsid w:val="005F1655"/>
    <w:rsid w:val="005F16AB"/>
    <w:rsid w:val="005F1D84"/>
    <w:rsid w:val="005F1E0D"/>
    <w:rsid w:val="005F2658"/>
    <w:rsid w:val="005F2708"/>
    <w:rsid w:val="005F2C43"/>
    <w:rsid w:val="005F34A2"/>
    <w:rsid w:val="005F38C2"/>
    <w:rsid w:val="005F4D91"/>
    <w:rsid w:val="005F53A6"/>
    <w:rsid w:val="005F5CB1"/>
    <w:rsid w:val="005F643F"/>
    <w:rsid w:val="005F6B0E"/>
    <w:rsid w:val="005F704F"/>
    <w:rsid w:val="0060039C"/>
    <w:rsid w:val="006009BC"/>
    <w:rsid w:val="00600E6B"/>
    <w:rsid w:val="006015C1"/>
    <w:rsid w:val="00601B8B"/>
    <w:rsid w:val="00601B95"/>
    <w:rsid w:val="0060204D"/>
    <w:rsid w:val="00602343"/>
    <w:rsid w:val="0060252A"/>
    <w:rsid w:val="0060282B"/>
    <w:rsid w:val="006029CB"/>
    <w:rsid w:val="00602A67"/>
    <w:rsid w:val="006034F4"/>
    <w:rsid w:val="0060454B"/>
    <w:rsid w:val="006045FB"/>
    <w:rsid w:val="0060508F"/>
    <w:rsid w:val="0060576B"/>
    <w:rsid w:val="00605B37"/>
    <w:rsid w:val="0060634F"/>
    <w:rsid w:val="006076DF"/>
    <w:rsid w:val="00607758"/>
    <w:rsid w:val="00607ABF"/>
    <w:rsid w:val="00607CDB"/>
    <w:rsid w:val="0061044B"/>
    <w:rsid w:val="00610E5D"/>
    <w:rsid w:val="006118B7"/>
    <w:rsid w:val="00611AF0"/>
    <w:rsid w:val="00611B5F"/>
    <w:rsid w:val="00612F08"/>
    <w:rsid w:val="00613755"/>
    <w:rsid w:val="00613C42"/>
    <w:rsid w:val="00613CF1"/>
    <w:rsid w:val="00614444"/>
    <w:rsid w:val="006145C0"/>
    <w:rsid w:val="00615660"/>
    <w:rsid w:val="006157F1"/>
    <w:rsid w:val="00616380"/>
    <w:rsid w:val="00616631"/>
    <w:rsid w:val="006177BB"/>
    <w:rsid w:val="00617ECE"/>
    <w:rsid w:val="00617FC4"/>
    <w:rsid w:val="006205AB"/>
    <w:rsid w:val="00620C1D"/>
    <w:rsid w:val="00620E2E"/>
    <w:rsid w:val="00620F49"/>
    <w:rsid w:val="00621576"/>
    <w:rsid w:val="00621C4A"/>
    <w:rsid w:val="006221CF"/>
    <w:rsid w:val="006222C7"/>
    <w:rsid w:val="00622E1C"/>
    <w:rsid w:val="00622E9C"/>
    <w:rsid w:val="00623386"/>
    <w:rsid w:val="0062400C"/>
    <w:rsid w:val="00624013"/>
    <w:rsid w:val="006241FD"/>
    <w:rsid w:val="00624593"/>
    <w:rsid w:val="00624B20"/>
    <w:rsid w:val="0062538F"/>
    <w:rsid w:val="00626237"/>
    <w:rsid w:val="00626394"/>
    <w:rsid w:val="006263E0"/>
    <w:rsid w:val="0062652F"/>
    <w:rsid w:val="00626E70"/>
    <w:rsid w:val="00626F31"/>
    <w:rsid w:val="0062743C"/>
    <w:rsid w:val="00627474"/>
    <w:rsid w:val="0063022A"/>
    <w:rsid w:val="006311C5"/>
    <w:rsid w:val="00631291"/>
    <w:rsid w:val="0063167C"/>
    <w:rsid w:val="00631C0E"/>
    <w:rsid w:val="0063221E"/>
    <w:rsid w:val="0063392A"/>
    <w:rsid w:val="00633BB6"/>
    <w:rsid w:val="00633F14"/>
    <w:rsid w:val="0063431F"/>
    <w:rsid w:val="00634748"/>
    <w:rsid w:val="00634A06"/>
    <w:rsid w:val="00634E88"/>
    <w:rsid w:val="006358C0"/>
    <w:rsid w:val="00635995"/>
    <w:rsid w:val="00635A85"/>
    <w:rsid w:val="006366DA"/>
    <w:rsid w:val="00636C21"/>
    <w:rsid w:val="00636F07"/>
    <w:rsid w:val="0063761F"/>
    <w:rsid w:val="00637670"/>
    <w:rsid w:val="00640A0E"/>
    <w:rsid w:val="00641290"/>
    <w:rsid w:val="0064158E"/>
    <w:rsid w:val="006419ED"/>
    <w:rsid w:val="00641CA2"/>
    <w:rsid w:val="00641E8C"/>
    <w:rsid w:val="00642298"/>
    <w:rsid w:val="006424D9"/>
    <w:rsid w:val="006425F0"/>
    <w:rsid w:val="006427ED"/>
    <w:rsid w:val="00642B8C"/>
    <w:rsid w:val="00642BCD"/>
    <w:rsid w:val="0064321C"/>
    <w:rsid w:val="0064386F"/>
    <w:rsid w:val="006438FC"/>
    <w:rsid w:val="00643DAA"/>
    <w:rsid w:val="00643DEA"/>
    <w:rsid w:val="00643EE2"/>
    <w:rsid w:val="0064425C"/>
    <w:rsid w:val="0064458D"/>
    <w:rsid w:val="006456DA"/>
    <w:rsid w:val="00645799"/>
    <w:rsid w:val="0064584A"/>
    <w:rsid w:val="0064589F"/>
    <w:rsid w:val="0064628A"/>
    <w:rsid w:val="00646B22"/>
    <w:rsid w:val="00646CE4"/>
    <w:rsid w:val="006471D6"/>
    <w:rsid w:val="0064761B"/>
    <w:rsid w:val="00647CF0"/>
    <w:rsid w:val="00650E9D"/>
    <w:rsid w:val="00651782"/>
    <w:rsid w:val="006517F2"/>
    <w:rsid w:val="00651CB0"/>
    <w:rsid w:val="00651E94"/>
    <w:rsid w:val="00652359"/>
    <w:rsid w:val="006523A0"/>
    <w:rsid w:val="00652E79"/>
    <w:rsid w:val="00653312"/>
    <w:rsid w:val="00653649"/>
    <w:rsid w:val="0065425F"/>
    <w:rsid w:val="00655574"/>
    <w:rsid w:val="006555BC"/>
    <w:rsid w:val="006561B9"/>
    <w:rsid w:val="0065664D"/>
    <w:rsid w:val="00656765"/>
    <w:rsid w:val="00656B26"/>
    <w:rsid w:val="006571A0"/>
    <w:rsid w:val="00657DFA"/>
    <w:rsid w:val="006602DE"/>
    <w:rsid w:val="00660B80"/>
    <w:rsid w:val="00660CEF"/>
    <w:rsid w:val="00662855"/>
    <w:rsid w:val="00662E15"/>
    <w:rsid w:val="0066360C"/>
    <w:rsid w:val="00663685"/>
    <w:rsid w:val="00663C17"/>
    <w:rsid w:val="00664043"/>
    <w:rsid w:val="00664056"/>
    <w:rsid w:val="006640CB"/>
    <w:rsid w:val="006649CD"/>
    <w:rsid w:val="00664A43"/>
    <w:rsid w:val="00664ADA"/>
    <w:rsid w:val="00665878"/>
    <w:rsid w:val="00665D2B"/>
    <w:rsid w:val="00666105"/>
    <w:rsid w:val="00666180"/>
    <w:rsid w:val="00666768"/>
    <w:rsid w:val="00666B1D"/>
    <w:rsid w:val="00666F67"/>
    <w:rsid w:val="00666FBA"/>
    <w:rsid w:val="0066700C"/>
    <w:rsid w:val="006672E3"/>
    <w:rsid w:val="00667308"/>
    <w:rsid w:val="00667FB1"/>
    <w:rsid w:val="006706AE"/>
    <w:rsid w:val="00670BB9"/>
    <w:rsid w:val="006712D4"/>
    <w:rsid w:val="0067153C"/>
    <w:rsid w:val="00671543"/>
    <w:rsid w:val="00671861"/>
    <w:rsid w:val="006729DF"/>
    <w:rsid w:val="006731BD"/>
    <w:rsid w:val="00673B57"/>
    <w:rsid w:val="00674230"/>
    <w:rsid w:val="00674C3E"/>
    <w:rsid w:val="006757E4"/>
    <w:rsid w:val="0067619B"/>
    <w:rsid w:val="006762BE"/>
    <w:rsid w:val="006764BE"/>
    <w:rsid w:val="00676656"/>
    <w:rsid w:val="00676A0B"/>
    <w:rsid w:val="00676AB0"/>
    <w:rsid w:val="00676CD4"/>
    <w:rsid w:val="00677393"/>
    <w:rsid w:val="006775A7"/>
    <w:rsid w:val="00677A89"/>
    <w:rsid w:val="00677BEE"/>
    <w:rsid w:val="00677D77"/>
    <w:rsid w:val="0068094F"/>
    <w:rsid w:val="006812F1"/>
    <w:rsid w:val="00681604"/>
    <w:rsid w:val="0068194A"/>
    <w:rsid w:val="006820D9"/>
    <w:rsid w:val="00682376"/>
    <w:rsid w:val="00682447"/>
    <w:rsid w:val="00683A2F"/>
    <w:rsid w:val="00683B83"/>
    <w:rsid w:val="00683E4D"/>
    <w:rsid w:val="006849B6"/>
    <w:rsid w:val="00684B86"/>
    <w:rsid w:val="00685B34"/>
    <w:rsid w:val="00685E09"/>
    <w:rsid w:val="00685ED3"/>
    <w:rsid w:val="00686058"/>
    <w:rsid w:val="00687C36"/>
    <w:rsid w:val="00687CE1"/>
    <w:rsid w:val="0069046C"/>
    <w:rsid w:val="00690747"/>
    <w:rsid w:val="00691329"/>
    <w:rsid w:val="006914BC"/>
    <w:rsid w:val="00691B31"/>
    <w:rsid w:val="00691E65"/>
    <w:rsid w:val="0069228D"/>
    <w:rsid w:val="00692754"/>
    <w:rsid w:val="00692B62"/>
    <w:rsid w:val="006932BA"/>
    <w:rsid w:val="00693ECB"/>
    <w:rsid w:val="00693F72"/>
    <w:rsid w:val="0069488B"/>
    <w:rsid w:val="006948C4"/>
    <w:rsid w:val="006956B5"/>
    <w:rsid w:val="0069582E"/>
    <w:rsid w:val="006958CB"/>
    <w:rsid w:val="00695AAA"/>
    <w:rsid w:val="0069623A"/>
    <w:rsid w:val="00697947"/>
    <w:rsid w:val="006A03DA"/>
    <w:rsid w:val="006A2B52"/>
    <w:rsid w:val="006A2E35"/>
    <w:rsid w:val="006A36B8"/>
    <w:rsid w:val="006A37F5"/>
    <w:rsid w:val="006A39CE"/>
    <w:rsid w:val="006A3A09"/>
    <w:rsid w:val="006A3A68"/>
    <w:rsid w:val="006A4112"/>
    <w:rsid w:val="006A47B8"/>
    <w:rsid w:val="006A48BA"/>
    <w:rsid w:val="006A4B1F"/>
    <w:rsid w:val="006A4D40"/>
    <w:rsid w:val="006A4DD8"/>
    <w:rsid w:val="006A4EC3"/>
    <w:rsid w:val="006A522A"/>
    <w:rsid w:val="006A538A"/>
    <w:rsid w:val="006A5CDC"/>
    <w:rsid w:val="006A6723"/>
    <w:rsid w:val="006A69F6"/>
    <w:rsid w:val="006A6B6E"/>
    <w:rsid w:val="006A6BE9"/>
    <w:rsid w:val="006A71A9"/>
    <w:rsid w:val="006A7427"/>
    <w:rsid w:val="006A74E8"/>
    <w:rsid w:val="006A77BB"/>
    <w:rsid w:val="006B1E0E"/>
    <w:rsid w:val="006B215D"/>
    <w:rsid w:val="006B22F1"/>
    <w:rsid w:val="006B22F7"/>
    <w:rsid w:val="006B33C6"/>
    <w:rsid w:val="006B36E7"/>
    <w:rsid w:val="006B3749"/>
    <w:rsid w:val="006B446D"/>
    <w:rsid w:val="006B452C"/>
    <w:rsid w:val="006B4BDA"/>
    <w:rsid w:val="006B513A"/>
    <w:rsid w:val="006B598B"/>
    <w:rsid w:val="006B5C3A"/>
    <w:rsid w:val="006B60F4"/>
    <w:rsid w:val="006B6EC3"/>
    <w:rsid w:val="006B719B"/>
    <w:rsid w:val="006B72A6"/>
    <w:rsid w:val="006C0983"/>
    <w:rsid w:val="006C0F95"/>
    <w:rsid w:val="006C1194"/>
    <w:rsid w:val="006C131A"/>
    <w:rsid w:val="006C17C8"/>
    <w:rsid w:val="006C1D35"/>
    <w:rsid w:val="006C1D7F"/>
    <w:rsid w:val="006C24B5"/>
    <w:rsid w:val="006C24BC"/>
    <w:rsid w:val="006C2588"/>
    <w:rsid w:val="006C2948"/>
    <w:rsid w:val="006C2E9C"/>
    <w:rsid w:val="006C309E"/>
    <w:rsid w:val="006C365E"/>
    <w:rsid w:val="006C3E56"/>
    <w:rsid w:val="006C4043"/>
    <w:rsid w:val="006C421A"/>
    <w:rsid w:val="006C4A26"/>
    <w:rsid w:val="006C4BB5"/>
    <w:rsid w:val="006C4E1F"/>
    <w:rsid w:val="006C4E75"/>
    <w:rsid w:val="006C4FFB"/>
    <w:rsid w:val="006C55D8"/>
    <w:rsid w:val="006C5835"/>
    <w:rsid w:val="006C69C1"/>
    <w:rsid w:val="006C6B84"/>
    <w:rsid w:val="006C6CBB"/>
    <w:rsid w:val="006C75AF"/>
    <w:rsid w:val="006C78D6"/>
    <w:rsid w:val="006C7AC2"/>
    <w:rsid w:val="006D057E"/>
    <w:rsid w:val="006D0CD8"/>
    <w:rsid w:val="006D19F6"/>
    <w:rsid w:val="006D249D"/>
    <w:rsid w:val="006D288E"/>
    <w:rsid w:val="006D28A1"/>
    <w:rsid w:val="006D38AD"/>
    <w:rsid w:val="006D3B8E"/>
    <w:rsid w:val="006D3CFB"/>
    <w:rsid w:val="006D3E1A"/>
    <w:rsid w:val="006D3F48"/>
    <w:rsid w:val="006D4392"/>
    <w:rsid w:val="006D46D1"/>
    <w:rsid w:val="006D4B74"/>
    <w:rsid w:val="006D53AD"/>
    <w:rsid w:val="006D53BA"/>
    <w:rsid w:val="006D5582"/>
    <w:rsid w:val="006D5589"/>
    <w:rsid w:val="006D6014"/>
    <w:rsid w:val="006D60C5"/>
    <w:rsid w:val="006D6440"/>
    <w:rsid w:val="006D64BA"/>
    <w:rsid w:val="006D726D"/>
    <w:rsid w:val="006D72D8"/>
    <w:rsid w:val="006E0625"/>
    <w:rsid w:val="006E0716"/>
    <w:rsid w:val="006E098A"/>
    <w:rsid w:val="006E0CFF"/>
    <w:rsid w:val="006E19C8"/>
    <w:rsid w:val="006E238E"/>
    <w:rsid w:val="006E25A6"/>
    <w:rsid w:val="006E264D"/>
    <w:rsid w:val="006E2BE0"/>
    <w:rsid w:val="006E39C7"/>
    <w:rsid w:val="006E4681"/>
    <w:rsid w:val="006E4736"/>
    <w:rsid w:val="006E4B7F"/>
    <w:rsid w:val="006E5C29"/>
    <w:rsid w:val="006E5F17"/>
    <w:rsid w:val="006E6973"/>
    <w:rsid w:val="006E6D53"/>
    <w:rsid w:val="006E7888"/>
    <w:rsid w:val="006E7CC8"/>
    <w:rsid w:val="006F0036"/>
    <w:rsid w:val="006F0FEF"/>
    <w:rsid w:val="006F1B04"/>
    <w:rsid w:val="006F2028"/>
    <w:rsid w:val="006F3774"/>
    <w:rsid w:val="006F498F"/>
    <w:rsid w:val="006F5090"/>
    <w:rsid w:val="006F5915"/>
    <w:rsid w:val="006F5C2F"/>
    <w:rsid w:val="006F621D"/>
    <w:rsid w:val="006F6350"/>
    <w:rsid w:val="006F6E45"/>
    <w:rsid w:val="006F7591"/>
    <w:rsid w:val="006F797C"/>
    <w:rsid w:val="006F7DA2"/>
    <w:rsid w:val="0070047A"/>
    <w:rsid w:val="007005CB"/>
    <w:rsid w:val="007014C2"/>
    <w:rsid w:val="00701540"/>
    <w:rsid w:val="00701876"/>
    <w:rsid w:val="007018F4"/>
    <w:rsid w:val="00701B85"/>
    <w:rsid w:val="0070260C"/>
    <w:rsid w:val="0070270B"/>
    <w:rsid w:val="007028B3"/>
    <w:rsid w:val="00702945"/>
    <w:rsid w:val="00702B61"/>
    <w:rsid w:val="007037C8"/>
    <w:rsid w:val="00704853"/>
    <w:rsid w:val="00704C02"/>
    <w:rsid w:val="00704E29"/>
    <w:rsid w:val="0070508A"/>
    <w:rsid w:val="0070666C"/>
    <w:rsid w:val="00706768"/>
    <w:rsid w:val="00706A9C"/>
    <w:rsid w:val="00706CB8"/>
    <w:rsid w:val="007073CA"/>
    <w:rsid w:val="00707F73"/>
    <w:rsid w:val="007102FA"/>
    <w:rsid w:val="0071046A"/>
    <w:rsid w:val="00710859"/>
    <w:rsid w:val="00710D20"/>
    <w:rsid w:val="00710DF6"/>
    <w:rsid w:val="00710F10"/>
    <w:rsid w:val="007112C6"/>
    <w:rsid w:val="0071172B"/>
    <w:rsid w:val="00711DBC"/>
    <w:rsid w:val="007124EC"/>
    <w:rsid w:val="00713373"/>
    <w:rsid w:val="00713F0A"/>
    <w:rsid w:val="00714100"/>
    <w:rsid w:val="0071586D"/>
    <w:rsid w:val="007162D6"/>
    <w:rsid w:val="007171A8"/>
    <w:rsid w:val="0071788A"/>
    <w:rsid w:val="007178C6"/>
    <w:rsid w:val="0072024A"/>
    <w:rsid w:val="00720743"/>
    <w:rsid w:val="007207E3"/>
    <w:rsid w:val="00720DF2"/>
    <w:rsid w:val="00721007"/>
    <w:rsid w:val="0072124D"/>
    <w:rsid w:val="00721759"/>
    <w:rsid w:val="00721F57"/>
    <w:rsid w:val="00723572"/>
    <w:rsid w:val="00723699"/>
    <w:rsid w:val="007239DE"/>
    <w:rsid w:val="00723F14"/>
    <w:rsid w:val="0072408B"/>
    <w:rsid w:val="00724101"/>
    <w:rsid w:val="007244FC"/>
    <w:rsid w:val="00724603"/>
    <w:rsid w:val="0072467C"/>
    <w:rsid w:val="007247EE"/>
    <w:rsid w:val="00724C17"/>
    <w:rsid w:val="00724CC1"/>
    <w:rsid w:val="007250C0"/>
    <w:rsid w:val="0072514C"/>
    <w:rsid w:val="0072521C"/>
    <w:rsid w:val="0072540F"/>
    <w:rsid w:val="00725A5B"/>
    <w:rsid w:val="00725C16"/>
    <w:rsid w:val="00725E72"/>
    <w:rsid w:val="00725E82"/>
    <w:rsid w:val="00725FD1"/>
    <w:rsid w:val="00726810"/>
    <w:rsid w:val="00726BB5"/>
    <w:rsid w:val="00726F7A"/>
    <w:rsid w:val="00727D27"/>
    <w:rsid w:val="007305A9"/>
    <w:rsid w:val="00730EA1"/>
    <w:rsid w:val="00731325"/>
    <w:rsid w:val="007316EB"/>
    <w:rsid w:val="00731723"/>
    <w:rsid w:val="00731888"/>
    <w:rsid w:val="00731DC7"/>
    <w:rsid w:val="00731EB3"/>
    <w:rsid w:val="00732330"/>
    <w:rsid w:val="00732EC6"/>
    <w:rsid w:val="0073341E"/>
    <w:rsid w:val="00733CBE"/>
    <w:rsid w:val="00733D74"/>
    <w:rsid w:val="00734EAB"/>
    <w:rsid w:val="0073500C"/>
    <w:rsid w:val="0073574E"/>
    <w:rsid w:val="00735779"/>
    <w:rsid w:val="007358DB"/>
    <w:rsid w:val="007365CA"/>
    <w:rsid w:val="007372ED"/>
    <w:rsid w:val="007377BD"/>
    <w:rsid w:val="007378A8"/>
    <w:rsid w:val="00737DD8"/>
    <w:rsid w:val="00737F53"/>
    <w:rsid w:val="007412D1"/>
    <w:rsid w:val="00741484"/>
    <w:rsid w:val="007415AE"/>
    <w:rsid w:val="00741615"/>
    <w:rsid w:val="00741DA0"/>
    <w:rsid w:val="00742A3D"/>
    <w:rsid w:val="00742CE4"/>
    <w:rsid w:val="00742E62"/>
    <w:rsid w:val="00742E9F"/>
    <w:rsid w:val="0074333F"/>
    <w:rsid w:val="007451A1"/>
    <w:rsid w:val="0074529A"/>
    <w:rsid w:val="00745B7F"/>
    <w:rsid w:val="00746F82"/>
    <w:rsid w:val="0074737D"/>
    <w:rsid w:val="007474AF"/>
    <w:rsid w:val="00747FE1"/>
    <w:rsid w:val="00750005"/>
    <w:rsid w:val="00750418"/>
    <w:rsid w:val="00750D4C"/>
    <w:rsid w:val="00751E80"/>
    <w:rsid w:val="00751FC4"/>
    <w:rsid w:val="007529BB"/>
    <w:rsid w:val="00752C11"/>
    <w:rsid w:val="00753332"/>
    <w:rsid w:val="00753AF2"/>
    <w:rsid w:val="00753B86"/>
    <w:rsid w:val="00753C1F"/>
    <w:rsid w:val="007541EF"/>
    <w:rsid w:val="007545D8"/>
    <w:rsid w:val="00754840"/>
    <w:rsid w:val="007551C6"/>
    <w:rsid w:val="00755526"/>
    <w:rsid w:val="0075594A"/>
    <w:rsid w:val="007559BB"/>
    <w:rsid w:val="00756CF8"/>
    <w:rsid w:val="007571DD"/>
    <w:rsid w:val="00760695"/>
    <w:rsid w:val="00761588"/>
    <w:rsid w:val="00761BB7"/>
    <w:rsid w:val="00761D84"/>
    <w:rsid w:val="0076238C"/>
    <w:rsid w:val="00762D7B"/>
    <w:rsid w:val="00762DF8"/>
    <w:rsid w:val="00763357"/>
    <w:rsid w:val="0076397B"/>
    <w:rsid w:val="0076454D"/>
    <w:rsid w:val="00764626"/>
    <w:rsid w:val="007654FA"/>
    <w:rsid w:val="0076637F"/>
    <w:rsid w:val="00766415"/>
    <w:rsid w:val="007664EE"/>
    <w:rsid w:val="00767109"/>
    <w:rsid w:val="0076715D"/>
    <w:rsid w:val="007701B1"/>
    <w:rsid w:val="007706ED"/>
    <w:rsid w:val="0077120E"/>
    <w:rsid w:val="0077181F"/>
    <w:rsid w:val="00771A9E"/>
    <w:rsid w:val="00771C1B"/>
    <w:rsid w:val="00771E0D"/>
    <w:rsid w:val="00771F00"/>
    <w:rsid w:val="007726EA"/>
    <w:rsid w:val="00772A4E"/>
    <w:rsid w:val="00772AA4"/>
    <w:rsid w:val="00772F60"/>
    <w:rsid w:val="0077302E"/>
    <w:rsid w:val="0077349F"/>
    <w:rsid w:val="00773E8C"/>
    <w:rsid w:val="007743B0"/>
    <w:rsid w:val="007745F1"/>
    <w:rsid w:val="00774F11"/>
    <w:rsid w:val="0077515C"/>
    <w:rsid w:val="007751E5"/>
    <w:rsid w:val="00775578"/>
    <w:rsid w:val="00775FBD"/>
    <w:rsid w:val="0077619A"/>
    <w:rsid w:val="0077665D"/>
    <w:rsid w:val="00776CD0"/>
    <w:rsid w:val="007779AE"/>
    <w:rsid w:val="00777E6C"/>
    <w:rsid w:val="00780FFA"/>
    <w:rsid w:val="007813CD"/>
    <w:rsid w:val="00781585"/>
    <w:rsid w:val="00781843"/>
    <w:rsid w:val="00781A1E"/>
    <w:rsid w:val="0078221F"/>
    <w:rsid w:val="00782990"/>
    <w:rsid w:val="00783F8F"/>
    <w:rsid w:val="007840E5"/>
    <w:rsid w:val="007848BA"/>
    <w:rsid w:val="007849F7"/>
    <w:rsid w:val="00784F9E"/>
    <w:rsid w:val="00785109"/>
    <w:rsid w:val="007857FB"/>
    <w:rsid w:val="00785CF2"/>
    <w:rsid w:val="00785F61"/>
    <w:rsid w:val="00786A2C"/>
    <w:rsid w:val="00786DB4"/>
    <w:rsid w:val="007906DB"/>
    <w:rsid w:val="00790D3F"/>
    <w:rsid w:val="0079132E"/>
    <w:rsid w:val="007913D5"/>
    <w:rsid w:val="00791591"/>
    <w:rsid w:val="00791708"/>
    <w:rsid w:val="00791B51"/>
    <w:rsid w:val="007921B2"/>
    <w:rsid w:val="00792427"/>
    <w:rsid w:val="00792516"/>
    <w:rsid w:val="00793204"/>
    <w:rsid w:val="007941D9"/>
    <w:rsid w:val="007943C8"/>
    <w:rsid w:val="00794570"/>
    <w:rsid w:val="007948F3"/>
    <w:rsid w:val="00794A71"/>
    <w:rsid w:val="00794F16"/>
    <w:rsid w:val="007952A4"/>
    <w:rsid w:val="0079540F"/>
    <w:rsid w:val="00795604"/>
    <w:rsid w:val="00795A43"/>
    <w:rsid w:val="00795ECD"/>
    <w:rsid w:val="00796774"/>
    <w:rsid w:val="00796985"/>
    <w:rsid w:val="00796F6F"/>
    <w:rsid w:val="00797F0D"/>
    <w:rsid w:val="007A0ACF"/>
    <w:rsid w:val="007A0D06"/>
    <w:rsid w:val="007A0D4C"/>
    <w:rsid w:val="007A0E35"/>
    <w:rsid w:val="007A1344"/>
    <w:rsid w:val="007A171F"/>
    <w:rsid w:val="007A2716"/>
    <w:rsid w:val="007A292F"/>
    <w:rsid w:val="007A2F85"/>
    <w:rsid w:val="007A33C8"/>
    <w:rsid w:val="007A3B06"/>
    <w:rsid w:val="007A3EB4"/>
    <w:rsid w:val="007A4147"/>
    <w:rsid w:val="007A4A01"/>
    <w:rsid w:val="007A4C61"/>
    <w:rsid w:val="007A4E1A"/>
    <w:rsid w:val="007A50B4"/>
    <w:rsid w:val="007A5211"/>
    <w:rsid w:val="007A5699"/>
    <w:rsid w:val="007A6417"/>
    <w:rsid w:val="007A64C8"/>
    <w:rsid w:val="007A65B3"/>
    <w:rsid w:val="007A6971"/>
    <w:rsid w:val="007A6E83"/>
    <w:rsid w:val="007A7706"/>
    <w:rsid w:val="007B0BCB"/>
    <w:rsid w:val="007B1067"/>
    <w:rsid w:val="007B1111"/>
    <w:rsid w:val="007B1625"/>
    <w:rsid w:val="007B1944"/>
    <w:rsid w:val="007B1D89"/>
    <w:rsid w:val="007B3161"/>
    <w:rsid w:val="007B346F"/>
    <w:rsid w:val="007B3B71"/>
    <w:rsid w:val="007B40E4"/>
    <w:rsid w:val="007B49EB"/>
    <w:rsid w:val="007B6181"/>
    <w:rsid w:val="007B629B"/>
    <w:rsid w:val="007B684D"/>
    <w:rsid w:val="007B6EB3"/>
    <w:rsid w:val="007B76B6"/>
    <w:rsid w:val="007B7D9E"/>
    <w:rsid w:val="007B7E8D"/>
    <w:rsid w:val="007C0EBB"/>
    <w:rsid w:val="007C1191"/>
    <w:rsid w:val="007C1944"/>
    <w:rsid w:val="007C1E0F"/>
    <w:rsid w:val="007C23B8"/>
    <w:rsid w:val="007C29A7"/>
    <w:rsid w:val="007C2A7D"/>
    <w:rsid w:val="007C2DA8"/>
    <w:rsid w:val="007C335E"/>
    <w:rsid w:val="007C3C19"/>
    <w:rsid w:val="007C4347"/>
    <w:rsid w:val="007C5883"/>
    <w:rsid w:val="007C5DD5"/>
    <w:rsid w:val="007C639E"/>
    <w:rsid w:val="007C6DB3"/>
    <w:rsid w:val="007D008B"/>
    <w:rsid w:val="007D0468"/>
    <w:rsid w:val="007D08B6"/>
    <w:rsid w:val="007D1060"/>
    <w:rsid w:val="007D188D"/>
    <w:rsid w:val="007D1995"/>
    <w:rsid w:val="007D19E6"/>
    <w:rsid w:val="007D1E61"/>
    <w:rsid w:val="007D1EFA"/>
    <w:rsid w:val="007D210D"/>
    <w:rsid w:val="007D23CC"/>
    <w:rsid w:val="007D2DE4"/>
    <w:rsid w:val="007D2FCD"/>
    <w:rsid w:val="007D37BE"/>
    <w:rsid w:val="007D4909"/>
    <w:rsid w:val="007D50B6"/>
    <w:rsid w:val="007D5143"/>
    <w:rsid w:val="007D565E"/>
    <w:rsid w:val="007D5EA3"/>
    <w:rsid w:val="007D657F"/>
    <w:rsid w:val="007D7347"/>
    <w:rsid w:val="007D786A"/>
    <w:rsid w:val="007D7C6A"/>
    <w:rsid w:val="007D7C6C"/>
    <w:rsid w:val="007D7E68"/>
    <w:rsid w:val="007E01EF"/>
    <w:rsid w:val="007E02F7"/>
    <w:rsid w:val="007E089E"/>
    <w:rsid w:val="007E0A4A"/>
    <w:rsid w:val="007E1135"/>
    <w:rsid w:val="007E18E0"/>
    <w:rsid w:val="007E1960"/>
    <w:rsid w:val="007E27DC"/>
    <w:rsid w:val="007E2E58"/>
    <w:rsid w:val="007E30AA"/>
    <w:rsid w:val="007E314C"/>
    <w:rsid w:val="007E31C0"/>
    <w:rsid w:val="007E3640"/>
    <w:rsid w:val="007E3BA5"/>
    <w:rsid w:val="007E412E"/>
    <w:rsid w:val="007E5047"/>
    <w:rsid w:val="007E51CB"/>
    <w:rsid w:val="007E562D"/>
    <w:rsid w:val="007E58A7"/>
    <w:rsid w:val="007E59FB"/>
    <w:rsid w:val="007E6382"/>
    <w:rsid w:val="007E68B3"/>
    <w:rsid w:val="007E6B9C"/>
    <w:rsid w:val="007E6CFB"/>
    <w:rsid w:val="007E6DA2"/>
    <w:rsid w:val="007E739A"/>
    <w:rsid w:val="007E77AD"/>
    <w:rsid w:val="007E77BA"/>
    <w:rsid w:val="007F04C1"/>
    <w:rsid w:val="007F0CEC"/>
    <w:rsid w:val="007F10C3"/>
    <w:rsid w:val="007F1665"/>
    <w:rsid w:val="007F1963"/>
    <w:rsid w:val="007F1D67"/>
    <w:rsid w:val="007F2242"/>
    <w:rsid w:val="007F2370"/>
    <w:rsid w:val="007F2399"/>
    <w:rsid w:val="007F2557"/>
    <w:rsid w:val="007F2E6F"/>
    <w:rsid w:val="007F3AB5"/>
    <w:rsid w:val="007F3B98"/>
    <w:rsid w:val="007F3BB9"/>
    <w:rsid w:val="007F4010"/>
    <w:rsid w:val="007F4163"/>
    <w:rsid w:val="007F4473"/>
    <w:rsid w:val="007F45C8"/>
    <w:rsid w:val="007F4904"/>
    <w:rsid w:val="007F4AF8"/>
    <w:rsid w:val="007F4FE5"/>
    <w:rsid w:val="007F5288"/>
    <w:rsid w:val="007F5450"/>
    <w:rsid w:val="007F5CC4"/>
    <w:rsid w:val="007F5D27"/>
    <w:rsid w:val="007F62E6"/>
    <w:rsid w:val="007F706D"/>
    <w:rsid w:val="007F7391"/>
    <w:rsid w:val="007F7BCF"/>
    <w:rsid w:val="007F7C69"/>
    <w:rsid w:val="00800FE0"/>
    <w:rsid w:val="00801E72"/>
    <w:rsid w:val="00803151"/>
    <w:rsid w:val="00803207"/>
    <w:rsid w:val="00803578"/>
    <w:rsid w:val="0080463A"/>
    <w:rsid w:val="0080496A"/>
    <w:rsid w:val="0080529C"/>
    <w:rsid w:val="008052F5"/>
    <w:rsid w:val="00805D04"/>
    <w:rsid w:val="00805F70"/>
    <w:rsid w:val="00805FBB"/>
    <w:rsid w:val="00806056"/>
    <w:rsid w:val="008060A3"/>
    <w:rsid w:val="008106AE"/>
    <w:rsid w:val="00810A2B"/>
    <w:rsid w:val="00810EFB"/>
    <w:rsid w:val="008110AE"/>
    <w:rsid w:val="0081149D"/>
    <w:rsid w:val="00811E24"/>
    <w:rsid w:val="00811F4D"/>
    <w:rsid w:val="00812026"/>
    <w:rsid w:val="0081224F"/>
    <w:rsid w:val="0081240E"/>
    <w:rsid w:val="00813357"/>
    <w:rsid w:val="008136A3"/>
    <w:rsid w:val="008137B9"/>
    <w:rsid w:val="00813837"/>
    <w:rsid w:val="00813ABF"/>
    <w:rsid w:val="00813D7F"/>
    <w:rsid w:val="00813E02"/>
    <w:rsid w:val="00814DFA"/>
    <w:rsid w:val="0081537A"/>
    <w:rsid w:val="008160C1"/>
    <w:rsid w:val="00816234"/>
    <w:rsid w:val="00816A7A"/>
    <w:rsid w:val="008213B8"/>
    <w:rsid w:val="00821B7F"/>
    <w:rsid w:val="00821DE7"/>
    <w:rsid w:val="00822162"/>
    <w:rsid w:val="00822F31"/>
    <w:rsid w:val="008231B8"/>
    <w:rsid w:val="00823CC1"/>
    <w:rsid w:val="00823DB1"/>
    <w:rsid w:val="00824B23"/>
    <w:rsid w:val="00825002"/>
    <w:rsid w:val="0082640C"/>
    <w:rsid w:val="00826560"/>
    <w:rsid w:val="0082661E"/>
    <w:rsid w:val="00826E34"/>
    <w:rsid w:val="008274F2"/>
    <w:rsid w:val="00827534"/>
    <w:rsid w:val="00827554"/>
    <w:rsid w:val="00827688"/>
    <w:rsid w:val="00827908"/>
    <w:rsid w:val="00827BB3"/>
    <w:rsid w:val="00827ED2"/>
    <w:rsid w:val="008301FB"/>
    <w:rsid w:val="008302DC"/>
    <w:rsid w:val="008305CE"/>
    <w:rsid w:val="00830848"/>
    <w:rsid w:val="00830F3E"/>
    <w:rsid w:val="0083103F"/>
    <w:rsid w:val="008313CA"/>
    <w:rsid w:val="008313EA"/>
    <w:rsid w:val="0083191A"/>
    <w:rsid w:val="00831C39"/>
    <w:rsid w:val="00831DA8"/>
    <w:rsid w:val="0083243D"/>
    <w:rsid w:val="008324C4"/>
    <w:rsid w:val="0083486B"/>
    <w:rsid w:val="00834D93"/>
    <w:rsid w:val="00834F9B"/>
    <w:rsid w:val="00834FAF"/>
    <w:rsid w:val="00835405"/>
    <w:rsid w:val="0083551A"/>
    <w:rsid w:val="00835635"/>
    <w:rsid w:val="008356AE"/>
    <w:rsid w:val="00835FF5"/>
    <w:rsid w:val="00836097"/>
    <w:rsid w:val="00836489"/>
    <w:rsid w:val="0083701F"/>
    <w:rsid w:val="0083711C"/>
    <w:rsid w:val="0083778A"/>
    <w:rsid w:val="008378A2"/>
    <w:rsid w:val="00837974"/>
    <w:rsid w:val="008379BF"/>
    <w:rsid w:val="00837C56"/>
    <w:rsid w:val="00837E23"/>
    <w:rsid w:val="008404C3"/>
    <w:rsid w:val="00840B4C"/>
    <w:rsid w:val="00840C78"/>
    <w:rsid w:val="008412A9"/>
    <w:rsid w:val="00841997"/>
    <w:rsid w:val="00843417"/>
    <w:rsid w:val="008438A6"/>
    <w:rsid w:val="0084402D"/>
    <w:rsid w:val="00844B08"/>
    <w:rsid w:val="00845606"/>
    <w:rsid w:val="00847513"/>
    <w:rsid w:val="008475A5"/>
    <w:rsid w:val="00847731"/>
    <w:rsid w:val="00847E8A"/>
    <w:rsid w:val="00850CF8"/>
    <w:rsid w:val="008510BC"/>
    <w:rsid w:val="00851328"/>
    <w:rsid w:val="00851E53"/>
    <w:rsid w:val="00852597"/>
    <w:rsid w:val="008529F1"/>
    <w:rsid w:val="008532F6"/>
    <w:rsid w:val="008534C1"/>
    <w:rsid w:val="0085442A"/>
    <w:rsid w:val="00854EC2"/>
    <w:rsid w:val="008553BA"/>
    <w:rsid w:val="0085541E"/>
    <w:rsid w:val="00855495"/>
    <w:rsid w:val="00855D42"/>
    <w:rsid w:val="00855ECF"/>
    <w:rsid w:val="0085652F"/>
    <w:rsid w:val="00856CF3"/>
    <w:rsid w:val="00857616"/>
    <w:rsid w:val="0085774E"/>
    <w:rsid w:val="00857A69"/>
    <w:rsid w:val="008605F9"/>
    <w:rsid w:val="0086083E"/>
    <w:rsid w:val="00860F69"/>
    <w:rsid w:val="00861286"/>
    <w:rsid w:val="00861478"/>
    <w:rsid w:val="00861BB2"/>
    <w:rsid w:val="00862A0C"/>
    <w:rsid w:val="00863006"/>
    <w:rsid w:val="00863325"/>
    <w:rsid w:val="00863969"/>
    <w:rsid w:val="00863A54"/>
    <w:rsid w:val="00864831"/>
    <w:rsid w:val="0086507F"/>
    <w:rsid w:val="008658B0"/>
    <w:rsid w:val="00865D77"/>
    <w:rsid w:val="008661D4"/>
    <w:rsid w:val="00866647"/>
    <w:rsid w:val="00866856"/>
    <w:rsid w:val="0086774A"/>
    <w:rsid w:val="0086780C"/>
    <w:rsid w:val="00867A57"/>
    <w:rsid w:val="0087095A"/>
    <w:rsid w:val="0087130B"/>
    <w:rsid w:val="0087166F"/>
    <w:rsid w:val="00871C0C"/>
    <w:rsid w:val="008722DB"/>
    <w:rsid w:val="00873073"/>
    <w:rsid w:val="00873804"/>
    <w:rsid w:val="00873DAF"/>
    <w:rsid w:val="00874451"/>
    <w:rsid w:val="0087515A"/>
    <w:rsid w:val="0087536C"/>
    <w:rsid w:val="008766B1"/>
    <w:rsid w:val="00876A57"/>
    <w:rsid w:val="008776F4"/>
    <w:rsid w:val="00880F7C"/>
    <w:rsid w:val="00881755"/>
    <w:rsid w:val="00881805"/>
    <w:rsid w:val="00881A35"/>
    <w:rsid w:val="00882721"/>
    <w:rsid w:val="0088334A"/>
    <w:rsid w:val="0088369C"/>
    <w:rsid w:val="00883872"/>
    <w:rsid w:val="00883E98"/>
    <w:rsid w:val="008840E3"/>
    <w:rsid w:val="0088416A"/>
    <w:rsid w:val="008843ED"/>
    <w:rsid w:val="00884D0C"/>
    <w:rsid w:val="0088520A"/>
    <w:rsid w:val="00885E4F"/>
    <w:rsid w:val="008865FD"/>
    <w:rsid w:val="00886F4E"/>
    <w:rsid w:val="0088738D"/>
    <w:rsid w:val="008903A5"/>
    <w:rsid w:val="00890813"/>
    <w:rsid w:val="00890CB9"/>
    <w:rsid w:val="00891187"/>
    <w:rsid w:val="00891999"/>
    <w:rsid w:val="00891E7A"/>
    <w:rsid w:val="00893BCC"/>
    <w:rsid w:val="00894B66"/>
    <w:rsid w:val="00894C7E"/>
    <w:rsid w:val="0089551C"/>
    <w:rsid w:val="008955AB"/>
    <w:rsid w:val="00895AEC"/>
    <w:rsid w:val="00895DBE"/>
    <w:rsid w:val="008963B9"/>
    <w:rsid w:val="008968AD"/>
    <w:rsid w:val="008970FA"/>
    <w:rsid w:val="0089740D"/>
    <w:rsid w:val="00897C20"/>
    <w:rsid w:val="008A05B5"/>
    <w:rsid w:val="008A0D4E"/>
    <w:rsid w:val="008A0F09"/>
    <w:rsid w:val="008A10EF"/>
    <w:rsid w:val="008A11AC"/>
    <w:rsid w:val="008A1A90"/>
    <w:rsid w:val="008A2D34"/>
    <w:rsid w:val="008A2E45"/>
    <w:rsid w:val="008A3519"/>
    <w:rsid w:val="008A3D1F"/>
    <w:rsid w:val="008A3D32"/>
    <w:rsid w:val="008A465A"/>
    <w:rsid w:val="008A57CD"/>
    <w:rsid w:val="008A5FE6"/>
    <w:rsid w:val="008A6029"/>
    <w:rsid w:val="008A7046"/>
    <w:rsid w:val="008A7E28"/>
    <w:rsid w:val="008B03DB"/>
    <w:rsid w:val="008B076B"/>
    <w:rsid w:val="008B10F3"/>
    <w:rsid w:val="008B121C"/>
    <w:rsid w:val="008B1519"/>
    <w:rsid w:val="008B1939"/>
    <w:rsid w:val="008B1A24"/>
    <w:rsid w:val="008B1BA3"/>
    <w:rsid w:val="008B210D"/>
    <w:rsid w:val="008B23BA"/>
    <w:rsid w:val="008B2AC3"/>
    <w:rsid w:val="008B31A1"/>
    <w:rsid w:val="008B4169"/>
    <w:rsid w:val="008B4C9A"/>
    <w:rsid w:val="008B50E9"/>
    <w:rsid w:val="008B51C6"/>
    <w:rsid w:val="008B5491"/>
    <w:rsid w:val="008B563A"/>
    <w:rsid w:val="008B5960"/>
    <w:rsid w:val="008B71EE"/>
    <w:rsid w:val="008B7A79"/>
    <w:rsid w:val="008C031B"/>
    <w:rsid w:val="008C1371"/>
    <w:rsid w:val="008C1451"/>
    <w:rsid w:val="008C2362"/>
    <w:rsid w:val="008C2723"/>
    <w:rsid w:val="008C2A35"/>
    <w:rsid w:val="008C3968"/>
    <w:rsid w:val="008C3C6E"/>
    <w:rsid w:val="008C3E22"/>
    <w:rsid w:val="008C430C"/>
    <w:rsid w:val="008C44EF"/>
    <w:rsid w:val="008C51AD"/>
    <w:rsid w:val="008C52CF"/>
    <w:rsid w:val="008C56EA"/>
    <w:rsid w:val="008C5784"/>
    <w:rsid w:val="008C5C7E"/>
    <w:rsid w:val="008C5E80"/>
    <w:rsid w:val="008C63C7"/>
    <w:rsid w:val="008C680A"/>
    <w:rsid w:val="008C68BC"/>
    <w:rsid w:val="008C6E52"/>
    <w:rsid w:val="008C7263"/>
    <w:rsid w:val="008C7BFE"/>
    <w:rsid w:val="008D0BA7"/>
    <w:rsid w:val="008D0F78"/>
    <w:rsid w:val="008D16B9"/>
    <w:rsid w:val="008D2127"/>
    <w:rsid w:val="008D22BC"/>
    <w:rsid w:val="008D2AE8"/>
    <w:rsid w:val="008D2C72"/>
    <w:rsid w:val="008D2F77"/>
    <w:rsid w:val="008D306D"/>
    <w:rsid w:val="008D3404"/>
    <w:rsid w:val="008D34B1"/>
    <w:rsid w:val="008D3872"/>
    <w:rsid w:val="008D42CF"/>
    <w:rsid w:val="008D4A6C"/>
    <w:rsid w:val="008D51D6"/>
    <w:rsid w:val="008D5350"/>
    <w:rsid w:val="008D53C4"/>
    <w:rsid w:val="008D5DA6"/>
    <w:rsid w:val="008D6665"/>
    <w:rsid w:val="008D6886"/>
    <w:rsid w:val="008D688E"/>
    <w:rsid w:val="008D689C"/>
    <w:rsid w:val="008D742C"/>
    <w:rsid w:val="008D774F"/>
    <w:rsid w:val="008D7DA0"/>
    <w:rsid w:val="008E0368"/>
    <w:rsid w:val="008E06B8"/>
    <w:rsid w:val="008E0E7B"/>
    <w:rsid w:val="008E0F56"/>
    <w:rsid w:val="008E1CF2"/>
    <w:rsid w:val="008E20C0"/>
    <w:rsid w:val="008E2516"/>
    <w:rsid w:val="008E2518"/>
    <w:rsid w:val="008E2812"/>
    <w:rsid w:val="008E32F1"/>
    <w:rsid w:val="008E3399"/>
    <w:rsid w:val="008E3511"/>
    <w:rsid w:val="008E3517"/>
    <w:rsid w:val="008E3C5E"/>
    <w:rsid w:val="008E3C66"/>
    <w:rsid w:val="008E3D53"/>
    <w:rsid w:val="008E49B7"/>
    <w:rsid w:val="008E4D4B"/>
    <w:rsid w:val="008E59C0"/>
    <w:rsid w:val="008E5A28"/>
    <w:rsid w:val="008E61F2"/>
    <w:rsid w:val="008E6356"/>
    <w:rsid w:val="008E6455"/>
    <w:rsid w:val="008E6615"/>
    <w:rsid w:val="008E6855"/>
    <w:rsid w:val="008E685A"/>
    <w:rsid w:val="008E6861"/>
    <w:rsid w:val="008E7D7B"/>
    <w:rsid w:val="008F0676"/>
    <w:rsid w:val="008F06C2"/>
    <w:rsid w:val="008F0708"/>
    <w:rsid w:val="008F09F5"/>
    <w:rsid w:val="008F0A67"/>
    <w:rsid w:val="008F0D8B"/>
    <w:rsid w:val="008F0DD0"/>
    <w:rsid w:val="008F0F2E"/>
    <w:rsid w:val="008F1C33"/>
    <w:rsid w:val="008F231B"/>
    <w:rsid w:val="008F2821"/>
    <w:rsid w:val="008F305C"/>
    <w:rsid w:val="008F37DE"/>
    <w:rsid w:val="008F399F"/>
    <w:rsid w:val="008F3FA9"/>
    <w:rsid w:val="008F4502"/>
    <w:rsid w:val="008F5565"/>
    <w:rsid w:val="008F5D10"/>
    <w:rsid w:val="008F5E15"/>
    <w:rsid w:val="008F6AA5"/>
    <w:rsid w:val="008F6DC0"/>
    <w:rsid w:val="008F707F"/>
    <w:rsid w:val="008F7265"/>
    <w:rsid w:val="008F727A"/>
    <w:rsid w:val="008F730C"/>
    <w:rsid w:val="008F7744"/>
    <w:rsid w:val="008F7AEB"/>
    <w:rsid w:val="008F7BE6"/>
    <w:rsid w:val="008F7C47"/>
    <w:rsid w:val="008F7CF2"/>
    <w:rsid w:val="009003A5"/>
    <w:rsid w:val="009008B2"/>
    <w:rsid w:val="00900B28"/>
    <w:rsid w:val="00900E0E"/>
    <w:rsid w:val="00900FFE"/>
    <w:rsid w:val="009010D4"/>
    <w:rsid w:val="009013B6"/>
    <w:rsid w:val="00902481"/>
    <w:rsid w:val="00902AD4"/>
    <w:rsid w:val="00902C00"/>
    <w:rsid w:val="00903331"/>
    <w:rsid w:val="00903369"/>
    <w:rsid w:val="0090345D"/>
    <w:rsid w:val="00903492"/>
    <w:rsid w:val="009035D7"/>
    <w:rsid w:val="009037D3"/>
    <w:rsid w:val="00903942"/>
    <w:rsid w:val="00904139"/>
    <w:rsid w:val="009041C7"/>
    <w:rsid w:val="009049F6"/>
    <w:rsid w:val="00904B8C"/>
    <w:rsid w:val="00905482"/>
    <w:rsid w:val="00905C68"/>
    <w:rsid w:val="009063E4"/>
    <w:rsid w:val="00906C4D"/>
    <w:rsid w:val="00906D32"/>
    <w:rsid w:val="00906F84"/>
    <w:rsid w:val="00907BF3"/>
    <w:rsid w:val="009102CE"/>
    <w:rsid w:val="009110DE"/>
    <w:rsid w:val="009115DE"/>
    <w:rsid w:val="00911917"/>
    <w:rsid w:val="00912462"/>
    <w:rsid w:val="00913776"/>
    <w:rsid w:val="00915A46"/>
    <w:rsid w:val="00915C46"/>
    <w:rsid w:val="00915D24"/>
    <w:rsid w:val="009164BA"/>
    <w:rsid w:val="00916869"/>
    <w:rsid w:val="00916B9C"/>
    <w:rsid w:val="00916EEF"/>
    <w:rsid w:val="009178D4"/>
    <w:rsid w:val="00917A52"/>
    <w:rsid w:val="00920512"/>
    <w:rsid w:val="009205EF"/>
    <w:rsid w:val="00920939"/>
    <w:rsid w:val="0092095F"/>
    <w:rsid w:val="00921F68"/>
    <w:rsid w:val="009226C5"/>
    <w:rsid w:val="009234D1"/>
    <w:rsid w:val="00923B60"/>
    <w:rsid w:val="00923F6B"/>
    <w:rsid w:val="009244DA"/>
    <w:rsid w:val="00925198"/>
    <w:rsid w:val="00925634"/>
    <w:rsid w:val="00925AE4"/>
    <w:rsid w:val="00925BC8"/>
    <w:rsid w:val="009270E0"/>
    <w:rsid w:val="00927609"/>
    <w:rsid w:val="009301FB"/>
    <w:rsid w:val="00931D41"/>
    <w:rsid w:val="00931E58"/>
    <w:rsid w:val="009329E9"/>
    <w:rsid w:val="00932C04"/>
    <w:rsid w:val="00933108"/>
    <w:rsid w:val="00933870"/>
    <w:rsid w:val="009338A6"/>
    <w:rsid w:val="009340DB"/>
    <w:rsid w:val="00934922"/>
    <w:rsid w:val="00934D0D"/>
    <w:rsid w:val="0093579D"/>
    <w:rsid w:val="009357D5"/>
    <w:rsid w:val="009367F6"/>
    <w:rsid w:val="009377F0"/>
    <w:rsid w:val="009378CF"/>
    <w:rsid w:val="00937918"/>
    <w:rsid w:val="00937B34"/>
    <w:rsid w:val="009410EE"/>
    <w:rsid w:val="009419AE"/>
    <w:rsid w:val="00943103"/>
    <w:rsid w:val="009432F1"/>
    <w:rsid w:val="0094344F"/>
    <w:rsid w:val="00943582"/>
    <w:rsid w:val="00943991"/>
    <w:rsid w:val="00943FAC"/>
    <w:rsid w:val="0094455D"/>
    <w:rsid w:val="00945010"/>
    <w:rsid w:val="00945653"/>
    <w:rsid w:val="00945924"/>
    <w:rsid w:val="0094594F"/>
    <w:rsid w:val="00945C8A"/>
    <w:rsid w:val="009460CB"/>
    <w:rsid w:val="00946804"/>
    <w:rsid w:val="00946A2B"/>
    <w:rsid w:val="00946C12"/>
    <w:rsid w:val="00946DCD"/>
    <w:rsid w:val="00946DF5"/>
    <w:rsid w:val="00947271"/>
    <w:rsid w:val="00947667"/>
    <w:rsid w:val="009478BA"/>
    <w:rsid w:val="00947A26"/>
    <w:rsid w:val="00947ACB"/>
    <w:rsid w:val="00947BE7"/>
    <w:rsid w:val="009506C1"/>
    <w:rsid w:val="00950FAA"/>
    <w:rsid w:val="00951C8A"/>
    <w:rsid w:val="009524FB"/>
    <w:rsid w:val="00953717"/>
    <w:rsid w:val="00953B1A"/>
    <w:rsid w:val="00954606"/>
    <w:rsid w:val="00954940"/>
    <w:rsid w:val="009549C0"/>
    <w:rsid w:val="00954ACD"/>
    <w:rsid w:val="00954E9D"/>
    <w:rsid w:val="0095512A"/>
    <w:rsid w:val="00955FE9"/>
    <w:rsid w:val="0095607E"/>
    <w:rsid w:val="00956384"/>
    <w:rsid w:val="009564D1"/>
    <w:rsid w:val="00956E4A"/>
    <w:rsid w:val="00957290"/>
    <w:rsid w:val="0095746B"/>
    <w:rsid w:val="009575A4"/>
    <w:rsid w:val="00957702"/>
    <w:rsid w:val="00957AEE"/>
    <w:rsid w:val="00957F7D"/>
    <w:rsid w:val="0096036A"/>
    <w:rsid w:val="00960421"/>
    <w:rsid w:val="009610F1"/>
    <w:rsid w:val="00962237"/>
    <w:rsid w:val="00962347"/>
    <w:rsid w:val="0096316A"/>
    <w:rsid w:val="009636CB"/>
    <w:rsid w:val="009637BE"/>
    <w:rsid w:val="00964360"/>
    <w:rsid w:val="00965335"/>
    <w:rsid w:val="00965821"/>
    <w:rsid w:val="009676CF"/>
    <w:rsid w:val="00970719"/>
    <w:rsid w:val="00970AED"/>
    <w:rsid w:val="00970BD5"/>
    <w:rsid w:val="009714A6"/>
    <w:rsid w:val="00971523"/>
    <w:rsid w:val="009728A8"/>
    <w:rsid w:val="00972BA1"/>
    <w:rsid w:val="00974050"/>
    <w:rsid w:val="009745FC"/>
    <w:rsid w:val="00974972"/>
    <w:rsid w:val="00974C87"/>
    <w:rsid w:val="00974EAF"/>
    <w:rsid w:val="009751CC"/>
    <w:rsid w:val="00975610"/>
    <w:rsid w:val="00975A23"/>
    <w:rsid w:val="00975DA0"/>
    <w:rsid w:val="00976241"/>
    <w:rsid w:val="009763C1"/>
    <w:rsid w:val="009763FC"/>
    <w:rsid w:val="009766AD"/>
    <w:rsid w:val="00976E48"/>
    <w:rsid w:val="0097754A"/>
    <w:rsid w:val="009779A6"/>
    <w:rsid w:val="009779DD"/>
    <w:rsid w:val="00977FE9"/>
    <w:rsid w:val="009802DB"/>
    <w:rsid w:val="009802E0"/>
    <w:rsid w:val="00980653"/>
    <w:rsid w:val="00980DAC"/>
    <w:rsid w:val="00981107"/>
    <w:rsid w:val="00981960"/>
    <w:rsid w:val="0098251E"/>
    <w:rsid w:val="0098272D"/>
    <w:rsid w:val="00982BB1"/>
    <w:rsid w:val="00983325"/>
    <w:rsid w:val="00983CC7"/>
    <w:rsid w:val="00984052"/>
    <w:rsid w:val="009849C2"/>
    <w:rsid w:val="00984CD1"/>
    <w:rsid w:val="0098545C"/>
    <w:rsid w:val="0098559B"/>
    <w:rsid w:val="009855DE"/>
    <w:rsid w:val="00985820"/>
    <w:rsid w:val="00985D6F"/>
    <w:rsid w:val="00985FCA"/>
    <w:rsid w:val="009862B2"/>
    <w:rsid w:val="00986341"/>
    <w:rsid w:val="009863AA"/>
    <w:rsid w:val="009865FE"/>
    <w:rsid w:val="00986A0F"/>
    <w:rsid w:val="00987283"/>
    <w:rsid w:val="009873BA"/>
    <w:rsid w:val="00987747"/>
    <w:rsid w:val="00987FC6"/>
    <w:rsid w:val="00990060"/>
    <w:rsid w:val="0099009E"/>
    <w:rsid w:val="0099128B"/>
    <w:rsid w:val="0099137F"/>
    <w:rsid w:val="0099139D"/>
    <w:rsid w:val="00992323"/>
    <w:rsid w:val="00993575"/>
    <w:rsid w:val="00993869"/>
    <w:rsid w:val="00993CD5"/>
    <w:rsid w:val="009946DD"/>
    <w:rsid w:val="009947C9"/>
    <w:rsid w:val="00995593"/>
    <w:rsid w:val="009955CE"/>
    <w:rsid w:val="00995C65"/>
    <w:rsid w:val="00995D34"/>
    <w:rsid w:val="00995FEC"/>
    <w:rsid w:val="00996043"/>
    <w:rsid w:val="00996DC7"/>
    <w:rsid w:val="00996FE3"/>
    <w:rsid w:val="00997191"/>
    <w:rsid w:val="009971C7"/>
    <w:rsid w:val="00997432"/>
    <w:rsid w:val="00997FD9"/>
    <w:rsid w:val="009A0334"/>
    <w:rsid w:val="009A0862"/>
    <w:rsid w:val="009A0E59"/>
    <w:rsid w:val="009A0FCE"/>
    <w:rsid w:val="009A102A"/>
    <w:rsid w:val="009A1359"/>
    <w:rsid w:val="009A14FE"/>
    <w:rsid w:val="009A2710"/>
    <w:rsid w:val="009A2870"/>
    <w:rsid w:val="009A2C40"/>
    <w:rsid w:val="009A3BAD"/>
    <w:rsid w:val="009A4093"/>
    <w:rsid w:val="009A4249"/>
    <w:rsid w:val="009A4618"/>
    <w:rsid w:val="009A461F"/>
    <w:rsid w:val="009A4998"/>
    <w:rsid w:val="009A49B8"/>
    <w:rsid w:val="009A5297"/>
    <w:rsid w:val="009A5A51"/>
    <w:rsid w:val="009A5D99"/>
    <w:rsid w:val="009A5F4F"/>
    <w:rsid w:val="009A6538"/>
    <w:rsid w:val="009A689B"/>
    <w:rsid w:val="009A762A"/>
    <w:rsid w:val="009B0FDF"/>
    <w:rsid w:val="009B21B2"/>
    <w:rsid w:val="009B2574"/>
    <w:rsid w:val="009B3197"/>
    <w:rsid w:val="009B31C7"/>
    <w:rsid w:val="009B3A66"/>
    <w:rsid w:val="009B3E09"/>
    <w:rsid w:val="009B4AC2"/>
    <w:rsid w:val="009B5B5B"/>
    <w:rsid w:val="009B5BD3"/>
    <w:rsid w:val="009B61DF"/>
    <w:rsid w:val="009B62CB"/>
    <w:rsid w:val="009B6BEB"/>
    <w:rsid w:val="009B6D09"/>
    <w:rsid w:val="009B7746"/>
    <w:rsid w:val="009B77F0"/>
    <w:rsid w:val="009B79F2"/>
    <w:rsid w:val="009B7D03"/>
    <w:rsid w:val="009C01DD"/>
    <w:rsid w:val="009C01FF"/>
    <w:rsid w:val="009C05B3"/>
    <w:rsid w:val="009C0751"/>
    <w:rsid w:val="009C09EA"/>
    <w:rsid w:val="009C0B04"/>
    <w:rsid w:val="009C0CEA"/>
    <w:rsid w:val="009C1674"/>
    <w:rsid w:val="009C16C7"/>
    <w:rsid w:val="009C3C4E"/>
    <w:rsid w:val="009C3F24"/>
    <w:rsid w:val="009C4001"/>
    <w:rsid w:val="009C40CB"/>
    <w:rsid w:val="009C4302"/>
    <w:rsid w:val="009C43B2"/>
    <w:rsid w:val="009C4CB3"/>
    <w:rsid w:val="009C5134"/>
    <w:rsid w:val="009C5EA1"/>
    <w:rsid w:val="009C7588"/>
    <w:rsid w:val="009C789D"/>
    <w:rsid w:val="009D006A"/>
    <w:rsid w:val="009D0163"/>
    <w:rsid w:val="009D054A"/>
    <w:rsid w:val="009D0927"/>
    <w:rsid w:val="009D0A8E"/>
    <w:rsid w:val="009D1220"/>
    <w:rsid w:val="009D1433"/>
    <w:rsid w:val="009D1493"/>
    <w:rsid w:val="009D2017"/>
    <w:rsid w:val="009D2541"/>
    <w:rsid w:val="009D2F56"/>
    <w:rsid w:val="009D3B99"/>
    <w:rsid w:val="009D3C9D"/>
    <w:rsid w:val="009D3F8D"/>
    <w:rsid w:val="009D3FA5"/>
    <w:rsid w:val="009D4CD7"/>
    <w:rsid w:val="009D54B9"/>
    <w:rsid w:val="009D5AE4"/>
    <w:rsid w:val="009D671B"/>
    <w:rsid w:val="009D7140"/>
    <w:rsid w:val="009D73A4"/>
    <w:rsid w:val="009D7E0E"/>
    <w:rsid w:val="009E0047"/>
    <w:rsid w:val="009E04F4"/>
    <w:rsid w:val="009E0D8B"/>
    <w:rsid w:val="009E16B6"/>
    <w:rsid w:val="009E1F27"/>
    <w:rsid w:val="009E2108"/>
    <w:rsid w:val="009E2A6E"/>
    <w:rsid w:val="009E39BD"/>
    <w:rsid w:val="009E3BCB"/>
    <w:rsid w:val="009E3C96"/>
    <w:rsid w:val="009E3D00"/>
    <w:rsid w:val="009E3D05"/>
    <w:rsid w:val="009E46FF"/>
    <w:rsid w:val="009E47D7"/>
    <w:rsid w:val="009E47F3"/>
    <w:rsid w:val="009E4970"/>
    <w:rsid w:val="009E4D8E"/>
    <w:rsid w:val="009E57D9"/>
    <w:rsid w:val="009E5856"/>
    <w:rsid w:val="009E599E"/>
    <w:rsid w:val="009E6C93"/>
    <w:rsid w:val="009E71D3"/>
    <w:rsid w:val="009E7520"/>
    <w:rsid w:val="009E766C"/>
    <w:rsid w:val="009E7F69"/>
    <w:rsid w:val="009F002D"/>
    <w:rsid w:val="009F056D"/>
    <w:rsid w:val="009F157A"/>
    <w:rsid w:val="009F1D01"/>
    <w:rsid w:val="009F1F47"/>
    <w:rsid w:val="009F2C05"/>
    <w:rsid w:val="009F3EF0"/>
    <w:rsid w:val="009F4016"/>
    <w:rsid w:val="009F4196"/>
    <w:rsid w:val="009F451D"/>
    <w:rsid w:val="009F4995"/>
    <w:rsid w:val="009F4EE6"/>
    <w:rsid w:val="009F5100"/>
    <w:rsid w:val="009F5486"/>
    <w:rsid w:val="009F5879"/>
    <w:rsid w:val="009F5A3A"/>
    <w:rsid w:val="009F6730"/>
    <w:rsid w:val="009F7080"/>
    <w:rsid w:val="009F7F7B"/>
    <w:rsid w:val="00A01329"/>
    <w:rsid w:val="00A01690"/>
    <w:rsid w:val="00A01E26"/>
    <w:rsid w:val="00A02472"/>
    <w:rsid w:val="00A029C8"/>
    <w:rsid w:val="00A02BD5"/>
    <w:rsid w:val="00A02C61"/>
    <w:rsid w:val="00A03240"/>
    <w:rsid w:val="00A03571"/>
    <w:rsid w:val="00A03C15"/>
    <w:rsid w:val="00A03DBA"/>
    <w:rsid w:val="00A04019"/>
    <w:rsid w:val="00A04B0A"/>
    <w:rsid w:val="00A04ECC"/>
    <w:rsid w:val="00A05810"/>
    <w:rsid w:val="00A06306"/>
    <w:rsid w:val="00A0658C"/>
    <w:rsid w:val="00A0726B"/>
    <w:rsid w:val="00A07282"/>
    <w:rsid w:val="00A0764E"/>
    <w:rsid w:val="00A07BE3"/>
    <w:rsid w:val="00A1035E"/>
    <w:rsid w:val="00A119DB"/>
    <w:rsid w:val="00A124D1"/>
    <w:rsid w:val="00A12BB1"/>
    <w:rsid w:val="00A12C65"/>
    <w:rsid w:val="00A1303B"/>
    <w:rsid w:val="00A1313E"/>
    <w:rsid w:val="00A13992"/>
    <w:rsid w:val="00A13F68"/>
    <w:rsid w:val="00A143E3"/>
    <w:rsid w:val="00A144F4"/>
    <w:rsid w:val="00A148AA"/>
    <w:rsid w:val="00A15405"/>
    <w:rsid w:val="00A155F1"/>
    <w:rsid w:val="00A16029"/>
    <w:rsid w:val="00A16B17"/>
    <w:rsid w:val="00A16BF3"/>
    <w:rsid w:val="00A17587"/>
    <w:rsid w:val="00A17DEC"/>
    <w:rsid w:val="00A208F9"/>
    <w:rsid w:val="00A20CEA"/>
    <w:rsid w:val="00A2110F"/>
    <w:rsid w:val="00A211EF"/>
    <w:rsid w:val="00A215FC"/>
    <w:rsid w:val="00A21A44"/>
    <w:rsid w:val="00A21CEF"/>
    <w:rsid w:val="00A2234B"/>
    <w:rsid w:val="00A223E3"/>
    <w:rsid w:val="00A22777"/>
    <w:rsid w:val="00A23FD3"/>
    <w:rsid w:val="00A24149"/>
    <w:rsid w:val="00A24362"/>
    <w:rsid w:val="00A24593"/>
    <w:rsid w:val="00A24BDD"/>
    <w:rsid w:val="00A24C61"/>
    <w:rsid w:val="00A25829"/>
    <w:rsid w:val="00A26721"/>
    <w:rsid w:val="00A268D9"/>
    <w:rsid w:val="00A27317"/>
    <w:rsid w:val="00A27629"/>
    <w:rsid w:val="00A30766"/>
    <w:rsid w:val="00A30A76"/>
    <w:rsid w:val="00A30A9E"/>
    <w:rsid w:val="00A325F5"/>
    <w:rsid w:val="00A33036"/>
    <w:rsid w:val="00A337A4"/>
    <w:rsid w:val="00A33AB5"/>
    <w:rsid w:val="00A340A7"/>
    <w:rsid w:val="00A35B9D"/>
    <w:rsid w:val="00A36333"/>
    <w:rsid w:val="00A36383"/>
    <w:rsid w:val="00A3685D"/>
    <w:rsid w:val="00A36C1F"/>
    <w:rsid w:val="00A377CB"/>
    <w:rsid w:val="00A37B23"/>
    <w:rsid w:val="00A4008A"/>
    <w:rsid w:val="00A4098A"/>
    <w:rsid w:val="00A40EDE"/>
    <w:rsid w:val="00A41B7C"/>
    <w:rsid w:val="00A41D4E"/>
    <w:rsid w:val="00A42E56"/>
    <w:rsid w:val="00A437FB"/>
    <w:rsid w:val="00A44148"/>
    <w:rsid w:val="00A449B9"/>
    <w:rsid w:val="00A450FF"/>
    <w:rsid w:val="00A456D4"/>
    <w:rsid w:val="00A4642B"/>
    <w:rsid w:val="00A46B2B"/>
    <w:rsid w:val="00A47C38"/>
    <w:rsid w:val="00A47CE5"/>
    <w:rsid w:val="00A5011A"/>
    <w:rsid w:val="00A50410"/>
    <w:rsid w:val="00A505D3"/>
    <w:rsid w:val="00A5063D"/>
    <w:rsid w:val="00A508E9"/>
    <w:rsid w:val="00A50FF1"/>
    <w:rsid w:val="00A526C5"/>
    <w:rsid w:val="00A53525"/>
    <w:rsid w:val="00A53736"/>
    <w:rsid w:val="00A5412A"/>
    <w:rsid w:val="00A546B9"/>
    <w:rsid w:val="00A54C64"/>
    <w:rsid w:val="00A54DF5"/>
    <w:rsid w:val="00A55D34"/>
    <w:rsid w:val="00A56041"/>
    <w:rsid w:val="00A560F7"/>
    <w:rsid w:val="00A56910"/>
    <w:rsid w:val="00A56999"/>
    <w:rsid w:val="00A56A86"/>
    <w:rsid w:val="00A56FE1"/>
    <w:rsid w:val="00A573F9"/>
    <w:rsid w:val="00A57533"/>
    <w:rsid w:val="00A57B33"/>
    <w:rsid w:val="00A57BC6"/>
    <w:rsid w:val="00A57E62"/>
    <w:rsid w:val="00A606CC"/>
    <w:rsid w:val="00A60DD3"/>
    <w:rsid w:val="00A60FC6"/>
    <w:rsid w:val="00A61EFF"/>
    <w:rsid w:val="00A62896"/>
    <w:rsid w:val="00A62AD1"/>
    <w:rsid w:val="00A640D5"/>
    <w:rsid w:val="00A64C21"/>
    <w:rsid w:val="00A64C51"/>
    <w:rsid w:val="00A6514D"/>
    <w:rsid w:val="00A65552"/>
    <w:rsid w:val="00A660AD"/>
    <w:rsid w:val="00A66524"/>
    <w:rsid w:val="00A6661B"/>
    <w:rsid w:val="00A66A47"/>
    <w:rsid w:val="00A66E44"/>
    <w:rsid w:val="00A670ED"/>
    <w:rsid w:val="00A672EF"/>
    <w:rsid w:val="00A67329"/>
    <w:rsid w:val="00A67D1A"/>
    <w:rsid w:val="00A700D1"/>
    <w:rsid w:val="00A701E3"/>
    <w:rsid w:val="00A70A0C"/>
    <w:rsid w:val="00A70CFD"/>
    <w:rsid w:val="00A70F6E"/>
    <w:rsid w:val="00A712A5"/>
    <w:rsid w:val="00A7143C"/>
    <w:rsid w:val="00A71A18"/>
    <w:rsid w:val="00A724AC"/>
    <w:rsid w:val="00A7284A"/>
    <w:rsid w:val="00A72E27"/>
    <w:rsid w:val="00A7349D"/>
    <w:rsid w:val="00A739FA"/>
    <w:rsid w:val="00A746DC"/>
    <w:rsid w:val="00A74D3C"/>
    <w:rsid w:val="00A7516B"/>
    <w:rsid w:val="00A75358"/>
    <w:rsid w:val="00A7569A"/>
    <w:rsid w:val="00A75DD1"/>
    <w:rsid w:val="00A76645"/>
    <w:rsid w:val="00A7683C"/>
    <w:rsid w:val="00A7791D"/>
    <w:rsid w:val="00A801C8"/>
    <w:rsid w:val="00A8067F"/>
    <w:rsid w:val="00A80CB7"/>
    <w:rsid w:val="00A8116C"/>
    <w:rsid w:val="00A81A31"/>
    <w:rsid w:val="00A81B37"/>
    <w:rsid w:val="00A82632"/>
    <w:rsid w:val="00A82C32"/>
    <w:rsid w:val="00A833C0"/>
    <w:rsid w:val="00A836B6"/>
    <w:rsid w:val="00A837DB"/>
    <w:rsid w:val="00A8381E"/>
    <w:rsid w:val="00A83D6E"/>
    <w:rsid w:val="00A842C6"/>
    <w:rsid w:val="00A8436F"/>
    <w:rsid w:val="00A84894"/>
    <w:rsid w:val="00A84D7B"/>
    <w:rsid w:val="00A84E61"/>
    <w:rsid w:val="00A852E1"/>
    <w:rsid w:val="00A85F12"/>
    <w:rsid w:val="00A8621F"/>
    <w:rsid w:val="00A866C2"/>
    <w:rsid w:val="00A86716"/>
    <w:rsid w:val="00A90733"/>
    <w:rsid w:val="00A90903"/>
    <w:rsid w:val="00A91763"/>
    <w:rsid w:val="00A91808"/>
    <w:rsid w:val="00A91D0A"/>
    <w:rsid w:val="00A91E73"/>
    <w:rsid w:val="00A9269F"/>
    <w:rsid w:val="00A926FE"/>
    <w:rsid w:val="00A936ED"/>
    <w:rsid w:val="00A938EB"/>
    <w:rsid w:val="00A93F7F"/>
    <w:rsid w:val="00A93FE6"/>
    <w:rsid w:val="00A945BE"/>
    <w:rsid w:val="00A948B4"/>
    <w:rsid w:val="00A9666D"/>
    <w:rsid w:val="00A96EF4"/>
    <w:rsid w:val="00A96F3D"/>
    <w:rsid w:val="00A96FE7"/>
    <w:rsid w:val="00A9781F"/>
    <w:rsid w:val="00A97995"/>
    <w:rsid w:val="00A9799B"/>
    <w:rsid w:val="00AA0056"/>
    <w:rsid w:val="00AA016B"/>
    <w:rsid w:val="00AA07F7"/>
    <w:rsid w:val="00AA1011"/>
    <w:rsid w:val="00AA1134"/>
    <w:rsid w:val="00AA22A7"/>
    <w:rsid w:val="00AA31DB"/>
    <w:rsid w:val="00AA38D2"/>
    <w:rsid w:val="00AA3D74"/>
    <w:rsid w:val="00AA3DF0"/>
    <w:rsid w:val="00AA4681"/>
    <w:rsid w:val="00AA4D23"/>
    <w:rsid w:val="00AA4EB2"/>
    <w:rsid w:val="00AA5760"/>
    <w:rsid w:val="00AA57B8"/>
    <w:rsid w:val="00AA6401"/>
    <w:rsid w:val="00AA6CCE"/>
    <w:rsid w:val="00AA6D82"/>
    <w:rsid w:val="00AA785B"/>
    <w:rsid w:val="00AA7F7C"/>
    <w:rsid w:val="00AB02DF"/>
    <w:rsid w:val="00AB03A3"/>
    <w:rsid w:val="00AB042C"/>
    <w:rsid w:val="00AB0468"/>
    <w:rsid w:val="00AB05E1"/>
    <w:rsid w:val="00AB0750"/>
    <w:rsid w:val="00AB0775"/>
    <w:rsid w:val="00AB0A03"/>
    <w:rsid w:val="00AB0FD2"/>
    <w:rsid w:val="00AB1343"/>
    <w:rsid w:val="00AB1887"/>
    <w:rsid w:val="00AB1A4D"/>
    <w:rsid w:val="00AB1BC8"/>
    <w:rsid w:val="00AB2382"/>
    <w:rsid w:val="00AB23B4"/>
    <w:rsid w:val="00AB2B06"/>
    <w:rsid w:val="00AB2DCF"/>
    <w:rsid w:val="00AB2E75"/>
    <w:rsid w:val="00AB3E87"/>
    <w:rsid w:val="00AB3FE6"/>
    <w:rsid w:val="00AB4348"/>
    <w:rsid w:val="00AB4842"/>
    <w:rsid w:val="00AB4F61"/>
    <w:rsid w:val="00AB5986"/>
    <w:rsid w:val="00AB60F6"/>
    <w:rsid w:val="00AB65CC"/>
    <w:rsid w:val="00AB6D77"/>
    <w:rsid w:val="00AB7432"/>
    <w:rsid w:val="00AC1237"/>
    <w:rsid w:val="00AC1B10"/>
    <w:rsid w:val="00AC1F6C"/>
    <w:rsid w:val="00AC1FF4"/>
    <w:rsid w:val="00AC2626"/>
    <w:rsid w:val="00AC2657"/>
    <w:rsid w:val="00AC270F"/>
    <w:rsid w:val="00AC2743"/>
    <w:rsid w:val="00AC2ECD"/>
    <w:rsid w:val="00AC31DB"/>
    <w:rsid w:val="00AC43E2"/>
    <w:rsid w:val="00AC499D"/>
    <w:rsid w:val="00AC4DEC"/>
    <w:rsid w:val="00AC5790"/>
    <w:rsid w:val="00AC5A3F"/>
    <w:rsid w:val="00AC5C63"/>
    <w:rsid w:val="00AC63B5"/>
    <w:rsid w:val="00AC65F8"/>
    <w:rsid w:val="00AC6700"/>
    <w:rsid w:val="00AC683D"/>
    <w:rsid w:val="00AC689D"/>
    <w:rsid w:val="00AC68C2"/>
    <w:rsid w:val="00AC6929"/>
    <w:rsid w:val="00AC6AB8"/>
    <w:rsid w:val="00AC7314"/>
    <w:rsid w:val="00AC7445"/>
    <w:rsid w:val="00AC7839"/>
    <w:rsid w:val="00AD010B"/>
    <w:rsid w:val="00AD011A"/>
    <w:rsid w:val="00AD03E4"/>
    <w:rsid w:val="00AD0B5D"/>
    <w:rsid w:val="00AD0C66"/>
    <w:rsid w:val="00AD16C4"/>
    <w:rsid w:val="00AD1B6B"/>
    <w:rsid w:val="00AD1BE9"/>
    <w:rsid w:val="00AD1C58"/>
    <w:rsid w:val="00AD261A"/>
    <w:rsid w:val="00AD26B1"/>
    <w:rsid w:val="00AD28CE"/>
    <w:rsid w:val="00AD3A56"/>
    <w:rsid w:val="00AD504E"/>
    <w:rsid w:val="00AD5758"/>
    <w:rsid w:val="00AD5880"/>
    <w:rsid w:val="00AD5BCA"/>
    <w:rsid w:val="00AD661F"/>
    <w:rsid w:val="00AD6C30"/>
    <w:rsid w:val="00AD718E"/>
    <w:rsid w:val="00AD78DC"/>
    <w:rsid w:val="00AE0193"/>
    <w:rsid w:val="00AE02B7"/>
    <w:rsid w:val="00AE0445"/>
    <w:rsid w:val="00AE0C50"/>
    <w:rsid w:val="00AE115C"/>
    <w:rsid w:val="00AE13D6"/>
    <w:rsid w:val="00AE1A47"/>
    <w:rsid w:val="00AE1D7F"/>
    <w:rsid w:val="00AE1E74"/>
    <w:rsid w:val="00AE22A3"/>
    <w:rsid w:val="00AE249A"/>
    <w:rsid w:val="00AE2E62"/>
    <w:rsid w:val="00AE2F48"/>
    <w:rsid w:val="00AE306B"/>
    <w:rsid w:val="00AE31F9"/>
    <w:rsid w:val="00AE3C32"/>
    <w:rsid w:val="00AE4228"/>
    <w:rsid w:val="00AE45C9"/>
    <w:rsid w:val="00AE4783"/>
    <w:rsid w:val="00AE483A"/>
    <w:rsid w:val="00AE55CF"/>
    <w:rsid w:val="00AE5E2E"/>
    <w:rsid w:val="00AE63E3"/>
    <w:rsid w:val="00AE6829"/>
    <w:rsid w:val="00AE7C29"/>
    <w:rsid w:val="00AF0902"/>
    <w:rsid w:val="00AF0F8F"/>
    <w:rsid w:val="00AF1251"/>
    <w:rsid w:val="00AF1DCC"/>
    <w:rsid w:val="00AF226E"/>
    <w:rsid w:val="00AF235D"/>
    <w:rsid w:val="00AF23D4"/>
    <w:rsid w:val="00AF26C6"/>
    <w:rsid w:val="00AF29D5"/>
    <w:rsid w:val="00AF3B4B"/>
    <w:rsid w:val="00AF3F77"/>
    <w:rsid w:val="00AF411E"/>
    <w:rsid w:val="00AF4148"/>
    <w:rsid w:val="00AF44C6"/>
    <w:rsid w:val="00AF4684"/>
    <w:rsid w:val="00AF51B6"/>
    <w:rsid w:val="00AF5410"/>
    <w:rsid w:val="00AF5D07"/>
    <w:rsid w:val="00AF5F6E"/>
    <w:rsid w:val="00AF6078"/>
    <w:rsid w:val="00AF632E"/>
    <w:rsid w:val="00AF6506"/>
    <w:rsid w:val="00AF674C"/>
    <w:rsid w:val="00AF678D"/>
    <w:rsid w:val="00AF69BA"/>
    <w:rsid w:val="00AF6C47"/>
    <w:rsid w:val="00AF7853"/>
    <w:rsid w:val="00AF7FD5"/>
    <w:rsid w:val="00B003C0"/>
    <w:rsid w:val="00B00964"/>
    <w:rsid w:val="00B00E13"/>
    <w:rsid w:val="00B014B9"/>
    <w:rsid w:val="00B01905"/>
    <w:rsid w:val="00B01F20"/>
    <w:rsid w:val="00B01FDD"/>
    <w:rsid w:val="00B0221A"/>
    <w:rsid w:val="00B023BC"/>
    <w:rsid w:val="00B02809"/>
    <w:rsid w:val="00B02B76"/>
    <w:rsid w:val="00B03733"/>
    <w:rsid w:val="00B03DE0"/>
    <w:rsid w:val="00B04DB4"/>
    <w:rsid w:val="00B05B72"/>
    <w:rsid w:val="00B05F62"/>
    <w:rsid w:val="00B06751"/>
    <w:rsid w:val="00B06A51"/>
    <w:rsid w:val="00B073E6"/>
    <w:rsid w:val="00B07A8D"/>
    <w:rsid w:val="00B07DBD"/>
    <w:rsid w:val="00B10A15"/>
    <w:rsid w:val="00B10B69"/>
    <w:rsid w:val="00B11223"/>
    <w:rsid w:val="00B1174E"/>
    <w:rsid w:val="00B11E38"/>
    <w:rsid w:val="00B120A9"/>
    <w:rsid w:val="00B123E6"/>
    <w:rsid w:val="00B1268D"/>
    <w:rsid w:val="00B127F7"/>
    <w:rsid w:val="00B128C5"/>
    <w:rsid w:val="00B12A91"/>
    <w:rsid w:val="00B12CB6"/>
    <w:rsid w:val="00B131D7"/>
    <w:rsid w:val="00B13A97"/>
    <w:rsid w:val="00B13BEB"/>
    <w:rsid w:val="00B147C0"/>
    <w:rsid w:val="00B148A2"/>
    <w:rsid w:val="00B148D8"/>
    <w:rsid w:val="00B15205"/>
    <w:rsid w:val="00B16147"/>
    <w:rsid w:val="00B164B2"/>
    <w:rsid w:val="00B166DB"/>
    <w:rsid w:val="00B1677F"/>
    <w:rsid w:val="00B17441"/>
    <w:rsid w:val="00B174F1"/>
    <w:rsid w:val="00B179B5"/>
    <w:rsid w:val="00B17BAE"/>
    <w:rsid w:val="00B201FD"/>
    <w:rsid w:val="00B20931"/>
    <w:rsid w:val="00B20F9E"/>
    <w:rsid w:val="00B2151D"/>
    <w:rsid w:val="00B22CCA"/>
    <w:rsid w:val="00B234D7"/>
    <w:rsid w:val="00B234E5"/>
    <w:rsid w:val="00B2394F"/>
    <w:rsid w:val="00B23A6B"/>
    <w:rsid w:val="00B245D8"/>
    <w:rsid w:val="00B248C0"/>
    <w:rsid w:val="00B250E8"/>
    <w:rsid w:val="00B252FE"/>
    <w:rsid w:val="00B258B7"/>
    <w:rsid w:val="00B25F00"/>
    <w:rsid w:val="00B26BB6"/>
    <w:rsid w:val="00B2765B"/>
    <w:rsid w:val="00B27A70"/>
    <w:rsid w:val="00B301FD"/>
    <w:rsid w:val="00B316B0"/>
    <w:rsid w:val="00B31AD5"/>
    <w:rsid w:val="00B31E45"/>
    <w:rsid w:val="00B323D0"/>
    <w:rsid w:val="00B323DD"/>
    <w:rsid w:val="00B325E0"/>
    <w:rsid w:val="00B33488"/>
    <w:rsid w:val="00B33622"/>
    <w:rsid w:val="00B33719"/>
    <w:rsid w:val="00B3442E"/>
    <w:rsid w:val="00B3453E"/>
    <w:rsid w:val="00B35BA1"/>
    <w:rsid w:val="00B367D7"/>
    <w:rsid w:val="00B367F4"/>
    <w:rsid w:val="00B36B81"/>
    <w:rsid w:val="00B3777C"/>
    <w:rsid w:val="00B37ABB"/>
    <w:rsid w:val="00B37AE9"/>
    <w:rsid w:val="00B37F0C"/>
    <w:rsid w:val="00B37F8E"/>
    <w:rsid w:val="00B405CD"/>
    <w:rsid w:val="00B412BD"/>
    <w:rsid w:val="00B415BD"/>
    <w:rsid w:val="00B423E9"/>
    <w:rsid w:val="00B42739"/>
    <w:rsid w:val="00B42946"/>
    <w:rsid w:val="00B429A5"/>
    <w:rsid w:val="00B42BF3"/>
    <w:rsid w:val="00B42CB3"/>
    <w:rsid w:val="00B42ED9"/>
    <w:rsid w:val="00B430D0"/>
    <w:rsid w:val="00B434BC"/>
    <w:rsid w:val="00B43609"/>
    <w:rsid w:val="00B4461E"/>
    <w:rsid w:val="00B4514F"/>
    <w:rsid w:val="00B45180"/>
    <w:rsid w:val="00B4547D"/>
    <w:rsid w:val="00B45CEF"/>
    <w:rsid w:val="00B45E0B"/>
    <w:rsid w:val="00B460EA"/>
    <w:rsid w:val="00B4713C"/>
    <w:rsid w:val="00B476DC"/>
    <w:rsid w:val="00B47718"/>
    <w:rsid w:val="00B5037F"/>
    <w:rsid w:val="00B50B63"/>
    <w:rsid w:val="00B510FA"/>
    <w:rsid w:val="00B5124E"/>
    <w:rsid w:val="00B51607"/>
    <w:rsid w:val="00B519B1"/>
    <w:rsid w:val="00B52BD5"/>
    <w:rsid w:val="00B52E73"/>
    <w:rsid w:val="00B53D5B"/>
    <w:rsid w:val="00B542E4"/>
    <w:rsid w:val="00B5473A"/>
    <w:rsid w:val="00B54D48"/>
    <w:rsid w:val="00B553DE"/>
    <w:rsid w:val="00B56571"/>
    <w:rsid w:val="00B56747"/>
    <w:rsid w:val="00B56CEB"/>
    <w:rsid w:val="00B5718F"/>
    <w:rsid w:val="00B57DBB"/>
    <w:rsid w:val="00B603AF"/>
    <w:rsid w:val="00B6075D"/>
    <w:rsid w:val="00B61045"/>
    <w:rsid w:val="00B61601"/>
    <w:rsid w:val="00B6185F"/>
    <w:rsid w:val="00B619E1"/>
    <w:rsid w:val="00B61B8A"/>
    <w:rsid w:val="00B61C67"/>
    <w:rsid w:val="00B61E04"/>
    <w:rsid w:val="00B61FF1"/>
    <w:rsid w:val="00B6209F"/>
    <w:rsid w:val="00B620D5"/>
    <w:rsid w:val="00B624CC"/>
    <w:rsid w:val="00B62AA3"/>
    <w:rsid w:val="00B62D06"/>
    <w:rsid w:val="00B62D18"/>
    <w:rsid w:val="00B638C6"/>
    <w:rsid w:val="00B63B9F"/>
    <w:rsid w:val="00B64438"/>
    <w:rsid w:val="00B6499B"/>
    <w:rsid w:val="00B64FD5"/>
    <w:rsid w:val="00B65391"/>
    <w:rsid w:val="00B6628B"/>
    <w:rsid w:val="00B66AFB"/>
    <w:rsid w:val="00B6731C"/>
    <w:rsid w:val="00B67394"/>
    <w:rsid w:val="00B676DD"/>
    <w:rsid w:val="00B7019F"/>
    <w:rsid w:val="00B70878"/>
    <w:rsid w:val="00B70C8D"/>
    <w:rsid w:val="00B712BE"/>
    <w:rsid w:val="00B718ED"/>
    <w:rsid w:val="00B72745"/>
    <w:rsid w:val="00B72CDA"/>
    <w:rsid w:val="00B72D48"/>
    <w:rsid w:val="00B72EBF"/>
    <w:rsid w:val="00B73714"/>
    <w:rsid w:val="00B73716"/>
    <w:rsid w:val="00B74166"/>
    <w:rsid w:val="00B742C6"/>
    <w:rsid w:val="00B747D1"/>
    <w:rsid w:val="00B74862"/>
    <w:rsid w:val="00B74CCA"/>
    <w:rsid w:val="00B74F49"/>
    <w:rsid w:val="00B75ADD"/>
    <w:rsid w:val="00B75C47"/>
    <w:rsid w:val="00B761AB"/>
    <w:rsid w:val="00B76B69"/>
    <w:rsid w:val="00B76F65"/>
    <w:rsid w:val="00B771C7"/>
    <w:rsid w:val="00B772BD"/>
    <w:rsid w:val="00B7733D"/>
    <w:rsid w:val="00B77D35"/>
    <w:rsid w:val="00B805E8"/>
    <w:rsid w:val="00B80AFA"/>
    <w:rsid w:val="00B81A58"/>
    <w:rsid w:val="00B828E9"/>
    <w:rsid w:val="00B828F3"/>
    <w:rsid w:val="00B83018"/>
    <w:rsid w:val="00B834EB"/>
    <w:rsid w:val="00B83AA2"/>
    <w:rsid w:val="00B83B01"/>
    <w:rsid w:val="00B83D99"/>
    <w:rsid w:val="00B8496D"/>
    <w:rsid w:val="00B84AA3"/>
    <w:rsid w:val="00B8523B"/>
    <w:rsid w:val="00B85E6E"/>
    <w:rsid w:val="00B8614B"/>
    <w:rsid w:val="00B86B7E"/>
    <w:rsid w:val="00B873C6"/>
    <w:rsid w:val="00B87771"/>
    <w:rsid w:val="00B877CB"/>
    <w:rsid w:val="00B87940"/>
    <w:rsid w:val="00B87C45"/>
    <w:rsid w:val="00B87F3C"/>
    <w:rsid w:val="00B908DE"/>
    <w:rsid w:val="00B90B0E"/>
    <w:rsid w:val="00B91E2F"/>
    <w:rsid w:val="00B91EB3"/>
    <w:rsid w:val="00B9286F"/>
    <w:rsid w:val="00B928A0"/>
    <w:rsid w:val="00B929CC"/>
    <w:rsid w:val="00B92E00"/>
    <w:rsid w:val="00B92E72"/>
    <w:rsid w:val="00B93CBF"/>
    <w:rsid w:val="00B93EA1"/>
    <w:rsid w:val="00B94931"/>
    <w:rsid w:val="00B94E2F"/>
    <w:rsid w:val="00B9612B"/>
    <w:rsid w:val="00B96233"/>
    <w:rsid w:val="00B96769"/>
    <w:rsid w:val="00B967E5"/>
    <w:rsid w:val="00B97106"/>
    <w:rsid w:val="00B9743F"/>
    <w:rsid w:val="00B974F4"/>
    <w:rsid w:val="00B97595"/>
    <w:rsid w:val="00B97952"/>
    <w:rsid w:val="00BA063B"/>
    <w:rsid w:val="00BA0821"/>
    <w:rsid w:val="00BA217D"/>
    <w:rsid w:val="00BA219D"/>
    <w:rsid w:val="00BA2683"/>
    <w:rsid w:val="00BA29E7"/>
    <w:rsid w:val="00BA2E6C"/>
    <w:rsid w:val="00BA330E"/>
    <w:rsid w:val="00BA38C8"/>
    <w:rsid w:val="00BA3E8C"/>
    <w:rsid w:val="00BA5181"/>
    <w:rsid w:val="00BA5BC0"/>
    <w:rsid w:val="00BA62F9"/>
    <w:rsid w:val="00BA6696"/>
    <w:rsid w:val="00BA6927"/>
    <w:rsid w:val="00BA72B2"/>
    <w:rsid w:val="00BA72CE"/>
    <w:rsid w:val="00BA7D3A"/>
    <w:rsid w:val="00BA7F0D"/>
    <w:rsid w:val="00BB10F3"/>
    <w:rsid w:val="00BB14CD"/>
    <w:rsid w:val="00BB1997"/>
    <w:rsid w:val="00BB247B"/>
    <w:rsid w:val="00BB27C5"/>
    <w:rsid w:val="00BB2A5B"/>
    <w:rsid w:val="00BB3780"/>
    <w:rsid w:val="00BB4387"/>
    <w:rsid w:val="00BB49CC"/>
    <w:rsid w:val="00BB4EE1"/>
    <w:rsid w:val="00BB55E0"/>
    <w:rsid w:val="00BB56E1"/>
    <w:rsid w:val="00BB56EC"/>
    <w:rsid w:val="00BB5C72"/>
    <w:rsid w:val="00BB5D47"/>
    <w:rsid w:val="00BB684B"/>
    <w:rsid w:val="00BB787C"/>
    <w:rsid w:val="00BC0DA7"/>
    <w:rsid w:val="00BC1864"/>
    <w:rsid w:val="00BC1A20"/>
    <w:rsid w:val="00BC1DD9"/>
    <w:rsid w:val="00BC1E50"/>
    <w:rsid w:val="00BC2F81"/>
    <w:rsid w:val="00BC32A4"/>
    <w:rsid w:val="00BC37A3"/>
    <w:rsid w:val="00BC397A"/>
    <w:rsid w:val="00BC5A57"/>
    <w:rsid w:val="00BC5F9E"/>
    <w:rsid w:val="00BC61F5"/>
    <w:rsid w:val="00BC6216"/>
    <w:rsid w:val="00BC6A44"/>
    <w:rsid w:val="00BC6F01"/>
    <w:rsid w:val="00BC7902"/>
    <w:rsid w:val="00BC7988"/>
    <w:rsid w:val="00BC7E07"/>
    <w:rsid w:val="00BC7ECC"/>
    <w:rsid w:val="00BD0DEC"/>
    <w:rsid w:val="00BD0E74"/>
    <w:rsid w:val="00BD11FC"/>
    <w:rsid w:val="00BD128A"/>
    <w:rsid w:val="00BD1D52"/>
    <w:rsid w:val="00BD207A"/>
    <w:rsid w:val="00BD2293"/>
    <w:rsid w:val="00BD23FE"/>
    <w:rsid w:val="00BD259D"/>
    <w:rsid w:val="00BD2B7D"/>
    <w:rsid w:val="00BD2C48"/>
    <w:rsid w:val="00BD45A1"/>
    <w:rsid w:val="00BD5996"/>
    <w:rsid w:val="00BD5C11"/>
    <w:rsid w:val="00BD5E10"/>
    <w:rsid w:val="00BD61C8"/>
    <w:rsid w:val="00BD666E"/>
    <w:rsid w:val="00BD66BA"/>
    <w:rsid w:val="00BD66BC"/>
    <w:rsid w:val="00BD6A3A"/>
    <w:rsid w:val="00BD6ABA"/>
    <w:rsid w:val="00BD7BFF"/>
    <w:rsid w:val="00BE00C2"/>
    <w:rsid w:val="00BE0171"/>
    <w:rsid w:val="00BE0A37"/>
    <w:rsid w:val="00BE0FC0"/>
    <w:rsid w:val="00BE1803"/>
    <w:rsid w:val="00BE1A96"/>
    <w:rsid w:val="00BE1E8F"/>
    <w:rsid w:val="00BE28D8"/>
    <w:rsid w:val="00BE3751"/>
    <w:rsid w:val="00BE385D"/>
    <w:rsid w:val="00BE39A4"/>
    <w:rsid w:val="00BE3C9D"/>
    <w:rsid w:val="00BE3FE7"/>
    <w:rsid w:val="00BE41FB"/>
    <w:rsid w:val="00BE4371"/>
    <w:rsid w:val="00BE4E47"/>
    <w:rsid w:val="00BE5CD2"/>
    <w:rsid w:val="00BE5DA6"/>
    <w:rsid w:val="00BE683D"/>
    <w:rsid w:val="00BE6AC8"/>
    <w:rsid w:val="00BE726A"/>
    <w:rsid w:val="00BE7385"/>
    <w:rsid w:val="00BE77E9"/>
    <w:rsid w:val="00BE77EB"/>
    <w:rsid w:val="00BE7B43"/>
    <w:rsid w:val="00BF0547"/>
    <w:rsid w:val="00BF0962"/>
    <w:rsid w:val="00BF0E7D"/>
    <w:rsid w:val="00BF0F48"/>
    <w:rsid w:val="00BF1440"/>
    <w:rsid w:val="00BF1E14"/>
    <w:rsid w:val="00BF216B"/>
    <w:rsid w:val="00BF2707"/>
    <w:rsid w:val="00BF2E76"/>
    <w:rsid w:val="00BF3202"/>
    <w:rsid w:val="00BF36DD"/>
    <w:rsid w:val="00BF4065"/>
    <w:rsid w:val="00BF4FB1"/>
    <w:rsid w:val="00BF5999"/>
    <w:rsid w:val="00BF5CBD"/>
    <w:rsid w:val="00BF69F3"/>
    <w:rsid w:val="00BF6EB1"/>
    <w:rsid w:val="00BF7071"/>
    <w:rsid w:val="00BF7730"/>
    <w:rsid w:val="00C0002A"/>
    <w:rsid w:val="00C003F2"/>
    <w:rsid w:val="00C00E92"/>
    <w:rsid w:val="00C00FC6"/>
    <w:rsid w:val="00C00FF9"/>
    <w:rsid w:val="00C01DB2"/>
    <w:rsid w:val="00C02B81"/>
    <w:rsid w:val="00C03313"/>
    <w:rsid w:val="00C03337"/>
    <w:rsid w:val="00C03929"/>
    <w:rsid w:val="00C040B2"/>
    <w:rsid w:val="00C04E25"/>
    <w:rsid w:val="00C04FA3"/>
    <w:rsid w:val="00C04FEC"/>
    <w:rsid w:val="00C05135"/>
    <w:rsid w:val="00C05335"/>
    <w:rsid w:val="00C05494"/>
    <w:rsid w:val="00C0560E"/>
    <w:rsid w:val="00C05EAB"/>
    <w:rsid w:val="00C06C3D"/>
    <w:rsid w:val="00C07924"/>
    <w:rsid w:val="00C07B06"/>
    <w:rsid w:val="00C07E75"/>
    <w:rsid w:val="00C07FED"/>
    <w:rsid w:val="00C101B0"/>
    <w:rsid w:val="00C104B5"/>
    <w:rsid w:val="00C1057A"/>
    <w:rsid w:val="00C11B7F"/>
    <w:rsid w:val="00C11CA9"/>
    <w:rsid w:val="00C12191"/>
    <w:rsid w:val="00C129E6"/>
    <w:rsid w:val="00C12CD9"/>
    <w:rsid w:val="00C12EF2"/>
    <w:rsid w:val="00C12F66"/>
    <w:rsid w:val="00C13340"/>
    <w:rsid w:val="00C13D75"/>
    <w:rsid w:val="00C14209"/>
    <w:rsid w:val="00C15035"/>
    <w:rsid w:val="00C15601"/>
    <w:rsid w:val="00C15A7E"/>
    <w:rsid w:val="00C15E17"/>
    <w:rsid w:val="00C16564"/>
    <w:rsid w:val="00C16807"/>
    <w:rsid w:val="00C1693C"/>
    <w:rsid w:val="00C16BE5"/>
    <w:rsid w:val="00C16FE8"/>
    <w:rsid w:val="00C20D11"/>
    <w:rsid w:val="00C2130A"/>
    <w:rsid w:val="00C21B92"/>
    <w:rsid w:val="00C21FF8"/>
    <w:rsid w:val="00C22ED9"/>
    <w:rsid w:val="00C23085"/>
    <w:rsid w:val="00C230A5"/>
    <w:rsid w:val="00C23781"/>
    <w:rsid w:val="00C23CD5"/>
    <w:rsid w:val="00C24744"/>
    <w:rsid w:val="00C249F8"/>
    <w:rsid w:val="00C24A12"/>
    <w:rsid w:val="00C24E82"/>
    <w:rsid w:val="00C27603"/>
    <w:rsid w:val="00C30021"/>
    <w:rsid w:val="00C300AD"/>
    <w:rsid w:val="00C30772"/>
    <w:rsid w:val="00C312B3"/>
    <w:rsid w:val="00C31A1D"/>
    <w:rsid w:val="00C31BC6"/>
    <w:rsid w:val="00C325B2"/>
    <w:rsid w:val="00C33620"/>
    <w:rsid w:val="00C33808"/>
    <w:rsid w:val="00C343E4"/>
    <w:rsid w:val="00C345A6"/>
    <w:rsid w:val="00C34844"/>
    <w:rsid w:val="00C35B64"/>
    <w:rsid w:val="00C35DB7"/>
    <w:rsid w:val="00C35EBF"/>
    <w:rsid w:val="00C36033"/>
    <w:rsid w:val="00C3612C"/>
    <w:rsid w:val="00C366EC"/>
    <w:rsid w:val="00C36714"/>
    <w:rsid w:val="00C36897"/>
    <w:rsid w:val="00C36B3D"/>
    <w:rsid w:val="00C376B4"/>
    <w:rsid w:val="00C37996"/>
    <w:rsid w:val="00C40890"/>
    <w:rsid w:val="00C40E00"/>
    <w:rsid w:val="00C40FDC"/>
    <w:rsid w:val="00C414D8"/>
    <w:rsid w:val="00C417F5"/>
    <w:rsid w:val="00C41A30"/>
    <w:rsid w:val="00C42545"/>
    <w:rsid w:val="00C428A7"/>
    <w:rsid w:val="00C429E6"/>
    <w:rsid w:val="00C42A17"/>
    <w:rsid w:val="00C42D46"/>
    <w:rsid w:val="00C42EA9"/>
    <w:rsid w:val="00C43D29"/>
    <w:rsid w:val="00C43ED3"/>
    <w:rsid w:val="00C43F6B"/>
    <w:rsid w:val="00C44324"/>
    <w:rsid w:val="00C445DC"/>
    <w:rsid w:val="00C44EE0"/>
    <w:rsid w:val="00C45060"/>
    <w:rsid w:val="00C45253"/>
    <w:rsid w:val="00C464A1"/>
    <w:rsid w:val="00C46948"/>
    <w:rsid w:val="00C46B33"/>
    <w:rsid w:val="00C46E90"/>
    <w:rsid w:val="00C474B1"/>
    <w:rsid w:val="00C47A1B"/>
    <w:rsid w:val="00C47B8B"/>
    <w:rsid w:val="00C47C7E"/>
    <w:rsid w:val="00C508C2"/>
    <w:rsid w:val="00C512D6"/>
    <w:rsid w:val="00C5149F"/>
    <w:rsid w:val="00C51654"/>
    <w:rsid w:val="00C5312B"/>
    <w:rsid w:val="00C53147"/>
    <w:rsid w:val="00C53710"/>
    <w:rsid w:val="00C53F74"/>
    <w:rsid w:val="00C540DB"/>
    <w:rsid w:val="00C54CCC"/>
    <w:rsid w:val="00C5603B"/>
    <w:rsid w:val="00C576B6"/>
    <w:rsid w:val="00C57BC9"/>
    <w:rsid w:val="00C6007A"/>
    <w:rsid w:val="00C602DC"/>
    <w:rsid w:val="00C60BCD"/>
    <w:rsid w:val="00C60CB3"/>
    <w:rsid w:val="00C62038"/>
    <w:rsid w:val="00C62537"/>
    <w:rsid w:val="00C62A78"/>
    <w:rsid w:val="00C62B34"/>
    <w:rsid w:val="00C62B80"/>
    <w:rsid w:val="00C62BAC"/>
    <w:rsid w:val="00C62F3F"/>
    <w:rsid w:val="00C62F97"/>
    <w:rsid w:val="00C63016"/>
    <w:rsid w:val="00C64507"/>
    <w:rsid w:val="00C652E5"/>
    <w:rsid w:val="00C65552"/>
    <w:rsid w:val="00C656A6"/>
    <w:rsid w:val="00C658B5"/>
    <w:rsid w:val="00C65E69"/>
    <w:rsid w:val="00C66326"/>
    <w:rsid w:val="00C667C0"/>
    <w:rsid w:val="00C66915"/>
    <w:rsid w:val="00C6754C"/>
    <w:rsid w:val="00C675B2"/>
    <w:rsid w:val="00C676C5"/>
    <w:rsid w:val="00C7067A"/>
    <w:rsid w:val="00C71125"/>
    <w:rsid w:val="00C713DB"/>
    <w:rsid w:val="00C7192F"/>
    <w:rsid w:val="00C72B7E"/>
    <w:rsid w:val="00C7326F"/>
    <w:rsid w:val="00C739FF"/>
    <w:rsid w:val="00C74843"/>
    <w:rsid w:val="00C748A3"/>
    <w:rsid w:val="00C75029"/>
    <w:rsid w:val="00C75FB1"/>
    <w:rsid w:val="00C765FE"/>
    <w:rsid w:val="00C76F61"/>
    <w:rsid w:val="00C77339"/>
    <w:rsid w:val="00C77599"/>
    <w:rsid w:val="00C77DE6"/>
    <w:rsid w:val="00C81096"/>
    <w:rsid w:val="00C813F0"/>
    <w:rsid w:val="00C8170D"/>
    <w:rsid w:val="00C81B86"/>
    <w:rsid w:val="00C83111"/>
    <w:rsid w:val="00C845B7"/>
    <w:rsid w:val="00C84629"/>
    <w:rsid w:val="00C8462B"/>
    <w:rsid w:val="00C847AC"/>
    <w:rsid w:val="00C84A1C"/>
    <w:rsid w:val="00C84CF1"/>
    <w:rsid w:val="00C85711"/>
    <w:rsid w:val="00C86A3A"/>
    <w:rsid w:val="00C8714B"/>
    <w:rsid w:val="00C872E4"/>
    <w:rsid w:val="00C874C6"/>
    <w:rsid w:val="00C8784C"/>
    <w:rsid w:val="00C87CA9"/>
    <w:rsid w:val="00C87F39"/>
    <w:rsid w:val="00C9023C"/>
    <w:rsid w:val="00C9055B"/>
    <w:rsid w:val="00C91668"/>
    <w:rsid w:val="00C91727"/>
    <w:rsid w:val="00C92138"/>
    <w:rsid w:val="00C926F8"/>
    <w:rsid w:val="00C92C11"/>
    <w:rsid w:val="00C9336B"/>
    <w:rsid w:val="00C940AA"/>
    <w:rsid w:val="00C94BAA"/>
    <w:rsid w:val="00C95001"/>
    <w:rsid w:val="00C951B0"/>
    <w:rsid w:val="00C95797"/>
    <w:rsid w:val="00C9587A"/>
    <w:rsid w:val="00C95882"/>
    <w:rsid w:val="00C961A6"/>
    <w:rsid w:val="00C9625C"/>
    <w:rsid w:val="00C96744"/>
    <w:rsid w:val="00C9715C"/>
    <w:rsid w:val="00C97D5C"/>
    <w:rsid w:val="00CA00D1"/>
    <w:rsid w:val="00CA0143"/>
    <w:rsid w:val="00CA01DB"/>
    <w:rsid w:val="00CA03BA"/>
    <w:rsid w:val="00CA08D5"/>
    <w:rsid w:val="00CA1543"/>
    <w:rsid w:val="00CA168F"/>
    <w:rsid w:val="00CA1A1D"/>
    <w:rsid w:val="00CA1BC5"/>
    <w:rsid w:val="00CA1ED2"/>
    <w:rsid w:val="00CA2A3C"/>
    <w:rsid w:val="00CA2E16"/>
    <w:rsid w:val="00CA3164"/>
    <w:rsid w:val="00CA34EC"/>
    <w:rsid w:val="00CA3A22"/>
    <w:rsid w:val="00CA3DDE"/>
    <w:rsid w:val="00CA40F8"/>
    <w:rsid w:val="00CA4663"/>
    <w:rsid w:val="00CA48C0"/>
    <w:rsid w:val="00CA4A32"/>
    <w:rsid w:val="00CA4DB4"/>
    <w:rsid w:val="00CA534D"/>
    <w:rsid w:val="00CA5431"/>
    <w:rsid w:val="00CA5577"/>
    <w:rsid w:val="00CA55FC"/>
    <w:rsid w:val="00CA59F7"/>
    <w:rsid w:val="00CA5E4D"/>
    <w:rsid w:val="00CA5EE3"/>
    <w:rsid w:val="00CA621D"/>
    <w:rsid w:val="00CA6D75"/>
    <w:rsid w:val="00CA70C0"/>
    <w:rsid w:val="00CA790D"/>
    <w:rsid w:val="00CA7A54"/>
    <w:rsid w:val="00CA7F06"/>
    <w:rsid w:val="00CB016C"/>
    <w:rsid w:val="00CB12B4"/>
    <w:rsid w:val="00CB1CDB"/>
    <w:rsid w:val="00CB207E"/>
    <w:rsid w:val="00CB2478"/>
    <w:rsid w:val="00CB24CB"/>
    <w:rsid w:val="00CB2543"/>
    <w:rsid w:val="00CB3192"/>
    <w:rsid w:val="00CB38B0"/>
    <w:rsid w:val="00CB3AE2"/>
    <w:rsid w:val="00CB3F5B"/>
    <w:rsid w:val="00CB427F"/>
    <w:rsid w:val="00CB4589"/>
    <w:rsid w:val="00CB464D"/>
    <w:rsid w:val="00CB49A3"/>
    <w:rsid w:val="00CB4B16"/>
    <w:rsid w:val="00CB4BC1"/>
    <w:rsid w:val="00CB4BE7"/>
    <w:rsid w:val="00CB511F"/>
    <w:rsid w:val="00CB55DF"/>
    <w:rsid w:val="00CB697A"/>
    <w:rsid w:val="00CB6A62"/>
    <w:rsid w:val="00CB6B92"/>
    <w:rsid w:val="00CB6FA4"/>
    <w:rsid w:val="00CB7191"/>
    <w:rsid w:val="00CB7312"/>
    <w:rsid w:val="00CB78D0"/>
    <w:rsid w:val="00CB7AD8"/>
    <w:rsid w:val="00CC17C9"/>
    <w:rsid w:val="00CC20E1"/>
    <w:rsid w:val="00CC2221"/>
    <w:rsid w:val="00CC2399"/>
    <w:rsid w:val="00CC2CE7"/>
    <w:rsid w:val="00CC32E1"/>
    <w:rsid w:val="00CC34A7"/>
    <w:rsid w:val="00CC360A"/>
    <w:rsid w:val="00CC3AA9"/>
    <w:rsid w:val="00CC4154"/>
    <w:rsid w:val="00CC4190"/>
    <w:rsid w:val="00CC4465"/>
    <w:rsid w:val="00CC51AA"/>
    <w:rsid w:val="00CC52BB"/>
    <w:rsid w:val="00CC5311"/>
    <w:rsid w:val="00CC5818"/>
    <w:rsid w:val="00CC5AC6"/>
    <w:rsid w:val="00CC6385"/>
    <w:rsid w:val="00CC6A26"/>
    <w:rsid w:val="00CC6A78"/>
    <w:rsid w:val="00CC6AAC"/>
    <w:rsid w:val="00CC71FE"/>
    <w:rsid w:val="00CC768A"/>
    <w:rsid w:val="00CC7FA8"/>
    <w:rsid w:val="00CD0E5D"/>
    <w:rsid w:val="00CD0F0F"/>
    <w:rsid w:val="00CD1E2D"/>
    <w:rsid w:val="00CD1FE2"/>
    <w:rsid w:val="00CD29C1"/>
    <w:rsid w:val="00CD2A34"/>
    <w:rsid w:val="00CD3441"/>
    <w:rsid w:val="00CD34E9"/>
    <w:rsid w:val="00CD368C"/>
    <w:rsid w:val="00CD3B91"/>
    <w:rsid w:val="00CD464E"/>
    <w:rsid w:val="00CD4B23"/>
    <w:rsid w:val="00CD4E67"/>
    <w:rsid w:val="00CD688E"/>
    <w:rsid w:val="00CD6908"/>
    <w:rsid w:val="00CD6CA0"/>
    <w:rsid w:val="00CD6D16"/>
    <w:rsid w:val="00CD6E34"/>
    <w:rsid w:val="00CD72B4"/>
    <w:rsid w:val="00CE0990"/>
    <w:rsid w:val="00CE0F31"/>
    <w:rsid w:val="00CE0FDE"/>
    <w:rsid w:val="00CE110D"/>
    <w:rsid w:val="00CE1534"/>
    <w:rsid w:val="00CE16D4"/>
    <w:rsid w:val="00CE1B86"/>
    <w:rsid w:val="00CE22AF"/>
    <w:rsid w:val="00CE237D"/>
    <w:rsid w:val="00CE24A5"/>
    <w:rsid w:val="00CE294C"/>
    <w:rsid w:val="00CE2F7A"/>
    <w:rsid w:val="00CE2FBA"/>
    <w:rsid w:val="00CE3484"/>
    <w:rsid w:val="00CE34E2"/>
    <w:rsid w:val="00CE3689"/>
    <w:rsid w:val="00CE5642"/>
    <w:rsid w:val="00CE5ACA"/>
    <w:rsid w:val="00CE60F3"/>
    <w:rsid w:val="00CE6CAD"/>
    <w:rsid w:val="00CE6E32"/>
    <w:rsid w:val="00CE6EB1"/>
    <w:rsid w:val="00CE6FC6"/>
    <w:rsid w:val="00CE71C5"/>
    <w:rsid w:val="00CE71F2"/>
    <w:rsid w:val="00CE7791"/>
    <w:rsid w:val="00CE7FD3"/>
    <w:rsid w:val="00CF02D7"/>
    <w:rsid w:val="00CF0833"/>
    <w:rsid w:val="00CF1615"/>
    <w:rsid w:val="00CF24E1"/>
    <w:rsid w:val="00CF27F0"/>
    <w:rsid w:val="00CF2A0B"/>
    <w:rsid w:val="00CF311D"/>
    <w:rsid w:val="00CF3733"/>
    <w:rsid w:val="00CF402A"/>
    <w:rsid w:val="00CF4481"/>
    <w:rsid w:val="00CF4AD7"/>
    <w:rsid w:val="00CF53DE"/>
    <w:rsid w:val="00CF5866"/>
    <w:rsid w:val="00CF5D85"/>
    <w:rsid w:val="00CF6B00"/>
    <w:rsid w:val="00CF7080"/>
    <w:rsid w:val="00CF7537"/>
    <w:rsid w:val="00CF763A"/>
    <w:rsid w:val="00CF7AC3"/>
    <w:rsid w:val="00CF7B4D"/>
    <w:rsid w:val="00D001BB"/>
    <w:rsid w:val="00D001C4"/>
    <w:rsid w:val="00D0025B"/>
    <w:rsid w:val="00D0037D"/>
    <w:rsid w:val="00D00CF4"/>
    <w:rsid w:val="00D00EAC"/>
    <w:rsid w:val="00D015D8"/>
    <w:rsid w:val="00D0167A"/>
    <w:rsid w:val="00D01B77"/>
    <w:rsid w:val="00D01F9C"/>
    <w:rsid w:val="00D022F7"/>
    <w:rsid w:val="00D02EE3"/>
    <w:rsid w:val="00D03390"/>
    <w:rsid w:val="00D03938"/>
    <w:rsid w:val="00D03D82"/>
    <w:rsid w:val="00D04277"/>
    <w:rsid w:val="00D0494C"/>
    <w:rsid w:val="00D04D74"/>
    <w:rsid w:val="00D0567D"/>
    <w:rsid w:val="00D06608"/>
    <w:rsid w:val="00D06869"/>
    <w:rsid w:val="00D06884"/>
    <w:rsid w:val="00D06A44"/>
    <w:rsid w:val="00D06E38"/>
    <w:rsid w:val="00D0715E"/>
    <w:rsid w:val="00D075BC"/>
    <w:rsid w:val="00D1018D"/>
    <w:rsid w:val="00D108AF"/>
    <w:rsid w:val="00D10FD4"/>
    <w:rsid w:val="00D1214F"/>
    <w:rsid w:val="00D1232C"/>
    <w:rsid w:val="00D126E8"/>
    <w:rsid w:val="00D12A84"/>
    <w:rsid w:val="00D12DC6"/>
    <w:rsid w:val="00D14232"/>
    <w:rsid w:val="00D1440B"/>
    <w:rsid w:val="00D1458B"/>
    <w:rsid w:val="00D15B95"/>
    <w:rsid w:val="00D15BE4"/>
    <w:rsid w:val="00D15F37"/>
    <w:rsid w:val="00D1628A"/>
    <w:rsid w:val="00D163B6"/>
    <w:rsid w:val="00D170A8"/>
    <w:rsid w:val="00D176F4"/>
    <w:rsid w:val="00D17741"/>
    <w:rsid w:val="00D17F37"/>
    <w:rsid w:val="00D2045B"/>
    <w:rsid w:val="00D20702"/>
    <w:rsid w:val="00D2081C"/>
    <w:rsid w:val="00D20E18"/>
    <w:rsid w:val="00D20E89"/>
    <w:rsid w:val="00D213AA"/>
    <w:rsid w:val="00D22565"/>
    <w:rsid w:val="00D225BC"/>
    <w:rsid w:val="00D237C0"/>
    <w:rsid w:val="00D2385A"/>
    <w:rsid w:val="00D23F67"/>
    <w:rsid w:val="00D23F7F"/>
    <w:rsid w:val="00D24E84"/>
    <w:rsid w:val="00D25534"/>
    <w:rsid w:val="00D25972"/>
    <w:rsid w:val="00D25C62"/>
    <w:rsid w:val="00D25E24"/>
    <w:rsid w:val="00D25EB3"/>
    <w:rsid w:val="00D26364"/>
    <w:rsid w:val="00D2673D"/>
    <w:rsid w:val="00D27158"/>
    <w:rsid w:val="00D273F7"/>
    <w:rsid w:val="00D27B12"/>
    <w:rsid w:val="00D27C05"/>
    <w:rsid w:val="00D27EA4"/>
    <w:rsid w:val="00D301C8"/>
    <w:rsid w:val="00D30559"/>
    <w:rsid w:val="00D30AEA"/>
    <w:rsid w:val="00D30C79"/>
    <w:rsid w:val="00D30C98"/>
    <w:rsid w:val="00D30DBA"/>
    <w:rsid w:val="00D30DE1"/>
    <w:rsid w:val="00D30F5B"/>
    <w:rsid w:val="00D315AD"/>
    <w:rsid w:val="00D31604"/>
    <w:rsid w:val="00D31758"/>
    <w:rsid w:val="00D32863"/>
    <w:rsid w:val="00D32D93"/>
    <w:rsid w:val="00D33420"/>
    <w:rsid w:val="00D33576"/>
    <w:rsid w:val="00D33665"/>
    <w:rsid w:val="00D33A56"/>
    <w:rsid w:val="00D33D29"/>
    <w:rsid w:val="00D35088"/>
    <w:rsid w:val="00D35D9D"/>
    <w:rsid w:val="00D360B4"/>
    <w:rsid w:val="00D3673B"/>
    <w:rsid w:val="00D40341"/>
    <w:rsid w:val="00D405E7"/>
    <w:rsid w:val="00D409D0"/>
    <w:rsid w:val="00D415EA"/>
    <w:rsid w:val="00D417DD"/>
    <w:rsid w:val="00D41C00"/>
    <w:rsid w:val="00D41D34"/>
    <w:rsid w:val="00D41F7C"/>
    <w:rsid w:val="00D41FB6"/>
    <w:rsid w:val="00D422C5"/>
    <w:rsid w:val="00D423C8"/>
    <w:rsid w:val="00D42887"/>
    <w:rsid w:val="00D42A4D"/>
    <w:rsid w:val="00D43363"/>
    <w:rsid w:val="00D435E2"/>
    <w:rsid w:val="00D43B1C"/>
    <w:rsid w:val="00D43CD9"/>
    <w:rsid w:val="00D43E0B"/>
    <w:rsid w:val="00D43FAA"/>
    <w:rsid w:val="00D4445B"/>
    <w:rsid w:val="00D444DF"/>
    <w:rsid w:val="00D4499D"/>
    <w:rsid w:val="00D46A08"/>
    <w:rsid w:val="00D47567"/>
    <w:rsid w:val="00D4758A"/>
    <w:rsid w:val="00D476D2"/>
    <w:rsid w:val="00D477BA"/>
    <w:rsid w:val="00D50807"/>
    <w:rsid w:val="00D509AB"/>
    <w:rsid w:val="00D51349"/>
    <w:rsid w:val="00D51506"/>
    <w:rsid w:val="00D52608"/>
    <w:rsid w:val="00D52A82"/>
    <w:rsid w:val="00D52DCA"/>
    <w:rsid w:val="00D53770"/>
    <w:rsid w:val="00D53C0A"/>
    <w:rsid w:val="00D53C9E"/>
    <w:rsid w:val="00D548DB"/>
    <w:rsid w:val="00D5491A"/>
    <w:rsid w:val="00D54D2F"/>
    <w:rsid w:val="00D54E38"/>
    <w:rsid w:val="00D55335"/>
    <w:rsid w:val="00D55656"/>
    <w:rsid w:val="00D55F46"/>
    <w:rsid w:val="00D560E5"/>
    <w:rsid w:val="00D57165"/>
    <w:rsid w:val="00D57291"/>
    <w:rsid w:val="00D573A6"/>
    <w:rsid w:val="00D60200"/>
    <w:rsid w:val="00D60E2A"/>
    <w:rsid w:val="00D61E87"/>
    <w:rsid w:val="00D61FEF"/>
    <w:rsid w:val="00D62775"/>
    <w:rsid w:val="00D62BE9"/>
    <w:rsid w:val="00D62D35"/>
    <w:rsid w:val="00D6323F"/>
    <w:rsid w:val="00D63358"/>
    <w:rsid w:val="00D633CE"/>
    <w:rsid w:val="00D6372C"/>
    <w:rsid w:val="00D63939"/>
    <w:rsid w:val="00D63A6B"/>
    <w:rsid w:val="00D63BAF"/>
    <w:rsid w:val="00D64452"/>
    <w:rsid w:val="00D648F7"/>
    <w:rsid w:val="00D64BA4"/>
    <w:rsid w:val="00D651F6"/>
    <w:rsid w:val="00D6524B"/>
    <w:rsid w:val="00D6524E"/>
    <w:rsid w:val="00D6540A"/>
    <w:rsid w:val="00D65A26"/>
    <w:rsid w:val="00D65DA2"/>
    <w:rsid w:val="00D661AB"/>
    <w:rsid w:val="00D672D8"/>
    <w:rsid w:val="00D6772D"/>
    <w:rsid w:val="00D67A3F"/>
    <w:rsid w:val="00D70316"/>
    <w:rsid w:val="00D706E3"/>
    <w:rsid w:val="00D70952"/>
    <w:rsid w:val="00D7097B"/>
    <w:rsid w:val="00D71368"/>
    <w:rsid w:val="00D715FC"/>
    <w:rsid w:val="00D7173D"/>
    <w:rsid w:val="00D71BB1"/>
    <w:rsid w:val="00D71CDC"/>
    <w:rsid w:val="00D728AE"/>
    <w:rsid w:val="00D72B17"/>
    <w:rsid w:val="00D735CA"/>
    <w:rsid w:val="00D7370F"/>
    <w:rsid w:val="00D73A8C"/>
    <w:rsid w:val="00D73BA9"/>
    <w:rsid w:val="00D73EB5"/>
    <w:rsid w:val="00D7465E"/>
    <w:rsid w:val="00D74853"/>
    <w:rsid w:val="00D75DAE"/>
    <w:rsid w:val="00D75F71"/>
    <w:rsid w:val="00D76027"/>
    <w:rsid w:val="00D7608F"/>
    <w:rsid w:val="00D7624F"/>
    <w:rsid w:val="00D763E4"/>
    <w:rsid w:val="00D76B81"/>
    <w:rsid w:val="00D80CF3"/>
    <w:rsid w:val="00D81E94"/>
    <w:rsid w:val="00D81F0E"/>
    <w:rsid w:val="00D82402"/>
    <w:rsid w:val="00D825CD"/>
    <w:rsid w:val="00D82A37"/>
    <w:rsid w:val="00D82B25"/>
    <w:rsid w:val="00D82BDD"/>
    <w:rsid w:val="00D82C0B"/>
    <w:rsid w:val="00D82DB5"/>
    <w:rsid w:val="00D83431"/>
    <w:rsid w:val="00D8346E"/>
    <w:rsid w:val="00D83B78"/>
    <w:rsid w:val="00D83E8C"/>
    <w:rsid w:val="00D84893"/>
    <w:rsid w:val="00D84967"/>
    <w:rsid w:val="00D84C32"/>
    <w:rsid w:val="00D85557"/>
    <w:rsid w:val="00D85B6F"/>
    <w:rsid w:val="00D85F1D"/>
    <w:rsid w:val="00D86736"/>
    <w:rsid w:val="00D86A51"/>
    <w:rsid w:val="00D8702F"/>
    <w:rsid w:val="00D87219"/>
    <w:rsid w:val="00D87446"/>
    <w:rsid w:val="00D87B76"/>
    <w:rsid w:val="00D901AE"/>
    <w:rsid w:val="00D902F9"/>
    <w:rsid w:val="00D90366"/>
    <w:rsid w:val="00D90496"/>
    <w:rsid w:val="00D90AC3"/>
    <w:rsid w:val="00D90C34"/>
    <w:rsid w:val="00D90FBD"/>
    <w:rsid w:val="00D91755"/>
    <w:rsid w:val="00D91D86"/>
    <w:rsid w:val="00D920C3"/>
    <w:rsid w:val="00D93ACF"/>
    <w:rsid w:val="00D93B5B"/>
    <w:rsid w:val="00D94365"/>
    <w:rsid w:val="00D94A5E"/>
    <w:rsid w:val="00D95491"/>
    <w:rsid w:val="00D95B16"/>
    <w:rsid w:val="00D95F30"/>
    <w:rsid w:val="00D96123"/>
    <w:rsid w:val="00D96B57"/>
    <w:rsid w:val="00D975F5"/>
    <w:rsid w:val="00DA0D94"/>
    <w:rsid w:val="00DA165C"/>
    <w:rsid w:val="00DA1B01"/>
    <w:rsid w:val="00DA1E3F"/>
    <w:rsid w:val="00DA23D5"/>
    <w:rsid w:val="00DA2ACA"/>
    <w:rsid w:val="00DA31F0"/>
    <w:rsid w:val="00DA362E"/>
    <w:rsid w:val="00DA38C5"/>
    <w:rsid w:val="00DA43E8"/>
    <w:rsid w:val="00DA458C"/>
    <w:rsid w:val="00DA492C"/>
    <w:rsid w:val="00DA53E3"/>
    <w:rsid w:val="00DA5CC8"/>
    <w:rsid w:val="00DA65EA"/>
    <w:rsid w:val="00DA6F1E"/>
    <w:rsid w:val="00DA7734"/>
    <w:rsid w:val="00DB032D"/>
    <w:rsid w:val="00DB0A95"/>
    <w:rsid w:val="00DB0FF0"/>
    <w:rsid w:val="00DB13B2"/>
    <w:rsid w:val="00DB1B91"/>
    <w:rsid w:val="00DB1C13"/>
    <w:rsid w:val="00DB2FF7"/>
    <w:rsid w:val="00DB3660"/>
    <w:rsid w:val="00DB3E08"/>
    <w:rsid w:val="00DB42C7"/>
    <w:rsid w:val="00DB4641"/>
    <w:rsid w:val="00DB4B64"/>
    <w:rsid w:val="00DB5904"/>
    <w:rsid w:val="00DB5FEF"/>
    <w:rsid w:val="00DB6992"/>
    <w:rsid w:val="00DB6AA7"/>
    <w:rsid w:val="00DB6DC1"/>
    <w:rsid w:val="00DB7003"/>
    <w:rsid w:val="00DB7D85"/>
    <w:rsid w:val="00DC076B"/>
    <w:rsid w:val="00DC081D"/>
    <w:rsid w:val="00DC08F3"/>
    <w:rsid w:val="00DC095E"/>
    <w:rsid w:val="00DC192B"/>
    <w:rsid w:val="00DC1CA3"/>
    <w:rsid w:val="00DC1DDA"/>
    <w:rsid w:val="00DC2488"/>
    <w:rsid w:val="00DC277B"/>
    <w:rsid w:val="00DC2973"/>
    <w:rsid w:val="00DC2C61"/>
    <w:rsid w:val="00DC4512"/>
    <w:rsid w:val="00DC4AC0"/>
    <w:rsid w:val="00DC513A"/>
    <w:rsid w:val="00DC5459"/>
    <w:rsid w:val="00DC630C"/>
    <w:rsid w:val="00DC638D"/>
    <w:rsid w:val="00DC6453"/>
    <w:rsid w:val="00DC677A"/>
    <w:rsid w:val="00DC6BD3"/>
    <w:rsid w:val="00DC6CD3"/>
    <w:rsid w:val="00DC6F6A"/>
    <w:rsid w:val="00DC7316"/>
    <w:rsid w:val="00DC79EC"/>
    <w:rsid w:val="00DC7C7F"/>
    <w:rsid w:val="00DD00C5"/>
    <w:rsid w:val="00DD0469"/>
    <w:rsid w:val="00DD076B"/>
    <w:rsid w:val="00DD08BF"/>
    <w:rsid w:val="00DD14D7"/>
    <w:rsid w:val="00DD1D9E"/>
    <w:rsid w:val="00DD231B"/>
    <w:rsid w:val="00DD2376"/>
    <w:rsid w:val="00DD239E"/>
    <w:rsid w:val="00DD25D4"/>
    <w:rsid w:val="00DD2CF1"/>
    <w:rsid w:val="00DD41D8"/>
    <w:rsid w:val="00DD50A7"/>
    <w:rsid w:val="00DD530F"/>
    <w:rsid w:val="00DD7223"/>
    <w:rsid w:val="00DD771A"/>
    <w:rsid w:val="00DD7885"/>
    <w:rsid w:val="00DD7F32"/>
    <w:rsid w:val="00DE04C1"/>
    <w:rsid w:val="00DE0713"/>
    <w:rsid w:val="00DE10CF"/>
    <w:rsid w:val="00DE1650"/>
    <w:rsid w:val="00DE1ACA"/>
    <w:rsid w:val="00DE1F89"/>
    <w:rsid w:val="00DE20DE"/>
    <w:rsid w:val="00DE30D1"/>
    <w:rsid w:val="00DE3C50"/>
    <w:rsid w:val="00DE4517"/>
    <w:rsid w:val="00DE4AA0"/>
    <w:rsid w:val="00DE4E05"/>
    <w:rsid w:val="00DE59EC"/>
    <w:rsid w:val="00DE7C7A"/>
    <w:rsid w:val="00DF0648"/>
    <w:rsid w:val="00DF10BE"/>
    <w:rsid w:val="00DF14EF"/>
    <w:rsid w:val="00DF16C3"/>
    <w:rsid w:val="00DF2123"/>
    <w:rsid w:val="00DF2376"/>
    <w:rsid w:val="00DF36FE"/>
    <w:rsid w:val="00DF38B1"/>
    <w:rsid w:val="00DF411D"/>
    <w:rsid w:val="00DF4658"/>
    <w:rsid w:val="00DF4C9B"/>
    <w:rsid w:val="00DF5654"/>
    <w:rsid w:val="00DF5974"/>
    <w:rsid w:val="00DF5FB2"/>
    <w:rsid w:val="00DF636A"/>
    <w:rsid w:val="00DF69D1"/>
    <w:rsid w:val="00DF6D11"/>
    <w:rsid w:val="00DF6F65"/>
    <w:rsid w:val="00DF704A"/>
    <w:rsid w:val="00DF7A47"/>
    <w:rsid w:val="00DF7D34"/>
    <w:rsid w:val="00E0029B"/>
    <w:rsid w:val="00E006C7"/>
    <w:rsid w:val="00E00AC7"/>
    <w:rsid w:val="00E00DCD"/>
    <w:rsid w:val="00E00E74"/>
    <w:rsid w:val="00E0170E"/>
    <w:rsid w:val="00E019D5"/>
    <w:rsid w:val="00E02152"/>
    <w:rsid w:val="00E02BDB"/>
    <w:rsid w:val="00E02E5E"/>
    <w:rsid w:val="00E03AC6"/>
    <w:rsid w:val="00E0431F"/>
    <w:rsid w:val="00E04C72"/>
    <w:rsid w:val="00E0595F"/>
    <w:rsid w:val="00E05B2F"/>
    <w:rsid w:val="00E05BC7"/>
    <w:rsid w:val="00E05F5F"/>
    <w:rsid w:val="00E06741"/>
    <w:rsid w:val="00E06E50"/>
    <w:rsid w:val="00E07045"/>
    <w:rsid w:val="00E07EE5"/>
    <w:rsid w:val="00E07EFE"/>
    <w:rsid w:val="00E109A7"/>
    <w:rsid w:val="00E10ADC"/>
    <w:rsid w:val="00E11173"/>
    <w:rsid w:val="00E11F56"/>
    <w:rsid w:val="00E123F1"/>
    <w:rsid w:val="00E13108"/>
    <w:rsid w:val="00E13426"/>
    <w:rsid w:val="00E13538"/>
    <w:rsid w:val="00E143A2"/>
    <w:rsid w:val="00E14456"/>
    <w:rsid w:val="00E14ADC"/>
    <w:rsid w:val="00E14C18"/>
    <w:rsid w:val="00E15753"/>
    <w:rsid w:val="00E15BDF"/>
    <w:rsid w:val="00E15D59"/>
    <w:rsid w:val="00E160AE"/>
    <w:rsid w:val="00E1666A"/>
    <w:rsid w:val="00E1692A"/>
    <w:rsid w:val="00E16DA5"/>
    <w:rsid w:val="00E21601"/>
    <w:rsid w:val="00E2235C"/>
    <w:rsid w:val="00E22A24"/>
    <w:rsid w:val="00E23C59"/>
    <w:rsid w:val="00E23CB1"/>
    <w:rsid w:val="00E23D75"/>
    <w:rsid w:val="00E2501E"/>
    <w:rsid w:val="00E253D8"/>
    <w:rsid w:val="00E2572E"/>
    <w:rsid w:val="00E25EBE"/>
    <w:rsid w:val="00E26292"/>
    <w:rsid w:val="00E264F7"/>
    <w:rsid w:val="00E26586"/>
    <w:rsid w:val="00E267A0"/>
    <w:rsid w:val="00E26D69"/>
    <w:rsid w:val="00E27124"/>
    <w:rsid w:val="00E2732D"/>
    <w:rsid w:val="00E27842"/>
    <w:rsid w:val="00E27848"/>
    <w:rsid w:val="00E30626"/>
    <w:rsid w:val="00E306F1"/>
    <w:rsid w:val="00E31C1E"/>
    <w:rsid w:val="00E325D4"/>
    <w:rsid w:val="00E32768"/>
    <w:rsid w:val="00E32BC2"/>
    <w:rsid w:val="00E32C41"/>
    <w:rsid w:val="00E339F7"/>
    <w:rsid w:val="00E33B61"/>
    <w:rsid w:val="00E33EE4"/>
    <w:rsid w:val="00E34A2A"/>
    <w:rsid w:val="00E34ED1"/>
    <w:rsid w:val="00E35762"/>
    <w:rsid w:val="00E35C91"/>
    <w:rsid w:val="00E360CB"/>
    <w:rsid w:val="00E36507"/>
    <w:rsid w:val="00E36981"/>
    <w:rsid w:val="00E36EA3"/>
    <w:rsid w:val="00E3720B"/>
    <w:rsid w:val="00E373EB"/>
    <w:rsid w:val="00E37472"/>
    <w:rsid w:val="00E37503"/>
    <w:rsid w:val="00E37592"/>
    <w:rsid w:val="00E3785C"/>
    <w:rsid w:val="00E37C46"/>
    <w:rsid w:val="00E37FA2"/>
    <w:rsid w:val="00E40F12"/>
    <w:rsid w:val="00E4120B"/>
    <w:rsid w:val="00E4280D"/>
    <w:rsid w:val="00E42B69"/>
    <w:rsid w:val="00E4343E"/>
    <w:rsid w:val="00E43B24"/>
    <w:rsid w:val="00E43B5A"/>
    <w:rsid w:val="00E4468A"/>
    <w:rsid w:val="00E447DD"/>
    <w:rsid w:val="00E447EA"/>
    <w:rsid w:val="00E44D54"/>
    <w:rsid w:val="00E45839"/>
    <w:rsid w:val="00E45B8A"/>
    <w:rsid w:val="00E46B66"/>
    <w:rsid w:val="00E4733C"/>
    <w:rsid w:val="00E47380"/>
    <w:rsid w:val="00E50690"/>
    <w:rsid w:val="00E5185C"/>
    <w:rsid w:val="00E525C4"/>
    <w:rsid w:val="00E53041"/>
    <w:rsid w:val="00E5356B"/>
    <w:rsid w:val="00E5369B"/>
    <w:rsid w:val="00E53D0B"/>
    <w:rsid w:val="00E53EDD"/>
    <w:rsid w:val="00E543B7"/>
    <w:rsid w:val="00E549AD"/>
    <w:rsid w:val="00E558CA"/>
    <w:rsid w:val="00E559AD"/>
    <w:rsid w:val="00E55F91"/>
    <w:rsid w:val="00E561FA"/>
    <w:rsid w:val="00E56470"/>
    <w:rsid w:val="00E564B2"/>
    <w:rsid w:val="00E566E3"/>
    <w:rsid w:val="00E57900"/>
    <w:rsid w:val="00E57BBF"/>
    <w:rsid w:val="00E601F8"/>
    <w:rsid w:val="00E60333"/>
    <w:rsid w:val="00E603A1"/>
    <w:rsid w:val="00E60455"/>
    <w:rsid w:val="00E60AD0"/>
    <w:rsid w:val="00E60D1D"/>
    <w:rsid w:val="00E61286"/>
    <w:rsid w:val="00E6132D"/>
    <w:rsid w:val="00E61489"/>
    <w:rsid w:val="00E619A5"/>
    <w:rsid w:val="00E61ED6"/>
    <w:rsid w:val="00E61FB7"/>
    <w:rsid w:val="00E636B1"/>
    <w:rsid w:val="00E63C71"/>
    <w:rsid w:val="00E63D6E"/>
    <w:rsid w:val="00E6418D"/>
    <w:rsid w:val="00E64CB3"/>
    <w:rsid w:val="00E64D00"/>
    <w:rsid w:val="00E6584C"/>
    <w:rsid w:val="00E6651A"/>
    <w:rsid w:val="00E66D8A"/>
    <w:rsid w:val="00E675F7"/>
    <w:rsid w:val="00E679C8"/>
    <w:rsid w:val="00E67F2F"/>
    <w:rsid w:val="00E70573"/>
    <w:rsid w:val="00E70676"/>
    <w:rsid w:val="00E70A32"/>
    <w:rsid w:val="00E717F6"/>
    <w:rsid w:val="00E71D77"/>
    <w:rsid w:val="00E72F2F"/>
    <w:rsid w:val="00E73D9D"/>
    <w:rsid w:val="00E73DEC"/>
    <w:rsid w:val="00E74200"/>
    <w:rsid w:val="00E74D0B"/>
    <w:rsid w:val="00E75AF5"/>
    <w:rsid w:val="00E75B6C"/>
    <w:rsid w:val="00E75B9B"/>
    <w:rsid w:val="00E77194"/>
    <w:rsid w:val="00E77768"/>
    <w:rsid w:val="00E80A9C"/>
    <w:rsid w:val="00E80C92"/>
    <w:rsid w:val="00E81B0B"/>
    <w:rsid w:val="00E82378"/>
    <w:rsid w:val="00E823EB"/>
    <w:rsid w:val="00E82653"/>
    <w:rsid w:val="00E82733"/>
    <w:rsid w:val="00E83147"/>
    <w:rsid w:val="00E837C7"/>
    <w:rsid w:val="00E8437C"/>
    <w:rsid w:val="00E84555"/>
    <w:rsid w:val="00E84603"/>
    <w:rsid w:val="00E84AE6"/>
    <w:rsid w:val="00E84BDD"/>
    <w:rsid w:val="00E8507D"/>
    <w:rsid w:val="00E86181"/>
    <w:rsid w:val="00E862CC"/>
    <w:rsid w:val="00E86429"/>
    <w:rsid w:val="00E86ED2"/>
    <w:rsid w:val="00E8740A"/>
    <w:rsid w:val="00E90E7F"/>
    <w:rsid w:val="00E910B4"/>
    <w:rsid w:val="00E91A76"/>
    <w:rsid w:val="00E91F0E"/>
    <w:rsid w:val="00E92264"/>
    <w:rsid w:val="00E924A0"/>
    <w:rsid w:val="00E92C68"/>
    <w:rsid w:val="00E92FF9"/>
    <w:rsid w:val="00E9373F"/>
    <w:rsid w:val="00E94B2E"/>
    <w:rsid w:val="00E964A3"/>
    <w:rsid w:val="00E965C6"/>
    <w:rsid w:val="00E96B9A"/>
    <w:rsid w:val="00E9740B"/>
    <w:rsid w:val="00E9745F"/>
    <w:rsid w:val="00E974CA"/>
    <w:rsid w:val="00E974CB"/>
    <w:rsid w:val="00E974E5"/>
    <w:rsid w:val="00E97D67"/>
    <w:rsid w:val="00EA0BCC"/>
    <w:rsid w:val="00EA0D85"/>
    <w:rsid w:val="00EA0EBC"/>
    <w:rsid w:val="00EA1261"/>
    <w:rsid w:val="00EA12BC"/>
    <w:rsid w:val="00EA1328"/>
    <w:rsid w:val="00EA1CDD"/>
    <w:rsid w:val="00EA26D0"/>
    <w:rsid w:val="00EA2EE8"/>
    <w:rsid w:val="00EA4578"/>
    <w:rsid w:val="00EA4D2F"/>
    <w:rsid w:val="00EA4FB0"/>
    <w:rsid w:val="00EA52DA"/>
    <w:rsid w:val="00EA5B97"/>
    <w:rsid w:val="00EA5E0B"/>
    <w:rsid w:val="00EA6C02"/>
    <w:rsid w:val="00EA6D1D"/>
    <w:rsid w:val="00EA6D76"/>
    <w:rsid w:val="00EA734D"/>
    <w:rsid w:val="00EA7606"/>
    <w:rsid w:val="00EB006A"/>
    <w:rsid w:val="00EB0503"/>
    <w:rsid w:val="00EB07E7"/>
    <w:rsid w:val="00EB0B2C"/>
    <w:rsid w:val="00EB0DE4"/>
    <w:rsid w:val="00EB16B4"/>
    <w:rsid w:val="00EB2185"/>
    <w:rsid w:val="00EB22D2"/>
    <w:rsid w:val="00EB2370"/>
    <w:rsid w:val="00EB23F7"/>
    <w:rsid w:val="00EB296F"/>
    <w:rsid w:val="00EB3789"/>
    <w:rsid w:val="00EB41CD"/>
    <w:rsid w:val="00EB4C60"/>
    <w:rsid w:val="00EB65C8"/>
    <w:rsid w:val="00EB69A9"/>
    <w:rsid w:val="00EB7055"/>
    <w:rsid w:val="00EB728B"/>
    <w:rsid w:val="00EB78F7"/>
    <w:rsid w:val="00EC036F"/>
    <w:rsid w:val="00EC047F"/>
    <w:rsid w:val="00EC066E"/>
    <w:rsid w:val="00EC0E40"/>
    <w:rsid w:val="00EC1E1B"/>
    <w:rsid w:val="00EC2533"/>
    <w:rsid w:val="00EC2B62"/>
    <w:rsid w:val="00EC349C"/>
    <w:rsid w:val="00EC3549"/>
    <w:rsid w:val="00EC3863"/>
    <w:rsid w:val="00EC3B4B"/>
    <w:rsid w:val="00EC4D28"/>
    <w:rsid w:val="00EC51AE"/>
    <w:rsid w:val="00EC5423"/>
    <w:rsid w:val="00EC576D"/>
    <w:rsid w:val="00EC5BD0"/>
    <w:rsid w:val="00EC6773"/>
    <w:rsid w:val="00EC6B68"/>
    <w:rsid w:val="00EC6BEA"/>
    <w:rsid w:val="00EC6D3E"/>
    <w:rsid w:val="00EC74EC"/>
    <w:rsid w:val="00EC76B9"/>
    <w:rsid w:val="00ED0001"/>
    <w:rsid w:val="00ED1B72"/>
    <w:rsid w:val="00ED2100"/>
    <w:rsid w:val="00ED2867"/>
    <w:rsid w:val="00ED2EAE"/>
    <w:rsid w:val="00ED40F1"/>
    <w:rsid w:val="00ED4200"/>
    <w:rsid w:val="00ED4653"/>
    <w:rsid w:val="00ED5C5E"/>
    <w:rsid w:val="00ED63AE"/>
    <w:rsid w:val="00ED654F"/>
    <w:rsid w:val="00ED67B0"/>
    <w:rsid w:val="00ED6993"/>
    <w:rsid w:val="00ED717E"/>
    <w:rsid w:val="00ED7899"/>
    <w:rsid w:val="00ED7F7D"/>
    <w:rsid w:val="00EE04E2"/>
    <w:rsid w:val="00EE10AE"/>
    <w:rsid w:val="00EE1552"/>
    <w:rsid w:val="00EE1625"/>
    <w:rsid w:val="00EE21E0"/>
    <w:rsid w:val="00EE230A"/>
    <w:rsid w:val="00EE27AD"/>
    <w:rsid w:val="00EE2817"/>
    <w:rsid w:val="00EE2E27"/>
    <w:rsid w:val="00EE2FF2"/>
    <w:rsid w:val="00EE4300"/>
    <w:rsid w:val="00EE4509"/>
    <w:rsid w:val="00EE514C"/>
    <w:rsid w:val="00EE5485"/>
    <w:rsid w:val="00EE60F8"/>
    <w:rsid w:val="00EE61EC"/>
    <w:rsid w:val="00EE6661"/>
    <w:rsid w:val="00EE703F"/>
    <w:rsid w:val="00EE713A"/>
    <w:rsid w:val="00EE7692"/>
    <w:rsid w:val="00EE7922"/>
    <w:rsid w:val="00EF0094"/>
    <w:rsid w:val="00EF01CB"/>
    <w:rsid w:val="00EF0DDC"/>
    <w:rsid w:val="00EF10F9"/>
    <w:rsid w:val="00EF1627"/>
    <w:rsid w:val="00EF20CF"/>
    <w:rsid w:val="00EF26DB"/>
    <w:rsid w:val="00EF29A3"/>
    <w:rsid w:val="00EF2A4B"/>
    <w:rsid w:val="00EF3174"/>
    <w:rsid w:val="00EF3426"/>
    <w:rsid w:val="00EF3A10"/>
    <w:rsid w:val="00EF3C4C"/>
    <w:rsid w:val="00EF3D11"/>
    <w:rsid w:val="00EF4290"/>
    <w:rsid w:val="00EF42E8"/>
    <w:rsid w:val="00EF44C2"/>
    <w:rsid w:val="00EF63AE"/>
    <w:rsid w:val="00EF6F0C"/>
    <w:rsid w:val="00EF6FC9"/>
    <w:rsid w:val="00EF7139"/>
    <w:rsid w:val="00EF7D7F"/>
    <w:rsid w:val="00F00BDB"/>
    <w:rsid w:val="00F00C42"/>
    <w:rsid w:val="00F00FF6"/>
    <w:rsid w:val="00F01230"/>
    <w:rsid w:val="00F01A4C"/>
    <w:rsid w:val="00F01B61"/>
    <w:rsid w:val="00F01EE0"/>
    <w:rsid w:val="00F01EE5"/>
    <w:rsid w:val="00F02273"/>
    <w:rsid w:val="00F02877"/>
    <w:rsid w:val="00F02E69"/>
    <w:rsid w:val="00F03875"/>
    <w:rsid w:val="00F03D63"/>
    <w:rsid w:val="00F04688"/>
    <w:rsid w:val="00F048F2"/>
    <w:rsid w:val="00F05357"/>
    <w:rsid w:val="00F0693A"/>
    <w:rsid w:val="00F0739F"/>
    <w:rsid w:val="00F076E8"/>
    <w:rsid w:val="00F10864"/>
    <w:rsid w:val="00F108E1"/>
    <w:rsid w:val="00F10A89"/>
    <w:rsid w:val="00F1161B"/>
    <w:rsid w:val="00F11AEE"/>
    <w:rsid w:val="00F122BB"/>
    <w:rsid w:val="00F12544"/>
    <w:rsid w:val="00F12CD0"/>
    <w:rsid w:val="00F13568"/>
    <w:rsid w:val="00F13B94"/>
    <w:rsid w:val="00F13D59"/>
    <w:rsid w:val="00F140C8"/>
    <w:rsid w:val="00F145AE"/>
    <w:rsid w:val="00F1464B"/>
    <w:rsid w:val="00F14F53"/>
    <w:rsid w:val="00F15616"/>
    <w:rsid w:val="00F157E5"/>
    <w:rsid w:val="00F158F5"/>
    <w:rsid w:val="00F15AA7"/>
    <w:rsid w:val="00F15ACB"/>
    <w:rsid w:val="00F164F3"/>
    <w:rsid w:val="00F166B6"/>
    <w:rsid w:val="00F1687F"/>
    <w:rsid w:val="00F16952"/>
    <w:rsid w:val="00F16E59"/>
    <w:rsid w:val="00F17026"/>
    <w:rsid w:val="00F171FA"/>
    <w:rsid w:val="00F17E81"/>
    <w:rsid w:val="00F200AD"/>
    <w:rsid w:val="00F20831"/>
    <w:rsid w:val="00F20E1E"/>
    <w:rsid w:val="00F21135"/>
    <w:rsid w:val="00F211CC"/>
    <w:rsid w:val="00F2159E"/>
    <w:rsid w:val="00F21752"/>
    <w:rsid w:val="00F218F1"/>
    <w:rsid w:val="00F22248"/>
    <w:rsid w:val="00F22DBA"/>
    <w:rsid w:val="00F23B4A"/>
    <w:rsid w:val="00F246C3"/>
    <w:rsid w:val="00F252C9"/>
    <w:rsid w:val="00F25A08"/>
    <w:rsid w:val="00F25CBC"/>
    <w:rsid w:val="00F26017"/>
    <w:rsid w:val="00F261DE"/>
    <w:rsid w:val="00F2669E"/>
    <w:rsid w:val="00F266CF"/>
    <w:rsid w:val="00F26757"/>
    <w:rsid w:val="00F26FC7"/>
    <w:rsid w:val="00F27393"/>
    <w:rsid w:val="00F27A26"/>
    <w:rsid w:val="00F27B77"/>
    <w:rsid w:val="00F27EB4"/>
    <w:rsid w:val="00F3009B"/>
    <w:rsid w:val="00F30ACE"/>
    <w:rsid w:val="00F31BA0"/>
    <w:rsid w:val="00F33CCC"/>
    <w:rsid w:val="00F33D05"/>
    <w:rsid w:val="00F33F4B"/>
    <w:rsid w:val="00F33F80"/>
    <w:rsid w:val="00F343CC"/>
    <w:rsid w:val="00F34E25"/>
    <w:rsid w:val="00F350F1"/>
    <w:rsid w:val="00F35604"/>
    <w:rsid w:val="00F356E1"/>
    <w:rsid w:val="00F358CF"/>
    <w:rsid w:val="00F35950"/>
    <w:rsid w:val="00F35A1F"/>
    <w:rsid w:val="00F36766"/>
    <w:rsid w:val="00F36EB3"/>
    <w:rsid w:val="00F37965"/>
    <w:rsid w:val="00F37D29"/>
    <w:rsid w:val="00F4043E"/>
    <w:rsid w:val="00F40461"/>
    <w:rsid w:val="00F40E94"/>
    <w:rsid w:val="00F41B34"/>
    <w:rsid w:val="00F41E55"/>
    <w:rsid w:val="00F4214F"/>
    <w:rsid w:val="00F42A92"/>
    <w:rsid w:val="00F436AD"/>
    <w:rsid w:val="00F43D51"/>
    <w:rsid w:val="00F44204"/>
    <w:rsid w:val="00F4464F"/>
    <w:rsid w:val="00F448FB"/>
    <w:rsid w:val="00F44EDC"/>
    <w:rsid w:val="00F4506E"/>
    <w:rsid w:val="00F45968"/>
    <w:rsid w:val="00F45B49"/>
    <w:rsid w:val="00F45EC8"/>
    <w:rsid w:val="00F46593"/>
    <w:rsid w:val="00F46F31"/>
    <w:rsid w:val="00F4705A"/>
    <w:rsid w:val="00F470FB"/>
    <w:rsid w:val="00F474B1"/>
    <w:rsid w:val="00F5019B"/>
    <w:rsid w:val="00F50364"/>
    <w:rsid w:val="00F50690"/>
    <w:rsid w:val="00F50E38"/>
    <w:rsid w:val="00F5160A"/>
    <w:rsid w:val="00F51708"/>
    <w:rsid w:val="00F51F5E"/>
    <w:rsid w:val="00F52805"/>
    <w:rsid w:val="00F52C8A"/>
    <w:rsid w:val="00F53026"/>
    <w:rsid w:val="00F54346"/>
    <w:rsid w:val="00F54D42"/>
    <w:rsid w:val="00F551DD"/>
    <w:rsid w:val="00F56797"/>
    <w:rsid w:val="00F56B06"/>
    <w:rsid w:val="00F56B67"/>
    <w:rsid w:val="00F56B9D"/>
    <w:rsid w:val="00F57E97"/>
    <w:rsid w:val="00F60159"/>
    <w:rsid w:val="00F601F5"/>
    <w:rsid w:val="00F60419"/>
    <w:rsid w:val="00F604A8"/>
    <w:rsid w:val="00F60C16"/>
    <w:rsid w:val="00F60D72"/>
    <w:rsid w:val="00F61799"/>
    <w:rsid w:val="00F61E71"/>
    <w:rsid w:val="00F62F64"/>
    <w:rsid w:val="00F63022"/>
    <w:rsid w:val="00F632B2"/>
    <w:rsid w:val="00F63706"/>
    <w:rsid w:val="00F6383B"/>
    <w:rsid w:val="00F639B5"/>
    <w:rsid w:val="00F63DC5"/>
    <w:rsid w:val="00F642C5"/>
    <w:rsid w:val="00F6463B"/>
    <w:rsid w:val="00F64D4B"/>
    <w:rsid w:val="00F65CA6"/>
    <w:rsid w:val="00F667DE"/>
    <w:rsid w:val="00F66DD9"/>
    <w:rsid w:val="00F66FFF"/>
    <w:rsid w:val="00F67814"/>
    <w:rsid w:val="00F70FE2"/>
    <w:rsid w:val="00F718D9"/>
    <w:rsid w:val="00F72FFC"/>
    <w:rsid w:val="00F73116"/>
    <w:rsid w:val="00F738F6"/>
    <w:rsid w:val="00F73B7F"/>
    <w:rsid w:val="00F73D01"/>
    <w:rsid w:val="00F73EB5"/>
    <w:rsid w:val="00F7425B"/>
    <w:rsid w:val="00F74307"/>
    <w:rsid w:val="00F75D21"/>
    <w:rsid w:val="00F75EA9"/>
    <w:rsid w:val="00F75F2A"/>
    <w:rsid w:val="00F76CA5"/>
    <w:rsid w:val="00F77152"/>
    <w:rsid w:val="00F772E2"/>
    <w:rsid w:val="00F7742D"/>
    <w:rsid w:val="00F801A5"/>
    <w:rsid w:val="00F809ED"/>
    <w:rsid w:val="00F80DD8"/>
    <w:rsid w:val="00F8120F"/>
    <w:rsid w:val="00F8146F"/>
    <w:rsid w:val="00F81535"/>
    <w:rsid w:val="00F819AB"/>
    <w:rsid w:val="00F81BC1"/>
    <w:rsid w:val="00F82010"/>
    <w:rsid w:val="00F829E2"/>
    <w:rsid w:val="00F83214"/>
    <w:rsid w:val="00F833BC"/>
    <w:rsid w:val="00F84A90"/>
    <w:rsid w:val="00F856D0"/>
    <w:rsid w:val="00F85E73"/>
    <w:rsid w:val="00F866C6"/>
    <w:rsid w:val="00F86897"/>
    <w:rsid w:val="00F86D5E"/>
    <w:rsid w:val="00F874A9"/>
    <w:rsid w:val="00F876DC"/>
    <w:rsid w:val="00F87A8A"/>
    <w:rsid w:val="00F87FAC"/>
    <w:rsid w:val="00F900BD"/>
    <w:rsid w:val="00F900E4"/>
    <w:rsid w:val="00F901AB"/>
    <w:rsid w:val="00F905D3"/>
    <w:rsid w:val="00F908AE"/>
    <w:rsid w:val="00F90AA1"/>
    <w:rsid w:val="00F910D6"/>
    <w:rsid w:val="00F91576"/>
    <w:rsid w:val="00F915A2"/>
    <w:rsid w:val="00F92439"/>
    <w:rsid w:val="00F932B7"/>
    <w:rsid w:val="00F939FC"/>
    <w:rsid w:val="00F93CEB"/>
    <w:rsid w:val="00F93E5C"/>
    <w:rsid w:val="00F93F83"/>
    <w:rsid w:val="00F9566B"/>
    <w:rsid w:val="00F95ECD"/>
    <w:rsid w:val="00F95FFA"/>
    <w:rsid w:val="00F9668C"/>
    <w:rsid w:val="00F96BCD"/>
    <w:rsid w:val="00F96BED"/>
    <w:rsid w:val="00F96C4B"/>
    <w:rsid w:val="00F96D0F"/>
    <w:rsid w:val="00F96D8F"/>
    <w:rsid w:val="00F96DD0"/>
    <w:rsid w:val="00F96F24"/>
    <w:rsid w:val="00F9793D"/>
    <w:rsid w:val="00F979B1"/>
    <w:rsid w:val="00F97A36"/>
    <w:rsid w:val="00F97C35"/>
    <w:rsid w:val="00FA0669"/>
    <w:rsid w:val="00FA08EC"/>
    <w:rsid w:val="00FA154B"/>
    <w:rsid w:val="00FA1C0D"/>
    <w:rsid w:val="00FA2079"/>
    <w:rsid w:val="00FA22BC"/>
    <w:rsid w:val="00FA2309"/>
    <w:rsid w:val="00FA287B"/>
    <w:rsid w:val="00FA2CCC"/>
    <w:rsid w:val="00FA2D4E"/>
    <w:rsid w:val="00FA32A6"/>
    <w:rsid w:val="00FA34F4"/>
    <w:rsid w:val="00FA356B"/>
    <w:rsid w:val="00FA37C6"/>
    <w:rsid w:val="00FA3ABC"/>
    <w:rsid w:val="00FA3F1F"/>
    <w:rsid w:val="00FA40CC"/>
    <w:rsid w:val="00FA41AF"/>
    <w:rsid w:val="00FA4717"/>
    <w:rsid w:val="00FA49DE"/>
    <w:rsid w:val="00FA51E1"/>
    <w:rsid w:val="00FA637A"/>
    <w:rsid w:val="00FA6FED"/>
    <w:rsid w:val="00FA78EA"/>
    <w:rsid w:val="00FA7D6E"/>
    <w:rsid w:val="00FB014B"/>
    <w:rsid w:val="00FB06B9"/>
    <w:rsid w:val="00FB11CF"/>
    <w:rsid w:val="00FB1296"/>
    <w:rsid w:val="00FB12EE"/>
    <w:rsid w:val="00FB18C5"/>
    <w:rsid w:val="00FB1C29"/>
    <w:rsid w:val="00FB1CAB"/>
    <w:rsid w:val="00FB2BED"/>
    <w:rsid w:val="00FB3406"/>
    <w:rsid w:val="00FB3674"/>
    <w:rsid w:val="00FB3752"/>
    <w:rsid w:val="00FB3951"/>
    <w:rsid w:val="00FB4C76"/>
    <w:rsid w:val="00FB5ACB"/>
    <w:rsid w:val="00FB5BC7"/>
    <w:rsid w:val="00FB610D"/>
    <w:rsid w:val="00FB69EE"/>
    <w:rsid w:val="00FB6B87"/>
    <w:rsid w:val="00FB73B0"/>
    <w:rsid w:val="00FB7417"/>
    <w:rsid w:val="00FB747C"/>
    <w:rsid w:val="00FB7B7F"/>
    <w:rsid w:val="00FB7D5F"/>
    <w:rsid w:val="00FC0337"/>
    <w:rsid w:val="00FC08EA"/>
    <w:rsid w:val="00FC0919"/>
    <w:rsid w:val="00FC0B46"/>
    <w:rsid w:val="00FC0C20"/>
    <w:rsid w:val="00FC1054"/>
    <w:rsid w:val="00FC168F"/>
    <w:rsid w:val="00FC182D"/>
    <w:rsid w:val="00FC303C"/>
    <w:rsid w:val="00FC3908"/>
    <w:rsid w:val="00FC3CD7"/>
    <w:rsid w:val="00FC3E8C"/>
    <w:rsid w:val="00FC465A"/>
    <w:rsid w:val="00FC59BA"/>
    <w:rsid w:val="00FC61AD"/>
    <w:rsid w:val="00FC6406"/>
    <w:rsid w:val="00FC69DF"/>
    <w:rsid w:val="00FC6A55"/>
    <w:rsid w:val="00FC71AD"/>
    <w:rsid w:val="00FC76A4"/>
    <w:rsid w:val="00FC7F1D"/>
    <w:rsid w:val="00FD1477"/>
    <w:rsid w:val="00FD19B0"/>
    <w:rsid w:val="00FD1F7C"/>
    <w:rsid w:val="00FD2468"/>
    <w:rsid w:val="00FD2987"/>
    <w:rsid w:val="00FD2AF9"/>
    <w:rsid w:val="00FD2C60"/>
    <w:rsid w:val="00FD2C61"/>
    <w:rsid w:val="00FD3356"/>
    <w:rsid w:val="00FD4AD0"/>
    <w:rsid w:val="00FD4BA7"/>
    <w:rsid w:val="00FD56A2"/>
    <w:rsid w:val="00FD6059"/>
    <w:rsid w:val="00FD6160"/>
    <w:rsid w:val="00FD6DF5"/>
    <w:rsid w:val="00FD6F2F"/>
    <w:rsid w:val="00FD7A82"/>
    <w:rsid w:val="00FD7BB2"/>
    <w:rsid w:val="00FD7D95"/>
    <w:rsid w:val="00FE0831"/>
    <w:rsid w:val="00FE087A"/>
    <w:rsid w:val="00FE0A9F"/>
    <w:rsid w:val="00FE11D3"/>
    <w:rsid w:val="00FE155B"/>
    <w:rsid w:val="00FE15A4"/>
    <w:rsid w:val="00FE1A83"/>
    <w:rsid w:val="00FE1F58"/>
    <w:rsid w:val="00FE2076"/>
    <w:rsid w:val="00FE20A7"/>
    <w:rsid w:val="00FE23DF"/>
    <w:rsid w:val="00FE2932"/>
    <w:rsid w:val="00FE333C"/>
    <w:rsid w:val="00FE3BD7"/>
    <w:rsid w:val="00FE3C54"/>
    <w:rsid w:val="00FE3CDB"/>
    <w:rsid w:val="00FE3F18"/>
    <w:rsid w:val="00FE42F8"/>
    <w:rsid w:val="00FE4C35"/>
    <w:rsid w:val="00FE4F65"/>
    <w:rsid w:val="00FE4F86"/>
    <w:rsid w:val="00FE5B74"/>
    <w:rsid w:val="00FE5C5D"/>
    <w:rsid w:val="00FE5CF4"/>
    <w:rsid w:val="00FE6104"/>
    <w:rsid w:val="00FE6BA3"/>
    <w:rsid w:val="00FE7D90"/>
    <w:rsid w:val="00FF0333"/>
    <w:rsid w:val="00FF0403"/>
    <w:rsid w:val="00FF04FC"/>
    <w:rsid w:val="00FF114F"/>
    <w:rsid w:val="00FF3C36"/>
    <w:rsid w:val="00FF420F"/>
    <w:rsid w:val="00FF425E"/>
    <w:rsid w:val="00FF42BC"/>
    <w:rsid w:val="00FF44A3"/>
    <w:rsid w:val="00FF49C6"/>
    <w:rsid w:val="00FF4A30"/>
    <w:rsid w:val="00FF4B7B"/>
    <w:rsid w:val="00FF59EF"/>
    <w:rsid w:val="00FF5F79"/>
    <w:rsid w:val="00FF5F8D"/>
    <w:rsid w:val="00FF63F2"/>
    <w:rsid w:val="00FF682B"/>
    <w:rsid w:val="00FF7802"/>
    <w:rsid w:val="00FF7C35"/>
    <w:rsid w:val="00FF7F3B"/>
    <w:rsid w:val="026B10F7"/>
    <w:rsid w:val="028D5A68"/>
    <w:rsid w:val="0337A372"/>
    <w:rsid w:val="039AE8A5"/>
    <w:rsid w:val="03FA3411"/>
    <w:rsid w:val="040F76B1"/>
    <w:rsid w:val="048A69F9"/>
    <w:rsid w:val="04946D14"/>
    <w:rsid w:val="05FCEB1C"/>
    <w:rsid w:val="065B91D7"/>
    <w:rsid w:val="06CEC622"/>
    <w:rsid w:val="081D0644"/>
    <w:rsid w:val="090C4921"/>
    <w:rsid w:val="093E7FF9"/>
    <w:rsid w:val="0A00FEA7"/>
    <w:rsid w:val="0A406F7C"/>
    <w:rsid w:val="0A77F68B"/>
    <w:rsid w:val="0A8E4589"/>
    <w:rsid w:val="0AAC4360"/>
    <w:rsid w:val="0B434CCF"/>
    <w:rsid w:val="0B536B8D"/>
    <w:rsid w:val="0B5C9D23"/>
    <w:rsid w:val="0C05CC3F"/>
    <w:rsid w:val="0DBE467D"/>
    <w:rsid w:val="0DDDB197"/>
    <w:rsid w:val="0E347850"/>
    <w:rsid w:val="0E3DA312"/>
    <w:rsid w:val="0E7FB8B6"/>
    <w:rsid w:val="0E927541"/>
    <w:rsid w:val="0F5A16DE"/>
    <w:rsid w:val="10C3EBC7"/>
    <w:rsid w:val="12005253"/>
    <w:rsid w:val="12DCF82F"/>
    <w:rsid w:val="12FB7C55"/>
    <w:rsid w:val="1327FEAC"/>
    <w:rsid w:val="13547B3A"/>
    <w:rsid w:val="1369C029"/>
    <w:rsid w:val="13751EF2"/>
    <w:rsid w:val="14259A7B"/>
    <w:rsid w:val="143D5A59"/>
    <w:rsid w:val="143DB068"/>
    <w:rsid w:val="14B86A45"/>
    <w:rsid w:val="14DC084B"/>
    <w:rsid w:val="1615A55D"/>
    <w:rsid w:val="16E5ACEB"/>
    <w:rsid w:val="1735FA6A"/>
    <w:rsid w:val="17B6CED2"/>
    <w:rsid w:val="185C70CD"/>
    <w:rsid w:val="18D79DD1"/>
    <w:rsid w:val="1A392087"/>
    <w:rsid w:val="1A95FF4E"/>
    <w:rsid w:val="1AC3F53C"/>
    <w:rsid w:val="1AE98416"/>
    <w:rsid w:val="1B23754E"/>
    <w:rsid w:val="1B93175C"/>
    <w:rsid w:val="1B94118F"/>
    <w:rsid w:val="1C70D47D"/>
    <w:rsid w:val="1DFA519B"/>
    <w:rsid w:val="1EEA3E0F"/>
    <w:rsid w:val="1F316EF7"/>
    <w:rsid w:val="1F3AB467"/>
    <w:rsid w:val="1F684D22"/>
    <w:rsid w:val="1F718864"/>
    <w:rsid w:val="1F83F2E4"/>
    <w:rsid w:val="1F891DE3"/>
    <w:rsid w:val="1FD35BBF"/>
    <w:rsid w:val="2012EBF4"/>
    <w:rsid w:val="207D5E2B"/>
    <w:rsid w:val="21B17A79"/>
    <w:rsid w:val="22372AD6"/>
    <w:rsid w:val="23598C77"/>
    <w:rsid w:val="24029402"/>
    <w:rsid w:val="24387AD4"/>
    <w:rsid w:val="2469931F"/>
    <w:rsid w:val="246B2F06"/>
    <w:rsid w:val="251E4661"/>
    <w:rsid w:val="2664F905"/>
    <w:rsid w:val="268E42A5"/>
    <w:rsid w:val="27ACD5DD"/>
    <w:rsid w:val="27B9E6C5"/>
    <w:rsid w:val="283CBEC6"/>
    <w:rsid w:val="29701D3A"/>
    <w:rsid w:val="29A3A157"/>
    <w:rsid w:val="2A9B7FA0"/>
    <w:rsid w:val="2AB47B1E"/>
    <w:rsid w:val="2C1E2CA0"/>
    <w:rsid w:val="2C74A504"/>
    <w:rsid w:val="2E234388"/>
    <w:rsid w:val="2E2AB007"/>
    <w:rsid w:val="2FD97760"/>
    <w:rsid w:val="30630583"/>
    <w:rsid w:val="30E68D05"/>
    <w:rsid w:val="310D07A5"/>
    <w:rsid w:val="31A44513"/>
    <w:rsid w:val="32E19181"/>
    <w:rsid w:val="33875EF3"/>
    <w:rsid w:val="33A90992"/>
    <w:rsid w:val="348F89C7"/>
    <w:rsid w:val="34AD6BDD"/>
    <w:rsid w:val="34D20011"/>
    <w:rsid w:val="34FEE3EA"/>
    <w:rsid w:val="36597905"/>
    <w:rsid w:val="367ED363"/>
    <w:rsid w:val="36CE985A"/>
    <w:rsid w:val="37177F0C"/>
    <w:rsid w:val="374A0AEF"/>
    <w:rsid w:val="37651029"/>
    <w:rsid w:val="37A240BF"/>
    <w:rsid w:val="38401C5A"/>
    <w:rsid w:val="386C892C"/>
    <w:rsid w:val="39180314"/>
    <w:rsid w:val="3946A583"/>
    <w:rsid w:val="39957C6E"/>
    <w:rsid w:val="39B39B08"/>
    <w:rsid w:val="3A87DDA0"/>
    <w:rsid w:val="3AFB9E41"/>
    <w:rsid w:val="3B07BC37"/>
    <w:rsid w:val="3B96C0BF"/>
    <w:rsid w:val="3BCBF854"/>
    <w:rsid w:val="3C101B12"/>
    <w:rsid w:val="3C5751D4"/>
    <w:rsid w:val="3C6E4403"/>
    <w:rsid w:val="3CE12632"/>
    <w:rsid w:val="3D353BFA"/>
    <w:rsid w:val="3D58719C"/>
    <w:rsid w:val="3D743084"/>
    <w:rsid w:val="3DD69ABB"/>
    <w:rsid w:val="3EF6DA60"/>
    <w:rsid w:val="3F67BE2F"/>
    <w:rsid w:val="3F747A3A"/>
    <w:rsid w:val="405523B5"/>
    <w:rsid w:val="4122890F"/>
    <w:rsid w:val="413FF461"/>
    <w:rsid w:val="415EB9D0"/>
    <w:rsid w:val="418F9829"/>
    <w:rsid w:val="424CE906"/>
    <w:rsid w:val="4278233D"/>
    <w:rsid w:val="42BD7F42"/>
    <w:rsid w:val="42BE5970"/>
    <w:rsid w:val="42D5CD1A"/>
    <w:rsid w:val="430C2D7B"/>
    <w:rsid w:val="43DD772C"/>
    <w:rsid w:val="44C9AA3C"/>
    <w:rsid w:val="44F382D7"/>
    <w:rsid w:val="459F2A71"/>
    <w:rsid w:val="465C0715"/>
    <w:rsid w:val="468EED40"/>
    <w:rsid w:val="46A8D262"/>
    <w:rsid w:val="47AFBE15"/>
    <w:rsid w:val="47C8E672"/>
    <w:rsid w:val="47D29DC2"/>
    <w:rsid w:val="47D4E4F4"/>
    <w:rsid w:val="483AEC79"/>
    <w:rsid w:val="486260A9"/>
    <w:rsid w:val="489FE384"/>
    <w:rsid w:val="48F51658"/>
    <w:rsid w:val="496EE455"/>
    <w:rsid w:val="49E431A3"/>
    <w:rsid w:val="4A27D28B"/>
    <w:rsid w:val="4AC96B55"/>
    <w:rsid w:val="4B010DA2"/>
    <w:rsid w:val="4B077371"/>
    <w:rsid w:val="4B07F5DF"/>
    <w:rsid w:val="4BA1E73C"/>
    <w:rsid w:val="4BB2AB76"/>
    <w:rsid w:val="4BDA41B7"/>
    <w:rsid w:val="4C10322D"/>
    <w:rsid w:val="4C532DC5"/>
    <w:rsid w:val="4D6DFD28"/>
    <w:rsid w:val="4E6F4A21"/>
    <w:rsid w:val="4E9B07E3"/>
    <w:rsid w:val="4EC45003"/>
    <w:rsid w:val="4EDC3297"/>
    <w:rsid w:val="4FAA4D1B"/>
    <w:rsid w:val="500B1A82"/>
    <w:rsid w:val="5036D844"/>
    <w:rsid w:val="508871CA"/>
    <w:rsid w:val="509620AA"/>
    <w:rsid w:val="50A53784"/>
    <w:rsid w:val="50D9EA87"/>
    <w:rsid w:val="50ED8AC5"/>
    <w:rsid w:val="51098554"/>
    <w:rsid w:val="51217D52"/>
    <w:rsid w:val="514B17AC"/>
    <w:rsid w:val="51629EDD"/>
    <w:rsid w:val="5162AD6B"/>
    <w:rsid w:val="51BB14D8"/>
    <w:rsid w:val="520E8512"/>
    <w:rsid w:val="52E1EDDD"/>
    <w:rsid w:val="5336F83A"/>
    <w:rsid w:val="537EAC2B"/>
    <w:rsid w:val="5384782E"/>
    <w:rsid w:val="539E63E7"/>
    <w:rsid w:val="548E411D"/>
    <w:rsid w:val="55E71005"/>
    <w:rsid w:val="578DF895"/>
    <w:rsid w:val="579915B1"/>
    <w:rsid w:val="57E05D2D"/>
    <w:rsid w:val="58003C97"/>
    <w:rsid w:val="587A5B52"/>
    <w:rsid w:val="58892466"/>
    <w:rsid w:val="5918991F"/>
    <w:rsid w:val="59A472C2"/>
    <w:rsid w:val="59ED61CA"/>
    <w:rsid w:val="5AA7B9A2"/>
    <w:rsid w:val="5B974748"/>
    <w:rsid w:val="5C2867BF"/>
    <w:rsid w:val="5D73ED98"/>
    <w:rsid w:val="5D81C312"/>
    <w:rsid w:val="5E3CC331"/>
    <w:rsid w:val="5EA218E8"/>
    <w:rsid w:val="5EC10A32"/>
    <w:rsid w:val="5EFBA71D"/>
    <w:rsid w:val="60B4CD80"/>
    <w:rsid w:val="60E2D3C4"/>
    <w:rsid w:val="60E59412"/>
    <w:rsid w:val="610461FC"/>
    <w:rsid w:val="613D9AA1"/>
    <w:rsid w:val="6175AA07"/>
    <w:rsid w:val="61BE2719"/>
    <w:rsid w:val="62DD6FCB"/>
    <w:rsid w:val="637FBCCB"/>
    <w:rsid w:val="644D5F09"/>
    <w:rsid w:val="670A4CFF"/>
    <w:rsid w:val="67B3F335"/>
    <w:rsid w:val="67EDD927"/>
    <w:rsid w:val="682FD2D1"/>
    <w:rsid w:val="68D34DB3"/>
    <w:rsid w:val="69EF24DD"/>
    <w:rsid w:val="6A682512"/>
    <w:rsid w:val="6A7D7740"/>
    <w:rsid w:val="6B2CCEC8"/>
    <w:rsid w:val="6BC2608A"/>
    <w:rsid w:val="6C0AEE75"/>
    <w:rsid w:val="6CA6A60C"/>
    <w:rsid w:val="6D0559D3"/>
    <w:rsid w:val="6DB682BC"/>
    <w:rsid w:val="6DD839A0"/>
    <w:rsid w:val="6E2DA10A"/>
    <w:rsid w:val="6ED1F2F6"/>
    <w:rsid w:val="6F07AE26"/>
    <w:rsid w:val="6F155EE4"/>
    <w:rsid w:val="6F2E7B74"/>
    <w:rsid w:val="6F300F45"/>
    <w:rsid w:val="6F5F74CA"/>
    <w:rsid w:val="6F7979B2"/>
    <w:rsid w:val="6F88C1B0"/>
    <w:rsid w:val="6FB1914D"/>
    <w:rsid w:val="6FFFFAC9"/>
    <w:rsid w:val="7083D4A3"/>
    <w:rsid w:val="70846EF6"/>
    <w:rsid w:val="70C284E3"/>
    <w:rsid w:val="70CFEEB9"/>
    <w:rsid w:val="710472A6"/>
    <w:rsid w:val="711B123A"/>
    <w:rsid w:val="71A429E0"/>
    <w:rsid w:val="71C786E4"/>
    <w:rsid w:val="71F15AE0"/>
    <w:rsid w:val="726EBD5C"/>
    <w:rsid w:val="72DFEC9F"/>
    <w:rsid w:val="731EB850"/>
    <w:rsid w:val="735A669F"/>
    <w:rsid w:val="73B22388"/>
    <w:rsid w:val="73E950A4"/>
    <w:rsid w:val="741BE511"/>
    <w:rsid w:val="7466486B"/>
    <w:rsid w:val="74C4ABDE"/>
    <w:rsid w:val="74E07005"/>
    <w:rsid w:val="753EC0CE"/>
    <w:rsid w:val="75BED21A"/>
    <w:rsid w:val="75CBA1BA"/>
    <w:rsid w:val="767431D6"/>
    <w:rsid w:val="7772E6E6"/>
    <w:rsid w:val="7793D395"/>
    <w:rsid w:val="77C65423"/>
    <w:rsid w:val="77CF1268"/>
    <w:rsid w:val="783DA76B"/>
    <w:rsid w:val="79535D1B"/>
    <w:rsid w:val="7968843D"/>
    <w:rsid w:val="7A1F6F4F"/>
    <w:rsid w:val="7AA8C034"/>
    <w:rsid w:val="7AC5CF81"/>
    <w:rsid w:val="7AD0EDD2"/>
    <w:rsid w:val="7B435802"/>
    <w:rsid w:val="7B4F0941"/>
    <w:rsid w:val="7B86CF11"/>
    <w:rsid w:val="7C661134"/>
    <w:rsid w:val="7D792C90"/>
    <w:rsid w:val="7D7A551F"/>
    <w:rsid w:val="7E4E902B"/>
    <w:rsid w:val="7ED7E9C0"/>
    <w:rsid w:val="7F4EE9BC"/>
    <w:rsid w:val="7F7874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DEE1B1B"/>
  <w15:docId w15:val="{1C779572-F1B8-4BEE-8713-47BC63EB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SimSu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7" w:qFormat="1"/>
    <w:lsdException w:name="heading 2" w:uiPriority="9" w:unhideWhenUsed="1" w:qFormat="1"/>
    <w:lsdException w:name="heading 3" w:uiPriority="9" w:unhideWhenUsed="1" w:qFormat="1"/>
    <w:lsdException w:name="heading 4" w:uiPriority="7" w:unhideWhenUsed="1" w:qFormat="1"/>
    <w:lsdException w:name="heading 5" w:uiPriority="9"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uiPriority="8" w:unhideWhenUsed="1" w:qFormat="1"/>
    <w:lsdException w:name="Default Paragraph Font" w:uiPriority="1" w:semiHidden="1" w:unhideWhenUsed="1" w:qFormat="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qFormat="1"/>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3" w:qFormat="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3582"/>
    <w:rPr>
      <w:rFonts w:ascii="Cambria" w:hAnsi="Cambria" w:eastAsiaTheme="minorHAnsi" w:cstheme="minorBidi"/>
      <w:sz w:val="21"/>
      <w:szCs w:val="18"/>
      <w:lang w:val="en-GB"/>
    </w:rPr>
  </w:style>
  <w:style w:type="paragraph" w:styleId="Heading1">
    <w:name w:val="heading 1"/>
    <w:basedOn w:val="Normal"/>
    <w:next w:val="Normal"/>
    <w:link w:val="Heading1Char"/>
    <w:uiPriority w:val="7"/>
    <w:qFormat/>
    <w:pPr>
      <w:keepNext/>
      <w:keepLines/>
      <w:spacing w:before="240"/>
      <w:outlineLvl w:val="0"/>
    </w:pPr>
    <w:rPr>
      <w:rFonts w:eastAsiaTheme="majorEastAsia" w:cstheme="majorBidi"/>
      <w:b/>
      <w:color w:val="000000" w:themeColor="text1"/>
      <w:sz w:val="30"/>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1"/>
      </w:numPr>
      <w:outlineLvl w:val="2"/>
    </w:pPr>
    <w:rPr>
      <w:rFonts w:eastAsiaTheme="majorEastAsia" w:cstheme="majorBidi"/>
      <w:b/>
      <w:bCs/>
      <w:smallCaps/>
      <w:sz w:val="24"/>
      <w:szCs w:val="24"/>
    </w:rPr>
  </w:style>
  <w:style w:type="paragraph" w:styleId="Heading4">
    <w:name w:val="heading 4"/>
    <w:basedOn w:val="Normal"/>
    <w:next w:val="Normal"/>
    <w:link w:val="Heading4Char"/>
    <w:uiPriority w:val="7"/>
    <w:unhideWhenUsed/>
    <w:qFormat/>
    <w:pPr>
      <w:keepNext/>
      <w:keepLines/>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rPr>
  </w:style>
  <w:style w:type="paragraph" w:styleId="BodyText">
    <w:name w:val="Body Text"/>
    <w:basedOn w:val="Normal"/>
    <w:link w:val="BodyTextChar"/>
    <w:uiPriority w:val="99"/>
    <w:unhideWhenUsed/>
    <w:qFormat/>
    <w:pPr>
      <w:bidi/>
      <w:spacing w:after="120" w:line="276" w:lineRule="auto"/>
    </w:pPr>
    <w:rPr>
      <w:rFonts w:ascii="Calibri" w:hAnsi="Calibri" w:eastAsia="Calibri" w:cs="Arial"/>
      <w:sz w:val="22"/>
      <w:szCs w:val="22"/>
    </w:rPr>
  </w:style>
  <w:style w:type="paragraph" w:styleId="BodyText2">
    <w:name w:val="Body Text 2"/>
    <w:basedOn w:val="Normal"/>
    <w:link w:val="BodyText2Char"/>
    <w:uiPriority w:val="99"/>
    <w:unhideWhenUsed/>
    <w:qFormat/>
    <w:pPr>
      <w:spacing w:after="120" w:line="480" w:lineRule="auto"/>
    </w:pPr>
    <w:rPr>
      <w:rFonts w:ascii="Times New Roman" w:hAnsi="Times New Roman" w:eastAsia="Times New Roman" w:cs="Times New Roman"/>
      <w:lang w:eastAsia="en-GB"/>
    </w:rPr>
  </w:style>
  <w:style w:type="paragraph" w:styleId="BodyTextIndent">
    <w:name w:val="Body Text Indent"/>
    <w:basedOn w:val="Normal"/>
    <w:link w:val="BodyTextIndentChar"/>
    <w:uiPriority w:val="99"/>
    <w:semiHidden/>
    <w:unhideWhenUsed/>
    <w:qFormat/>
    <w:pPr>
      <w:spacing w:after="120"/>
      <w:ind w:left="360"/>
    </w:pPr>
  </w:style>
  <w:style w:type="paragraph" w:styleId="Caption">
    <w:name w:val="caption"/>
    <w:basedOn w:val="Normal"/>
    <w:next w:val="Normal"/>
    <w:uiPriority w:val="35"/>
    <w:unhideWhenUsed/>
    <w:qFormat/>
    <w:pPr>
      <w:spacing w:after="200"/>
    </w:pPr>
    <w:rPr>
      <w:i/>
      <w:iCs/>
      <w:color w:val="44546A" w:themeColor="text2"/>
      <w:sz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szCs w:val="20"/>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link w:val="BVIfnr"/>
    <w:uiPriority w:val="99"/>
    <w:unhideWhenUsed/>
    <w:qFormat/>
    <w:rPr>
      <w:vertAlign w:val="superscript"/>
    </w:rPr>
  </w:style>
  <w:style w:type="paragraph" w:styleId="BVIfnr" w:customStyle="1">
    <w:name w:val="BVI fnr"/>
    <w:basedOn w:val="Normal"/>
    <w:link w:val="FootnoteReference"/>
    <w:uiPriority w:val="99"/>
    <w:qFormat/>
    <w:pPr>
      <w:spacing w:after="160" w:line="240" w:lineRule="exact"/>
      <w:jc w:val="both"/>
    </w:pPr>
    <w:rPr>
      <w:sz w:val="22"/>
      <w:szCs w:val="22"/>
      <w:vertAlign w:val="superscript"/>
    </w:rPr>
  </w:style>
  <w:style w:type="paragraph" w:styleId="FootnoteText">
    <w:name w:val="footnote text"/>
    <w:aliases w:val="FOOTNOTES,fn,single space,ALTS FOOTNOTE,ft,ADB,footnote text,Footnote Text Char Char Char,Footnote Text1 Char,Footnote Text2,Footnote Text Char Char Char1 Char,Footnote Text Char Char Char1,Footnote Text Char1 Char,FA Fu,Geneva 9"/>
    <w:basedOn w:val="Normal"/>
    <w:link w:val="FootnoteTextChar"/>
    <w:uiPriority w:val="99"/>
    <w:unhideWhenUsed/>
    <w:qFormat/>
    <w:rPr>
      <w:sz w:val="20"/>
      <w:szCs w:val="20"/>
    </w:r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563C1" w:themeColor="hyperlink"/>
      <w:u w:val="single"/>
    </w:rPr>
  </w:style>
  <w:style w:type="paragraph" w:styleId="ListBullet">
    <w:name w:val="List Bullet"/>
    <w:basedOn w:val="Normal"/>
    <w:uiPriority w:val="11"/>
    <w:qFormat/>
    <w:pPr>
      <w:numPr>
        <w:numId w:val="2"/>
      </w:numPr>
      <w:spacing w:before="40" w:after="40" w:line="288" w:lineRule="auto"/>
      <w:contextualSpacing/>
    </w:pPr>
    <w:rPr>
      <w:rFonts w:ascii="Microsoft Sans Serif" w:hAnsi="Microsoft Sans Serif" w:eastAsia="Microsoft Sans Serif" w:cs="Times New Roman"/>
      <w:color w:val="262140"/>
      <w:szCs w:val="22"/>
    </w:rPr>
  </w:style>
  <w:style w:type="paragraph" w:styleId="ListNumber">
    <w:name w:val="List Number"/>
    <w:basedOn w:val="ListNumber2"/>
    <w:uiPriority w:val="9"/>
    <w:unhideWhenUsed/>
    <w:qFormat/>
  </w:style>
  <w:style w:type="paragraph" w:styleId="ListNumber2">
    <w:name w:val="List Number 2"/>
    <w:basedOn w:val="Normal"/>
    <w:uiPriority w:val="10"/>
    <w:qFormat/>
    <w:pPr>
      <w:spacing w:line="360" w:lineRule="auto"/>
      <w:ind w:left="360" w:hanging="360"/>
      <w:contextualSpacing/>
    </w:pPr>
    <w:rPr>
      <w:rFonts w:ascii="Microsoft Sans Serif" w:hAnsi="Microsoft Sans Serif" w:eastAsia="Microsoft Sans Serif" w:cs="Times New Roman"/>
      <w:color w:val="262140"/>
      <w:szCs w:val="20"/>
      <w:lang w:eastAsia="ja-JP"/>
    </w:rPr>
  </w:style>
  <w:style w:type="paragraph" w:styleId="NormalWeb">
    <w:name w:val="Normal (Web)"/>
    <w:basedOn w:val="Normal"/>
    <w:uiPriority w:val="99"/>
    <w:unhideWhenUsed/>
    <w:qFormat/>
    <w:pPr>
      <w:spacing w:before="100" w:beforeAutospacing="1" w:after="100" w:afterAutospacing="1"/>
    </w:pPr>
    <w:rPr>
      <w:rFonts w:ascii="Times New Roman" w:hAnsi="Times New Roman" w:eastAsia="Times New Roman" w:cs="Times New Roman"/>
    </w:rPr>
  </w:style>
  <w:style w:type="paragraph" w:styleId="Signature">
    <w:name w:val="Signature"/>
    <w:basedOn w:val="Normal"/>
    <w:link w:val="SignatureChar"/>
    <w:uiPriority w:val="8"/>
    <w:unhideWhenUsed/>
    <w:qFormat/>
    <w:pPr>
      <w:spacing w:before="720" w:line="312" w:lineRule="auto"/>
      <w:contextualSpacing/>
    </w:pPr>
    <w:rPr>
      <w:rFonts w:ascii="Microsoft Sans Serif" w:hAnsi="Microsoft Sans Serif" w:eastAsia="Microsoft Sans Serif" w:cs="Times New Roman"/>
      <w:b/>
      <w:color w:val="262140"/>
      <w:kern w:val="20"/>
      <w:szCs w:val="20"/>
      <w:lang w:eastAsia="ja-JP"/>
    </w:rPr>
  </w:style>
  <w:style w:type="character" w:styleId="Strong">
    <w:name w:val="Strong"/>
    <w:uiPriority w:val="22"/>
    <w:qFormat/>
    <w:rPr>
      <w:b/>
      <w:bCs/>
    </w:rPr>
  </w:style>
  <w:style w:type="paragraph" w:styleId="Subtitle">
    <w:name w:val="Subtitle"/>
    <w:basedOn w:val="Normal"/>
    <w:link w:val="SubtitleChar"/>
    <w:uiPriority w:val="2"/>
    <w:qFormat/>
    <w:pPr>
      <w:spacing w:line="360" w:lineRule="auto"/>
      <w:contextualSpacing/>
    </w:pPr>
    <w:rPr>
      <w:rFonts w:ascii="Century Gothic" w:hAnsi="Century Gothic" w:eastAsia="Microsoft Sans Serif" w:cs="Times New Roman"/>
      <w:b/>
      <w:color w:val="3A3363"/>
      <w:sz w:val="36"/>
      <w:szCs w:val="36"/>
      <w:lang w:eastAsia="ja-JP"/>
    </w:rPr>
  </w:style>
  <w:style w:type="table" w:styleId="TableGrid">
    <w:name w:val="Table Grid"/>
    <w:basedOn w:val="TableNormal"/>
    <w:uiPriority w:val="39"/>
    <w:qFormat/>
    <w:pPr>
      <w:spacing w:before="120" w:after="120"/>
      <w:ind w:left="115" w:right="115"/>
    </w:pPr>
    <w:rPr>
      <w:rFonts w:ascii="Microsoft Sans Serif" w:hAnsi="Microsoft Sans Serif" w:eastAsia="Microsoft Sans Serif"/>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color="auto" w:sz="4" w:space="0"/>
          <w:left w:val="single" w:color="auto" w:sz="4" w:space="0"/>
          <w:bottom w:val="single" w:color="auto" w:sz="18" w:space="0"/>
          <w:right w:val="single" w:color="auto" w:sz="4" w:space="0"/>
          <w:insideH w:val="nil"/>
          <w:insideV w:val="single" w:color="auto" w:sz="4" w:space="0"/>
          <w:tl2br w:val="nil"/>
          <w:tr2bl w:val="nil"/>
        </w:tcBorders>
      </w:tcPr>
    </w:tblStylePr>
  </w:style>
  <w:style w:type="paragraph" w:styleId="TableofFigures">
    <w:name w:val="table of figures"/>
    <w:basedOn w:val="Normal"/>
    <w:next w:val="Normal"/>
    <w:uiPriority w:val="99"/>
    <w:unhideWhenUsed/>
    <w:qFormat/>
  </w:style>
  <w:style w:type="paragraph" w:styleId="Title">
    <w:name w:val="Title"/>
    <w:basedOn w:val="Normal"/>
    <w:link w:val="TitleChar"/>
    <w:uiPriority w:val="1"/>
    <w:qFormat/>
    <w:pPr>
      <w:framePr w:hSpace="180" w:wrap="around" w:hAnchor="text" w:vAnchor="text" w:x="-19" w:y="9067"/>
      <w:contextualSpacing/>
    </w:pPr>
    <w:rPr>
      <w:rFonts w:ascii="Century Gothic" w:hAnsi="Century Gothic" w:eastAsia="MS Mincho" w:cs="Times New Roman"/>
      <w:b/>
      <w:bCs/>
      <w:color w:val="FFFFFF"/>
      <w:sz w:val="72"/>
      <w:szCs w:val="90"/>
      <w:lang w:eastAsia="ja-JP"/>
    </w:rPr>
  </w:style>
  <w:style w:type="paragraph" w:styleId="TOC1">
    <w:name w:val="toc 1"/>
    <w:basedOn w:val="Normal"/>
    <w:next w:val="Normal"/>
    <w:uiPriority w:val="39"/>
    <w:unhideWhenUsed/>
    <w:qFormat/>
    <w:pPr>
      <w:tabs>
        <w:tab w:val="right" w:leader="dot" w:pos="9016"/>
      </w:tabs>
    </w:pPr>
    <w:rPr>
      <w:b/>
      <w:bCs/>
      <w:szCs w:val="21"/>
    </w:rPr>
  </w:style>
  <w:style w:type="paragraph" w:styleId="TOC2">
    <w:name w:val="toc 2"/>
    <w:basedOn w:val="Normal"/>
    <w:next w:val="Normal"/>
    <w:uiPriority w:val="39"/>
    <w:unhideWhenUsed/>
    <w:qFormat/>
    <w:pPr>
      <w:tabs>
        <w:tab w:val="right" w:leader="dot" w:pos="9016"/>
      </w:tabs>
      <w:ind w:left="240"/>
    </w:pPr>
    <w:rPr>
      <w:rFonts w:cstheme="majorHAnsi"/>
      <w:b/>
      <w:bCs/>
      <w:szCs w:val="21"/>
    </w:rPr>
  </w:style>
  <w:style w:type="paragraph" w:styleId="TOC3">
    <w:name w:val="toc 3"/>
    <w:basedOn w:val="Normal"/>
    <w:next w:val="Normal"/>
    <w:uiPriority w:val="39"/>
    <w:unhideWhenUsed/>
    <w:qFormat/>
    <w:pPr>
      <w:tabs>
        <w:tab w:val="right" w:leader="dot" w:pos="9016"/>
      </w:tabs>
      <w:spacing w:after="100"/>
      <w:ind w:left="480"/>
    </w:pPr>
  </w:style>
  <w:style w:type="paragraph" w:styleId="TOC4">
    <w:name w:val="toc 4"/>
    <w:basedOn w:val="Normal"/>
    <w:next w:val="Normal"/>
    <w:uiPriority w:val="39"/>
    <w:unhideWhenUsed/>
    <w:qFormat/>
    <w:pPr>
      <w:spacing w:line="360" w:lineRule="auto"/>
      <w:ind w:left="720"/>
      <w:contextualSpacing/>
    </w:pPr>
    <w:rPr>
      <w:rFonts w:ascii="Microsoft Sans Serif" w:hAnsi="Microsoft Sans Serif" w:eastAsia="Microsoft Sans Serif" w:cs="Microsoft Sans Serif"/>
      <w:color w:val="262140"/>
      <w:sz w:val="20"/>
      <w:szCs w:val="20"/>
      <w:lang w:eastAsia="ja-JP"/>
    </w:rPr>
  </w:style>
  <w:style w:type="paragraph" w:styleId="TOC5">
    <w:name w:val="toc 5"/>
    <w:basedOn w:val="Normal"/>
    <w:next w:val="Normal"/>
    <w:uiPriority w:val="39"/>
    <w:unhideWhenUsed/>
    <w:qFormat/>
    <w:pPr>
      <w:spacing w:line="360" w:lineRule="auto"/>
      <w:ind w:left="960"/>
      <w:contextualSpacing/>
    </w:pPr>
    <w:rPr>
      <w:rFonts w:ascii="Microsoft Sans Serif" w:hAnsi="Microsoft Sans Serif" w:eastAsia="Microsoft Sans Serif" w:cs="Microsoft Sans Serif"/>
      <w:color w:val="262140"/>
      <w:sz w:val="20"/>
      <w:szCs w:val="20"/>
      <w:lang w:eastAsia="ja-JP"/>
    </w:rPr>
  </w:style>
  <w:style w:type="paragraph" w:styleId="TOC6">
    <w:name w:val="toc 6"/>
    <w:basedOn w:val="Normal"/>
    <w:next w:val="Normal"/>
    <w:uiPriority w:val="39"/>
    <w:unhideWhenUsed/>
    <w:qFormat/>
    <w:pPr>
      <w:spacing w:line="360" w:lineRule="auto"/>
      <w:ind w:left="1200"/>
      <w:contextualSpacing/>
    </w:pPr>
    <w:rPr>
      <w:rFonts w:ascii="Microsoft Sans Serif" w:hAnsi="Microsoft Sans Serif" w:eastAsia="Microsoft Sans Serif" w:cs="Microsoft Sans Serif"/>
      <w:color w:val="262140"/>
      <w:sz w:val="20"/>
      <w:szCs w:val="20"/>
      <w:lang w:eastAsia="ja-JP"/>
    </w:rPr>
  </w:style>
  <w:style w:type="paragraph" w:styleId="TOC7">
    <w:name w:val="toc 7"/>
    <w:basedOn w:val="Normal"/>
    <w:next w:val="Normal"/>
    <w:uiPriority w:val="39"/>
    <w:unhideWhenUsed/>
    <w:qFormat/>
    <w:pPr>
      <w:spacing w:line="360" w:lineRule="auto"/>
      <w:ind w:left="1440"/>
      <w:contextualSpacing/>
    </w:pPr>
    <w:rPr>
      <w:rFonts w:ascii="Microsoft Sans Serif" w:hAnsi="Microsoft Sans Serif" w:eastAsia="Microsoft Sans Serif" w:cs="Microsoft Sans Serif"/>
      <w:color w:val="262140"/>
      <w:sz w:val="20"/>
      <w:szCs w:val="20"/>
      <w:lang w:eastAsia="ja-JP"/>
    </w:rPr>
  </w:style>
  <w:style w:type="paragraph" w:styleId="TOC8">
    <w:name w:val="toc 8"/>
    <w:basedOn w:val="Normal"/>
    <w:next w:val="Normal"/>
    <w:uiPriority w:val="39"/>
    <w:unhideWhenUsed/>
    <w:qFormat/>
    <w:pPr>
      <w:spacing w:line="360" w:lineRule="auto"/>
      <w:ind w:left="1680"/>
      <w:contextualSpacing/>
    </w:pPr>
    <w:rPr>
      <w:rFonts w:ascii="Microsoft Sans Serif" w:hAnsi="Microsoft Sans Serif" w:eastAsia="Microsoft Sans Serif" w:cs="Microsoft Sans Serif"/>
      <w:color w:val="262140"/>
      <w:sz w:val="20"/>
      <w:szCs w:val="20"/>
      <w:lang w:eastAsia="ja-JP"/>
    </w:rPr>
  </w:style>
  <w:style w:type="paragraph" w:styleId="TOC9">
    <w:name w:val="toc 9"/>
    <w:basedOn w:val="Normal"/>
    <w:next w:val="Normal"/>
    <w:uiPriority w:val="39"/>
    <w:unhideWhenUsed/>
    <w:qFormat/>
    <w:pPr>
      <w:spacing w:line="360" w:lineRule="auto"/>
      <w:ind w:left="1920"/>
      <w:contextualSpacing/>
    </w:pPr>
    <w:rPr>
      <w:rFonts w:ascii="Microsoft Sans Serif" w:hAnsi="Microsoft Sans Serif" w:eastAsia="Microsoft Sans Serif" w:cs="Microsoft Sans Serif"/>
      <w:color w:val="262140"/>
      <w:sz w:val="20"/>
      <w:szCs w:val="20"/>
      <w:lang w:eastAsia="ja-JP"/>
    </w:rPr>
  </w:style>
  <w:style w:type="table" w:styleId="MediumShading1-Accent1">
    <w:name w:val="Medium Shading 1 Accent 1"/>
    <w:basedOn w:val="TableNormal"/>
    <w:uiPriority w:val="63"/>
    <w:qFormat/>
    <w:rPr>
      <w:rFonts w:ascii="Perpetua" w:hAnsi="Perpetua" w:eastAsiaTheme="minorEastAsia"/>
      <w:sz w:val="24"/>
      <w:szCs w:val="24"/>
    </w:rPr>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after="0" w:line="240" w:lineRule="auto"/>
      </w:pPr>
      <w:rPr>
        <w:rFonts w:ascii="Palatino Linotype" w:hAnsi="Palatino Linotype"/>
        <w:b/>
        <w:bCs/>
        <w:color w:val="FFFFFF" w:themeColor="background1"/>
      </w:rPr>
      <w:tblPr/>
      <w:tcPr>
        <w:shd w:val="clear" w:color="auto" w:fill="1A467B"/>
      </w:tcPr>
    </w:tblStylePr>
    <w:tblStylePr w:type="lastRow">
      <w:pPr>
        <w:spacing w:before="0" w:after="0" w:line="240" w:lineRule="auto"/>
      </w:pPr>
      <w:rPr>
        <w:b/>
        <w:bCs/>
      </w:rPr>
      <w:tbl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Grid2-Accent1">
    <w:name w:val="Medium Grid 2 Accent 1"/>
    <w:basedOn w:val="TableNormal"/>
    <w:uiPriority w:val="63"/>
    <w:qFormat/>
    <w:rPr>
      <w:rFonts w:ascii="Perpetua" w:hAnsi="Perpetua" w:eastAsia="MS Mincho"/>
      <w:sz w:val="24"/>
      <w:szCs w:val="24"/>
    </w:rPr>
    <w:tblPr>
      <w:tblBorders>
        <w:top w:val="single" w:color="F6DF8E" w:sz="8" w:space="0"/>
        <w:left w:val="single" w:color="F6DF8E" w:sz="8" w:space="0"/>
        <w:bottom w:val="single" w:color="F6DF8E" w:sz="8" w:space="0"/>
        <w:right w:val="single" w:color="F6DF8E" w:sz="8" w:space="0"/>
        <w:insideH w:val="single" w:color="F6DF8E" w:sz="8" w:space="0"/>
      </w:tblBorders>
    </w:tblPr>
    <w:tblStylePr w:type="firstRow">
      <w:pPr>
        <w:spacing w:before="0" w:after="0" w:line="240" w:lineRule="auto"/>
      </w:pPr>
      <w:rPr>
        <w:rFonts w:ascii="MS Mincho" w:hAnsi="MS Mincho"/>
        <w:b/>
        <w:bCs/>
        <w:color w:val="FFFFFF"/>
      </w:rPr>
      <w:tblPr/>
      <w:tcPr>
        <w:shd w:val="clear" w:color="auto" w:fill="1A467B"/>
      </w:tcPr>
    </w:tblStylePr>
    <w:tblStylePr w:type="lastRow">
      <w:pPr>
        <w:spacing w:before="0" w:after="0" w:line="240" w:lineRule="auto"/>
      </w:pPr>
      <w:rPr>
        <w:b/>
        <w:bCs/>
      </w:rPr>
      <w:tblPr/>
      <w:tcPr>
        <w:tcBorders>
          <w:top w:val="double" w:color="F6DF8E" w:sz="6" w:space="0"/>
          <w:left w:val="single" w:color="F6DF8E" w:sz="8" w:space="0"/>
          <w:bottom w:val="single" w:color="F6DF8E" w:sz="8" w:space="0"/>
          <w:right w:val="single" w:color="F6DF8E" w:sz="8" w:space="0"/>
          <w:insideH w:val="nil"/>
          <w:insideV w:val="nil"/>
        </w:tcBorders>
      </w:tcPr>
    </w:tblStylePr>
    <w:tblStylePr w:type="firstCol">
      <w:rPr>
        <w:b/>
        <w:bCs/>
      </w:rPr>
    </w:tblStylePr>
    <w:tblStylePr w:type="lastCol">
      <w:rPr>
        <w:b/>
        <w:bCs/>
      </w:rPr>
    </w:tblStylePr>
    <w:tblStylePr w:type="band1Vert">
      <w:tblPr/>
      <w:tcPr>
        <w:shd w:val="clear" w:color="auto" w:fill="FCF4D9"/>
      </w:tcPr>
    </w:tblStylePr>
    <w:tblStylePr w:type="band1Horz">
      <w:tblPr/>
      <w:tcPr>
        <w:tcBorders>
          <w:insideH w:val="nil"/>
          <w:insideV w:val="nil"/>
        </w:tcBorders>
        <w:shd w:val="clear" w:color="auto" w:fill="FCF4D9"/>
      </w:tcPr>
    </w:tblStylePr>
    <w:tblStylePr w:type="band2Horz">
      <w:tblPr/>
      <w:tcPr>
        <w:tcBorders>
          <w:insideH w:val="nil"/>
          <w:insideV w:val="nil"/>
        </w:tcBorders>
      </w:tcPr>
    </w:tblStylePr>
    <w:tblStylePr w:type="nwCell">
      <w:tblPr/>
      <w:tcPr>
        <w:shd w:val="clear" w:color="auto" w:fill="FFFFFF"/>
      </w:tcPr>
    </w:tblStylePr>
  </w:style>
  <w:style w:type="table" w:styleId="MediumGrid3">
    <w:name w:val="Medium Grid 3"/>
    <w:basedOn w:val="TableNormal"/>
    <w:uiPriority w:val="60"/>
    <w:qFormat/>
    <w:rPr>
      <w:rFonts w:ascii="Microsoft Sans Serif" w:hAnsi="Microsoft Sans Serif" w:eastAsia="Microsoft Sans Serif"/>
      <w:color w:val="1C182F"/>
    </w:rPr>
    <w:tblPr>
      <w:tblBorders>
        <w:top w:val="single" w:color="262140" w:sz="8" w:space="0"/>
        <w:bottom w:val="single" w:color="262140" w:sz="8" w:space="0"/>
      </w:tblBorders>
    </w:tblPr>
    <w:tblStylePr w:type="firstRow">
      <w:pPr>
        <w:spacing w:before="0" w:after="0" w:line="240" w:lineRule="auto"/>
      </w:pPr>
      <w:rPr>
        <w:b/>
        <w:bCs/>
      </w:rPr>
      <w:tblPr/>
      <w:tcPr>
        <w:tcBorders>
          <w:top w:val="single" w:color="262140" w:sz="8" w:space="0"/>
          <w:left w:val="nil"/>
          <w:bottom w:val="single" w:color="262140" w:sz="8" w:space="0"/>
          <w:right w:val="nil"/>
          <w:insideH w:val="nil"/>
          <w:insideV w:val="nil"/>
        </w:tcBorders>
      </w:tcPr>
    </w:tblStylePr>
    <w:tblStylePr w:type="lastRow">
      <w:pPr>
        <w:spacing w:before="0" w:after="0" w:line="240" w:lineRule="auto"/>
      </w:pPr>
      <w:rPr>
        <w:b/>
        <w:bCs/>
      </w:rPr>
      <w:tblPr/>
      <w:tcPr>
        <w:tcBorders>
          <w:top w:val="single" w:color="262140" w:sz="8" w:space="0"/>
          <w:left w:val="nil"/>
          <w:bottom w:val="single" w:color="26214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BBDC"/>
      </w:tcPr>
    </w:tblStylePr>
    <w:tblStylePr w:type="band1Horz">
      <w:tblPr/>
      <w:tcPr>
        <w:tcBorders>
          <w:left w:val="nil"/>
          <w:right w:val="nil"/>
          <w:insideH w:val="nil"/>
          <w:insideV w:val="nil"/>
        </w:tcBorders>
        <w:shd w:val="clear" w:color="auto" w:fill="C0BBDC"/>
      </w:tcPr>
    </w:tblStylePr>
  </w:style>
  <w:style w:type="character" w:styleId="Heading1Char" w:customStyle="1">
    <w:name w:val="Heading 1 Char"/>
    <w:basedOn w:val="DefaultParagraphFont"/>
    <w:link w:val="Heading1"/>
    <w:uiPriority w:val="7"/>
    <w:qFormat/>
    <w:rPr>
      <w:rFonts w:ascii="Cambria" w:hAnsi="Cambria" w:eastAsiaTheme="majorEastAsia" w:cstheme="majorBidi"/>
      <w:b/>
      <w:color w:val="000000" w:themeColor="text1"/>
      <w:sz w:val="30"/>
      <w:szCs w:val="32"/>
      <w:lang w:val="en-US"/>
    </w:rPr>
  </w:style>
  <w:style w:type="character" w:styleId="Heading2Char" w:customStyle="1">
    <w:name w:val="Heading 2 Char"/>
    <w:basedOn w:val="DefaultParagraphFont"/>
    <w:link w:val="Heading2"/>
    <w:uiPriority w:val="9"/>
    <w:qFormat/>
    <w:rPr>
      <w:rFonts w:asciiTheme="majorHAnsi" w:hAnsiTheme="majorHAnsi" w:eastAsiaTheme="majorEastAsia" w:cstheme="majorBidi"/>
      <w:color w:val="2F5496" w:themeColor="accent1" w:themeShade="BF"/>
      <w:sz w:val="26"/>
      <w:szCs w:val="26"/>
      <w:lang w:val="en-US"/>
    </w:rPr>
  </w:style>
  <w:style w:type="character" w:styleId="Heading3Char" w:customStyle="1">
    <w:name w:val="Heading 3 Char"/>
    <w:basedOn w:val="DefaultParagraphFont"/>
    <w:link w:val="Heading3"/>
    <w:uiPriority w:val="9"/>
    <w:qFormat/>
    <w:rPr>
      <w:rFonts w:ascii="Cambria" w:hAnsi="Cambria" w:eastAsiaTheme="majorEastAsia" w:cstheme="majorBidi"/>
      <w:b/>
      <w:bCs/>
      <w:smallCaps/>
      <w:sz w:val="24"/>
      <w:szCs w:val="24"/>
      <w:lang w:val="en-GB"/>
    </w:rPr>
  </w:style>
  <w:style w:type="character" w:styleId="Heading4Char" w:customStyle="1">
    <w:name w:val="Heading 4 Char"/>
    <w:basedOn w:val="DefaultParagraphFont"/>
    <w:link w:val="Heading4"/>
    <w:uiPriority w:val="7"/>
    <w:qFormat/>
    <w:rPr>
      <w:rFonts w:asciiTheme="majorHAnsi" w:hAnsiTheme="majorHAnsi" w:eastAsiaTheme="majorEastAsia" w:cstheme="majorBidi"/>
      <w:i/>
      <w:iCs/>
      <w:color w:val="2F5496" w:themeColor="accent1" w:themeShade="BF"/>
      <w:sz w:val="24"/>
      <w:szCs w:val="24"/>
      <w:lang w:val="en-US"/>
    </w:rPr>
  </w:style>
  <w:style w:type="character" w:styleId="Heading5Char" w:customStyle="1">
    <w:name w:val="Heading 5 Char"/>
    <w:basedOn w:val="DefaultParagraphFont"/>
    <w:link w:val="Heading5"/>
    <w:uiPriority w:val="9"/>
    <w:qFormat/>
    <w:rPr>
      <w:rFonts w:asciiTheme="majorHAnsi" w:hAnsiTheme="majorHAnsi" w:eastAsiaTheme="majorEastAsia" w:cstheme="majorBidi"/>
      <w:color w:val="2F5496" w:themeColor="accent1" w:themeShade="BF"/>
      <w:sz w:val="24"/>
      <w:szCs w:val="24"/>
      <w:lang w:val="en-US"/>
    </w:rPr>
  </w:style>
  <w:style w:type="character" w:styleId="BalloonTextChar" w:customStyle="1">
    <w:name w:val="Balloon Text Char"/>
    <w:basedOn w:val="DefaultParagraphFont"/>
    <w:link w:val="BalloonText"/>
    <w:uiPriority w:val="99"/>
    <w:semiHidden/>
    <w:qFormat/>
    <w:rPr>
      <w:rFonts w:ascii="Segoe UI" w:hAnsi="Segoe UI" w:cs="Segoe UI" w:eastAsiaTheme="minorEastAsia"/>
      <w:sz w:val="18"/>
      <w:szCs w:val="18"/>
      <w:lang w:val="en-US"/>
    </w:rPr>
  </w:style>
  <w:style w:type="character" w:styleId="BodyTextChar" w:customStyle="1">
    <w:name w:val="Body Text Char"/>
    <w:basedOn w:val="DefaultParagraphFont"/>
    <w:link w:val="BodyText"/>
    <w:uiPriority w:val="99"/>
    <w:qFormat/>
    <w:rPr>
      <w:rFonts w:ascii="Calibri" w:hAnsi="Calibri" w:eastAsia="Calibri" w:cs="Arial"/>
      <w:lang w:val="en-US"/>
    </w:rPr>
  </w:style>
  <w:style w:type="character" w:styleId="BodyText2Char" w:customStyle="1">
    <w:name w:val="Body Text 2 Char"/>
    <w:basedOn w:val="DefaultParagraphFont"/>
    <w:link w:val="BodyText2"/>
    <w:uiPriority w:val="99"/>
    <w:qFormat/>
    <w:rPr>
      <w:rFonts w:ascii="Times New Roman" w:hAnsi="Times New Roman" w:eastAsia="Times New Roman" w:cs="Times New Roman"/>
      <w:sz w:val="24"/>
      <w:szCs w:val="24"/>
      <w:lang w:eastAsia="en-GB"/>
    </w:rPr>
  </w:style>
  <w:style w:type="character" w:styleId="BodyTextIndentChar" w:customStyle="1">
    <w:name w:val="Body Text Indent Char"/>
    <w:basedOn w:val="DefaultParagraphFont"/>
    <w:link w:val="BodyTextIndent"/>
    <w:uiPriority w:val="99"/>
    <w:semiHidden/>
    <w:qFormat/>
  </w:style>
  <w:style w:type="character" w:styleId="CommentTextChar" w:customStyle="1">
    <w:name w:val="Comment Text Char"/>
    <w:basedOn w:val="DefaultParagraphFont"/>
    <w:link w:val="CommentText"/>
    <w:uiPriority w:val="99"/>
    <w:qFormat/>
    <w:rPr>
      <w:rFonts w:eastAsiaTheme="minorEastAsia"/>
      <w:sz w:val="20"/>
      <w:szCs w:val="20"/>
      <w:lang w:val="en-US"/>
    </w:rPr>
  </w:style>
  <w:style w:type="character" w:styleId="CommentSubjectChar" w:customStyle="1">
    <w:name w:val="Comment Subject Char"/>
    <w:basedOn w:val="CommentTextChar"/>
    <w:link w:val="CommentSubject"/>
    <w:uiPriority w:val="99"/>
    <w:semiHidden/>
    <w:qFormat/>
    <w:rPr>
      <w:rFonts w:eastAsiaTheme="minorEastAsia"/>
      <w:b/>
      <w:bCs/>
      <w:sz w:val="20"/>
      <w:szCs w:val="20"/>
      <w:lang w:val="en-US"/>
    </w:rPr>
  </w:style>
  <w:style w:type="character" w:styleId="EndnoteTextChar" w:customStyle="1">
    <w:name w:val="Endnote Text Char"/>
    <w:basedOn w:val="DefaultParagraphFont"/>
    <w:link w:val="EndnoteText"/>
    <w:uiPriority w:val="99"/>
    <w:semiHidden/>
    <w:qFormat/>
    <w:rPr>
      <w:rFonts w:eastAsiaTheme="minorEastAsia"/>
      <w:sz w:val="20"/>
      <w:szCs w:val="20"/>
      <w:lang w:val="en-US"/>
    </w:rPr>
  </w:style>
  <w:style w:type="character" w:styleId="FooterChar" w:customStyle="1">
    <w:name w:val="Footer Char"/>
    <w:basedOn w:val="DefaultParagraphFont"/>
    <w:link w:val="Footer"/>
    <w:uiPriority w:val="99"/>
    <w:qFormat/>
    <w:rPr>
      <w:rFonts w:eastAsiaTheme="minorEastAsia"/>
      <w:sz w:val="24"/>
      <w:szCs w:val="24"/>
      <w:lang w:val="en-US"/>
    </w:rPr>
  </w:style>
  <w:style w:type="character" w:styleId="FootnoteTextChar" w:customStyle="1">
    <w:name w:val="Footnote Text Char"/>
    <w:aliases w:val="FOOTNOTES Char,fn Char,single space Char,ALTS FOOTNOTE Char,ft Char,ADB Char,footnote text Char,Footnote Text Char Char Char Char,Footnote Text1 Char Char,Footnote Text2 Char,Footnote Text Char Char Char1 Char Char,FA Fu Char"/>
    <w:basedOn w:val="DefaultParagraphFont"/>
    <w:link w:val="FootnoteText"/>
    <w:uiPriority w:val="99"/>
    <w:qFormat/>
    <w:rPr>
      <w:rFonts w:eastAsiaTheme="minorEastAsia"/>
      <w:sz w:val="20"/>
      <w:szCs w:val="20"/>
      <w:lang w:val="en-US"/>
    </w:rPr>
  </w:style>
  <w:style w:type="character" w:styleId="HeaderChar" w:customStyle="1">
    <w:name w:val="Header Char"/>
    <w:basedOn w:val="DefaultParagraphFont"/>
    <w:link w:val="Header"/>
    <w:uiPriority w:val="99"/>
    <w:qFormat/>
    <w:rPr>
      <w:rFonts w:eastAsiaTheme="minorEastAsia"/>
      <w:sz w:val="24"/>
      <w:szCs w:val="24"/>
      <w:lang w:val="en-US"/>
    </w:rPr>
  </w:style>
  <w:style w:type="character" w:styleId="SignatureChar" w:customStyle="1">
    <w:name w:val="Signature Char"/>
    <w:basedOn w:val="DefaultParagraphFont"/>
    <w:link w:val="Signature"/>
    <w:uiPriority w:val="8"/>
    <w:qFormat/>
    <w:rPr>
      <w:rFonts w:ascii="Microsoft Sans Serif" w:hAnsi="Microsoft Sans Serif" w:eastAsia="Microsoft Sans Serif" w:cs="Times New Roman"/>
      <w:b/>
      <w:color w:val="262140"/>
      <w:kern w:val="20"/>
      <w:sz w:val="24"/>
      <w:szCs w:val="20"/>
      <w:lang w:val="en-US" w:eastAsia="ja-JP"/>
    </w:rPr>
  </w:style>
  <w:style w:type="character" w:styleId="SubtitleChar" w:customStyle="1">
    <w:name w:val="Subtitle Char"/>
    <w:basedOn w:val="DefaultParagraphFont"/>
    <w:link w:val="Subtitle"/>
    <w:uiPriority w:val="2"/>
    <w:qFormat/>
    <w:rPr>
      <w:rFonts w:ascii="Century Gothic" w:hAnsi="Century Gothic" w:eastAsia="Microsoft Sans Serif" w:cs="Times New Roman"/>
      <w:b/>
      <w:color w:val="3A3363"/>
      <w:sz w:val="36"/>
      <w:szCs w:val="36"/>
      <w:lang w:val="en-US" w:eastAsia="ja-JP"/>
    </w:rPr>
  </w:style>
  <w:style w:type="character" w:styleId="TitleChar" w:customStyle="1">
    <w:name w:val="Title Char"/>
    <w:basedOn w:val="DefaultParagraphFont"/>
    <w:link w:val="Title"/>
    <w:uiPriority w:val="1"/>
    <w:qFormat/>
    <w:rPr>
      <w:rFonts w:ascii="Century Gothic" w:hAnsi="Century Gothic" w:eastAsia="MS Mincho" w:cs="Times New Roman"/>
      <w:b/>
      <w:bCs/>
      <w:color w:val="FFFFFF"/>
      <w:sz w:val="72"/>
      <w:szCs w:val="90"/>
      <w:lang w:val="en-US" w:eastAsia="ja-JP"/>
    </w:rPr>
  </w:style>
  <w:style w:type="paragraph" w:styleId="ListParagraph">
    <w:name w:val="List Paragraph"/>
    <w:basedOn w:val="Normal"/>
    <w:link w:val="ListParagraphChar"/>
    <w:uiPriority w:val="34"/>
    <w:qFormat/>
    <w:pPr>
      <w:ind w:left="720"/>
      <w:contextualSpacing/>
    </w:pPr>
  </w:style>
  <w:style w:type="character" w:styleId="ListParagraphChar" w:customStyle="1">
    <w:name w:val="List Paragraph Char"/>
    <w:basedOn w:val="DefaultParagraphFont"/>
    <w:link w:val="ListParagraph"/>
    <w:uiPriority w:val="34"/>
    <w:qFormat/>
    <w:locked/>
    <w:rPr>
      <w:rFonts w:eastAsiaTheme="minorEastAsia"/>
      <w:sz w:val="24"/>
      <w:szCs w:val="24"/>
      <w:lang w:val="en-US"/>
    </w:rPr>
  </w:style>
  <w:style w:type="table" w:styleId="PlainTable11" w:customStyle="1">
    <w:name w:val="Plain Table 11"/>
    <w:basedOn w:val="TableNormal"/>
    <w:uiPriority w:val="99"/>
    <w:qFormat/>
    <w:rPr>
      <w:rFonts w:ascii="Calibri" w:hAnsi="Calibri" w:eastAsia="Calibri"/>
      <w:sz w:val="24"/>
      <w:szCs w:val="24"/>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Spacing">
    <w:name w:val="No Spacing"/>
    <w:link w:val="NoSpacingChar"/>
    <w:uiPriority w:val="1"/>
    <w:qFormat/>
    <w:rPr>
      <w:rFonts w:ascii="Calibri" w:hAnsi="Calibri" w:eastAsia="Calibri"/>
      <w:sz w:val="21"/>
      <w:szCs w:val="18"/>
    </w:rPr>
  </w:style>
  <w:style w:type="character" w:styleId="NoSpacingChar" w:customStyle="1">
    <w:name w:val="No Spacing Char"/>
    <w:basedOn w:val="DefaultParagraphFont"/>
    <w:link w:val="NoSpacing"/>
    <w:uiPriority w:val="1"/>
    <w:qFormat/>
    <w:rPr>
      <w:rFonts w:ascii="Calibri" w:hAnsi="Calibri" w:eastAsia="Calibri" w:cs="Times New Roman"/>
      <w:lang w:val="en-US"/>
    </w:rPr>
  </w:style>
  <w:style w:type="character" w:styleId="UnresolvedMention1" w:customStyle="1">
    <w:name w:val="Unresolved Mention1"/>
    <w:basedOn w:val="DefaultParagraphFont"/>
    <w:uiPriority w:val="99"/>
    <w:semiHidden/>
    <w:unhideWhenUsed/>
    <w:qFormat/>
    <w:rPr>
      <w:color w:val="605E5C"/>
      <w:shd w:val="clear" w:color="auto" w:fill="E1DFDD"/>
    </w:rPr>
  </w:style>
  <w:style w:type="paragraph" w:styleId="P68B1DB1-Normal46" w:customStyle="1">
    <w:name w:val="P68B1DB1-Normal46"/>
    <w:basedOn w:val="Normal"/>
    <w:qFormat/>
    <w:rPr>
      <w:rFonts w:ascii="Arial" w:hAnsi="Arial" w:eastAsia="Arial" w:cs="Arial"/>
      <w:b/>
      <w:i/>
      <w:color w:val="F44B1E"/>
      <w:sz w:val="20"/>
      <w:szCs w:val="20"/>
      <w:lang w:val="es-ES" w:eastAsia="es-ES"/>
    </w:rPr>
  </w:style>
  <w:style w:type="paragraph" w:styleId="IntenseQuote">
    <w:name w:val="Intense Quote"/>
    <w:basedOn w:val="Normal"/>
    <w:next w:val="Normal"/>
    <w:link w:val="IntenseQuoteChar"/>
    <w:uiPriority w:val="30"/>
    <w:qFormat/>
    <w:pPr>
      <w:pBdr>
        <w:top w:val="single" w:color="4472C4" w:themeColor="accent1" w:sz="4" w:space="10"/>
        <w:bottom w:val="single" w:color="4472C4" w:themeColor="accent1" w:sz="4" w:space="10"/>
      </w:pBdr>
      <w:spacing w:before="360" w:after="360" w:line="256" w:lineRule="auto"/>
      <w:ind w:left="864" w:right="864"/>
      <w:jc w:val="center"/>
    </w:pPr>
    <w:rPr>
      <w:i/>
      <w:iCs/>
      <w:color w:val="4472C4" w:themeColor="accent1"/>
    </w:rPr>
  </w:style>
  <w:style w:type="character" w:styleId="IntenseQuoteChar" w:customStyle="1">
    <w:name w:val="Intense Quote Char"/>
    <w:basedOn w:val="DefaultParagraphFont"/>
    <w:link w:val="IntenseQuote"/>
    <w:uiPriority w:val="30"/>
    <w:qFormat/>
    <w:rPr>
      <w:rFonts w:eastAsiaTheme="minorEastAsia"/>
      <w:i/>
      <w:iCs/>
      <w:color w:val="4472C4" w:themeColor="accent1"/>
      <w:sz w:val="24"/>
      <w:szCs w:val="24"/>
      <w:lang w:val="en-US"/>
    </w:rPr>
  </w:style>
  <w:style w:type="paragraph" w:styleId="Revision1" w:customStyle="1">
    <w:name w:val="Revision1"/>
    <w:hidden/>
    <w:uiPriority w:val="71"/>
    <w:qFormat/>
    <w:rPr>
      <w:rFonts w:ascii="Cambria" w:hAnsi="Cambria" w:eastAsiaTheme="minorEastAsia" w:cstheme="minorBidi"/>
      <w:sz w:val="24"/>
      <w:szCs w:val="24"/>
    </w:rPr>
  </w:style>
  <w:style w:type="character" w:styleId="gd" w:customStyle="1">
    <w:name w:val="gd"/>
    <w:basedOn w:val="DefaultParagraphFont"/>
    <w:qFormat/>
  </w:style>
  <w:style w:type="paragraph" w:styleId="TOCHeading1" w:customStyle="1">
    <w:name w:val="TOC Heading1"/>
    <w:basedOn w:val="Heading1"/>
    <w:next w:val="Normal"/>
    <w:uiPriority w:val="39"/>
    <w:unhideWhenUsed/>
    <w:qFormat/>
    <w:pPr>
      <w:outlineLvl w:val="9"/>
    </w:pPr>
    <w:rPr>
      <w:rFonts w:asciiTheme="majorHAnsi" w:hAnsiTheme="majorHAnsi"/>
      <w:b w:val="0"/>
      <w:color w:val="2F5496" w:themeColor="accent1" w:themeShade="BF"/>
      <w:sz w:val="32"/>
    </w:rPr>
  </w:style>
  <w:style w:type="character" w:styleId="IntenseEmphasis1" w:customStyle="1">
    <w:name w:val="Intense Emphasis1"/>
    <w:basedOn w:val="DefaultParagraphFont"/>
    <w:uiPriority w:val="21"/>
    <w:qFormat/>
    <w:rPr>
      <w:i/>
      <w:iCs/>
      <w:color w:val="4472C4" w:themeColor="accent1"/>
    </w:rPr>
  </w:style>
  <w:style w:type="character" w:styleId="UnresolvedMention2" w:customStyle="1">
    <w:name w:val="Unresolved Mention2"/>
    <w:basedOn w:val="DefaultParagraphFont"/>
    <w:uiPriority w:val="99"/>
    <w:semiHidden/>
    <w:unhideWhenUsed/>
    <w:qFormat/>
    <w:rPr>
      <w:color w:val="605E5C"/>
      <w:shd w:val="clear" w:color="auto" w:fill="E1DFDD"/>
    </w:rPr>
  </w:style>
  <w:style w:type="paragraph" w:styleId="Page" w:customStyle="1">
    <w:name w:val="Page"/>
    <w:basedOn w:val="Normal"/>
    <w:next w:val="Normal"/>
    <w:uiPriority w:val="97"/>
    <w:unhideWhenUsed/>
    <w:qFormat/>
    <w:pPr>
      <w:spacing w:after="40"/>
      <w:contextualSpacing/>
    </w:pPr>
    <w:rPr>
      <w:rFonts w:ascii="Microsoft Sans Serif" w:hAnsi="Microsoft Sans Serif" w:eastAsia="Microsoft Sans Serif" w:cs="Times New Roman"/>
      <w:color w:val="262140"/>
      <w:sz w:val="36"/>
      <w:szCs w:val="20"/>
      <w:lang w:eastAsia="ja-JP"/>
    </w:rPr>
  </w:style>
  <w:style w:type="character" w:styleId="MediumGrid11" w:customStyle="1">
    <w:name w:val="Medium Grid 11"/>
    <w:uiPriority w:val="99"/>
    <w:semiHidden/>
    <w:qFormat/>
    <w:rPr>
      <w:color w:val="808080"/>
    </w:rPr>
  </w:style>
  <w:style w:type="paragraph" w:styleId="MediumGrid21" w:customStyle="1">
    <w:name w:val="Medium Grid 21"/>
    <w:link w:val="MediumGrid2Char"/>
    <w:uiPriority w:val="1"/>
    <w:unhideWhenUsed/>
    <w:qFormat/>
    <w:rPr>
      <w:rFonts w:ascii="Microsoft Sans Serif" w:hAnsi="Microsoft Sans Serif" w:eastAsia="Microsoft Sans Serif"/>
      <w:color w:val="4E4484"/>
      <w:lang w:eastAsia="ja-JP"/>
    </w:rPr>
  </w:style>
  <w:style w:type="character" w:styleId="MediumGrid2Char" w:customStyle="1">
    <w:name w:val="Medium Grid 2 Char"/>
    <w:basedOn w:val="DefaultParagraphFont"/>
    <w:link w:val="MediumGrid21"/>
    <w:uiPriority w:val="1"/>
    <w:qFormat/>
    <w:rPr>
      <w:rFonts w:ascii="Microsoft Sans Serif" w:hAnsi="Microsoft Sans Serif" w:eastAsia="Microsoft Sans Serif" w:cs="Times New Roman"/>
      <w:color w:val="4E4484"/>
      <w:sz w:val="20"/>
      <w:szCs w:val="20"/>
      <w:lang w:val="en-US" w:eastAsia="ja-JP"/>
    </w:rPr>
  </w:style>
  <w:style w:type="paragraph" w:styleId="ContactInfo" w:customStyle="1">
    <w:name w:val="Contact Info"/>
    <w:basedOn w:val="Normal"/>
    <w:uiPriority w:val="5"/>
    <w:qFormat/>
    <w:pPr>
      <w:ind w:left="29" w:right="144"/>
      <w:contextualSpacing/>
    </w:pPr>
    <w:rPr>
      <w:rFonts w:ascii="Microsoft Sans Serif" w:hAnsi="Microsoft Sans Serif" w:eastAsia="Microsoft Sans Serif" w:cs="Times New Roman"/>
      <w:color w:val="ECBD17"/>
      <w:szCs w:val="20"/>
      <w:lang w:eastAsia="ja-JP"/>
    </w:rPr>
  </w:style>
  <w:style w:type="paragraph" w:styleId="GridTable31" w:customStyle="1">
    <w:name w:val="Grid Table 31"/>
    <w:basedOn w:val="Heading1"/>
    <w:next w:val="Normal"/>
    <w:uiPriority w:val="39"/>
    <w:unhideWhenUsed/>
    <w:qFormat/>
    <w:pPr>
      <w:keepNext w:val="0"/>
      <w:keepLines w:val="0"/>
      <w:pageBreakBefore/>
      <w:spacing w:before="0" w:after="360"/>
      <w:contextualSpacing/>
      <w:outlineLvl w:val="9"/>
    </w:pPr>
    <w:rPr>
      <w:rFonts w:ascii="Century Gothic" w:hAnsi="Century Gothic" w:eastAsia="MS Mincho" w:cs="Times New Roman"/>
      <w:bCs/>
      <w:caps/>
      <w:color w:val="262140"/>
      <w:kern w:val="20"/>
      <w:sz w:val="44"/>
      <w:szCs w:val="20"/>
      <w:lang w:eastAsia="ja-JP"/>
    </w:rPr>
  </w:style>
  <w:style w:type="paragraph" w:styleId="ColorfulGrid-Accent11" w:customStyle="1">
    <w:name w:val="Colorful Grid - Accent 11"/>
    <w:basedOn w:val="Normal"/>
    <w:next w:val="Normal"/>
    <w:link w:val="ColorfulGrid-Accent1Char"/>
    <w:uiPriority w:val="3"/>
    <w:unhideWhenUsed/>
    <w:qFormat/>
    <w:pPr>
      <w:contextualSpacing/>
    </w:pPr>
    <w:rPr>
      <w:rFonts w:ascii="Microsoft Sans Serif" w:hAnsi="Microsoft Sans Serif" w:eastAsia="Microsoft Sans Serif" w:cs="Times New Roman"/>
      <w:b/>
      <w:i/>
      <w:iCs/>
      <w:color w:val="ECBD17"/>
      <w:kern w:val="20"/>
      <w:sz w:val="36"/>
      <w:szCs w:val="20"/>
      <w:lang w:eastAsia="ja-JP"/>
    </w:rPr>
  </w:style>
  <w:style w:type="character" w:styleId="ColorfulGrid-Accent1Char" w:customStyle="1">
    <w:name w:val="Colorful Grid - Accent 1 Char"/>
    <w:link w:val="ColorfulGrid-Accent11"/>
    <w:uiPriority w:val="3"/>
    <w:qFormat/>
    <w:rPr>
      <w:rFonts w:ascii="Microsoft Sans Serif" w:hAnsi="Microsoft Sans Serif" w:eastAsia="Microsoft Sans Serif" w:cs="Times New Roman"/>
      <w:b/>
      <w:i/>
      <w:iCs/>
      <w:color w:val="ECBD17"/>
      <w:kern w:val="20"/>
      <w:sz w:val="36"/>
      <w:szCs w:val="20"/>
      <w:lang w:val="en-US" w:eastAsia="ja-JP"/>
    </w:rPr>
  </w:style>
  <w:style w:type="table" w:styleId="FinancialTable" w:customStyle="1">
    <w:name w:val="Financial Table"/>
    <w:basedOn w:val="TableNormal"/>
    <w:uiPriority w:val="99"/>
    <w:qFormat/>
    <w:pPr>
      <w:spacing w:before="60" w:after="60"/>
      <w:jc w:val="right"/>
    </w:pPr>
    <w:rPr>
      <w:rFonts w:ascii="Microsoft Sans Serif" w:hAnsi="Microsoft Sans Serif" w:eastAsia="Microsoft Sans Serif"/>
    </w:rPr>
    <w:tblPr>
      <w:tblBorders>
        <w:top w:val="single" w:color="262140" w:sz="8" w:space="0"/>
        <w:left w:val="single" w:color="262140" w:sz="8" w:space="0"/>
        <w:bottom w:val="single" w:color="262140" w:sz="24" w:space="0"/>
        <w:right w:val="single" w:color="262140" w:sz="8" w:space="0"/>
        <w:insideH w:val="single" w:color="262140" w:sz="8" w:space="0"/>
        <w:insideV w:val="single" w:color="262140" w:sz="8" w:space="0"/>
      </w:tblBorders>
      <w:tblCellMar>
        <w:left w:w="72" w:type="dxa"/>
        <w:right w:w="360" w:type="dxa"/>
      </w:tblCellMar>
    </w:tblPr>
    <w:tblStylePr w:type="firstRow">
      <w:pPr>
        <w:wordWrap/>
        <w:spacing w:before="40" w:beforeLines="0" w:beforeAutospacing="0" w:after="40" w:afterLines="0" w:afterAutospacing="0"/>
        <w:jc w:val="center"/>
      </w:pPr>
      <w:rPr>
        <w:rFonts w:ascii="New York" w:hAnsi="New York"/>
        <w:b/>
        <w:i w:val="0"/>
        <w:caps w:val="0"/>
        <w:smallCaps w:val="0"/>
        <w:color w:val="262140"/>
        <w:sz w:val="22"/>
      </w:rPr>
    </w:tblStylePr>
    <w:tblStylePr w:type="firstCol">
      <w:pPr>
        <w:wordWrap/>
        <w:jc w:val="left"/>
      </w:pPr>
      <w:rPr>
        <w:b/>
        <w:color w:val="262140"/>
      </w:rPr>
    </w:tblStylePr>
  </w:style>
  <w:style w:type="paragraph" w:styleId="Organization" w:customStyle="1">
    <w:name w:val="Organization"/>
    <w:basedOn w:val="Normal"/>
    <w:uiPriority w:val="4"/>
    <w:qFormat/>
    <w:pPr>
      <w:spacing w:after="60"/>
      <w:ind w:left="-2318" w:right="29"/>
      <w:contextualSpacing/>
    </w:pPr>
    <w:rPr>
      <w:rFonts w:ascii="Microsoft Sans Serif" w:hAnsi="Microsoft Sans Serif" w:eastAsia="Microsoft Sans Serif" w:cs="Times New Roman"/>
      <w:b/>
      <w:bCs/>
      <w:color w:val="ECBD17"/>
      <w:sz w:val="36"/>
      <w:szCs w:val="20"/>
      <w:lang w:eastAsia="ja-JP"/>
    </w:rPr>
  </w:style>
  <w:style w:type="paragraph" w:styleId="LightShading-Accent21" w:customStyle="1">
    <w:name w:val="Light Shading - Accent 21"/>
    <w:basedOn w:val="Normal"/>
    <w:next w:val="Normal"/>
    <w:link w:val="LightShading-Accent2Char"/>
    <w:uiPriority w:val="30"/>
    <w:semiHidden/>
    <w:qFormat/>
    <w:pPr>
      <w:pBdr>
        <w:top w:val="single" w:color="ECBD17" w:sz="4" w:space="10"/>
        <w:bottom w:val="single" w:color="ECBD17" w:sz="4" w:space="10"/>
      </w:pBdr>
      <w:spacing w:before="360" w:after="360" w:line="360" w:lineRule="auto"/>
      <w:ind w:left="864" w:right="864"/>
      <w:contextualSpacing/>
      <w:jc w:val="center"/>
    </w:pPr>
    <w:rPr>
      <w:rFonts w:ascii="Microsoft Sans Serif" w:hAnsi="Microsoft Sans Serif" w:eastAsia="Microsoft Sans Serif" w:cs="Times New Roman"/>
      <w:i/>
      <w:iCs/>
      <w:color w:val="ECBD17"/>
      <w:szCs w:val="20"/>
      <w:lang w:eastAsia="ja-JP"/>
    </w:rPr>
  </w:style>
  <w:style w:type="character" w:styleId="LightShading-Accent2Char" w:customStyle="1">
    <w:name w:val="Light Shading - Accent 2 Char"/>
    <w:link w:val="LightShading-Accent21"/>
    <w:uiPriority w:val="30"/>
    <w:semiHidden/>
    <w:qFormat/>
    <w:rPr>
      <w:rFonts w:ascii="Microsoft Sans Serif" w:hAnsi="Microsoft Sans Serif" w:eastAsia="Microsoft Sans Serif" w:cs="Times New Roman"/>
      <w:i/>
      <w:iCs/>
      <w:color w:val="ECBD17"/>
      <w:sz w:val="24"/>
      <w:szCs w:val="20"/>
      <w:lang w:val="en-US" w:eastAsia="ja-JP"/>
    </w:rPr>
  </w:style>
  <w:style w:type="paragraph" w:styleId="Emphasis2" w:customStyle="1">
    <w:name w:val="Emphasis 2"/>
    <w:basedOn w:val="Normal"/>
    <w:link w:val="Emphasis2Char"/>
    <w:uiPriority w:val="8"/>
    <w:qFormat/>
    <w:pPr>
      <w:spacing w:before="240" w:after="240" w:line="288" w:lineRule="auto"/>
      <w:contextualSpacing/>
    </w:pPr>
    <w:rPr>
      <w:rFonts w:ascii="Microsoft Sans Serif" w:hAnsi="Microsoft Sans Serif" w:eastAsia="Microsoft Sans Serif" w:cs="Times New Roman"/>
      <w:b/>
      <w:color w:val="262140"/>
      <w:spacing w:val="20"/>
      <w:szCs w:val="20"/>
      <w:lang w:eastAsia="ja-JP"/>
    </w:rPr>
  </w:style>
  <w:style w:type="character" w:styleId="Emphasis2Char" w:customStyle="1">
    <w:name w:val="Emphasis 2 Char"/>
    <w:link w:val="Emphasis2"/>
    <w:uiPriority w:val="8"/>
    <w:qFormat/>
    <w:rPr>
      <w:rFonts w:ascii="Microsoft Sans Serif" w:hAnsi="Microsoft Sans Serif" w:eastAsia="Microsoft Sans Serif" w:cs="Times New Roman"/>
      <w:b/>
      <w:color w:val="262140"/>
      <w:spacing w:val="20"/>
      <w:sz w:val="24"/>
      <w:szCs w:val="20"/>
      <w:lang w:val="en-US" w:eastAsia="ja-JP"/>
    </w:rPr>
  </w:style>
  <w:style w:type="table" w:styleId="ListTable1Light-Accent61" w:customStyle="1">
    <w:name w:val="List Table 1 Light - Accent 61"/>
    <w:basedOn w:val="TableNormal"/>
    <w:uiPriority w:val="46"/>
    <w:qFormat/>
    <w:rPr>
      <w:rFonts w:ascii="Microsoft Sans Serif" w:hAnsi="Microsoft Sans Serif" w:eastAsia="Microsoft Sans Serif"/>
    </w:rPr>
    <w:tblPr/>
    <w:tblStylePr w:type="firstRow">
      <w:rPr>
        <w:b/>
        <w:bCs/>
      </w:rPr>
      <w:tblPr/>
      <w:tcPr>
        <w:tcBorders>
          <w:bottom w:val="single" w:color="7E7EB9" w:sz="4" w:space="0"/>
        </w:tcBorders>
      </w:tcPr>
    </w:tblStylePr>
    <w:tblStylePr w:type="lastRow">
      <w:rPr>
        <w:b/>
        <w:bCs/>
      </w:rPr>
      <w:tblPr/>
      <w:tcPr>
        <w:tcBorders>
          <w:top w:val="single" w:color="7E7EB9" w:sz="4" w:space="0"/>
        </w:tcBorders>
      </w:tcPr>
    </w:tblStylePr>
    <w:tblStylePr w:type="firstCol">
      <w:rPr>
        <w:b/>
        <w:bCs/>
      </w:rPr>
    </w:tblStylePr>
    <w:tblStylePr w:type="lastCol">
      <w:rPr>
        <w:b/>
        <w:bCs/>
      </w:rPr>
    </w:tblStylePr>
    <w:tblStylePr w:type="band1Vert">
      <w:tblPr/>
      <w:tcPr>
        <w:shd w:val="clear" w:color="auto" w:fill="D4D4E8"/>
      </w:tcPr>
    </w:tblStylePr>
    <w:tblStylePr w:type="band1Horz">
      <w:tblPr/>
      <w:tcPr>
        <w:shd w:val="clear" w:color="auto" w:fill="D4D4E8"/>
      </w:tcPr>
    </w:tblStylePr>
  </w:style>
  <w:style w:type="paragraph" w:styleId="Default" w:customStyle="1">
    <w:name w:val="Default"/>
    <w:qFormat/>
    <w:pPr>
      <w:autoSpaceDE w:val="0"/>
      <w:autoSpaceDN w:val="0"/>
      <w:adjustRightInd w:val="0"/>
    </w:pPr>
    <w:rPr>
      <w:rFonts w:ascii="Cambria" w:hAnsi="Cambria" w:eastAsia="Microsoft Sans Serif" w:cs="Cambria"/>
      <w:color w:val="000000"/>
      <w:sz w:val="24"/>
      <w:szCs w:val="24"/>
      <w:lang w:eastAsia="ja-JP"/>
    </w:rPr>
  </w:style>
  <w:style w:type="paragraph" w:styleId="ColorfulShading-Accent11" w:customStyle="1">
    <w:name w:val="Colorful Shading - Accent 11"/>
    <w:hidden/>
    <w:uiPriority w:val="99"/>
    <w:semiHidden/>
    <w:qFormat/>
    <w:rPr>
      <w:rFonts w:ascii="Microsoft Sans Serif" w:hAnsi="Microsoft Sans Serif" w:eastAsia="Microsoft Sans Serif"/>
      <w:color w:val="262140"/>
      <w:sz w:val="24"/>
      <w:lang w:eastAsia="ja-JP"/>
    </w:rPr>
  </w:style>
  <w:style w:type="character" w:styleId="A0" w:customStyle="1">
    <w:name w:val="A0"/>
    <w:uiPriority w:val="99"/>
    <w:qFormat/>
    <w:rPr>
      <w:rFonts w:cs="BIDQN E+ Gotham"/>
      <w:color w:val="000000"/>
      <w:sz w:val="56"/>
      <w:szCs w:val="56"/>
      <w:u w:val="single"/>
    </w:rPr>
  </w:style>
  <w:style w:type="character" w:styleId="a" w:customStyle="1">
    <w:name w:val="a"/>
    <w:qFormat/>
  </w:style>
  <w:style w:type="character" w:styleId="l9" w:customStyle="1">
    <w:name w:val="l9"/>
    <w:qFormat/>
  </w:style>
  <w:style w:type="character" w:styleId="e24kjd" w:customStyle="1">
    <w:name w:val="e24kjd"/>
    <w:basedOn w:val="DefaultParagraphFont"/>
    <w:qFormat/>
  </w:style>
  <w:style w:type="paragraph" w:styleId="Style10" w:customStyle="1">
    <w:name w:val="Style10"/>
    <w:basedOn w:val="Normal"/>
    <w:uiPriority w:val="99"/>
    <w:qFormat/>
    <w:pPr>
      <w:widowControl w:val="0"/>
      <w:autoSpaceDE w:val="0"/>
      <w:autoSpaceDN w:val="0"/>
      <w:adjustRightInd w:val="0"/>
      <w:spacing w:line="274" w:lineRule="exact"/>
    </w:pPr>
    <w:rPr>
      <w:rFonts w:ascii="Arial" w:hAnsi="Arial" w:eastAsia="Times New Roman" w:cs="Arial"/>
      <w:lang w:eastAsia="de-DE"/>
    </w:rPr>
  </w:style>
  <w:style w:type="character" w:styleId="FontStyle29" w:customStyle="1">
    <w:name w:val="Font Style29"/>
    <w:uiPriority w:val="99"/>
    <w:qFormat/>
    <w:rPr>
      <w:rFonts w:hint="default" w:ascii="Arial" w:hAnsi="Arial" w:cs="Arial"/>
      <w:color w:val="000000"/>
      <w:sz w:val="22"/>
      <w:szCs w:val="22"/>
    </w:rPr>
  </w:style>
  <w:style w:type="paragraph" w:styleId="heading4-body" w:customStyle="1">
    <w:name w:val="heading 4- body"/>
    <w:basedOn w:val="Normal"/>
    <w:qFormat/>
    <w:pPr>
      <w:overflowPunct w:val="0"/>
      <w:autoSpaceDE w:val="0"/>
      <w:autoSpaceDN w:val="0"/>
      <w:adjustRightInd w:val="0"/>
      <w:spacing w:after="260" w:line="260" w:lineRule="atLeast"/>
      <w:ind w:left="1080"/>
      <w:jc w:val="both"/>
      <w:textAlignment w:val="baseline"/>
    </w:pPr>
    <w:rPr>
      <w:rFonts w:ascii="Times New Roman" w:hAnsi="Times New Roman" w:eastAsia="Times New Roman" w:cs="Times New Roman"/>
      <w:szCs w:val="20"/>
    </w:rPr>
  </w:style>
  <w:style w:type="character" w:styleId="PlaceholderText">
    <w:name w:val="Placeholder Text"/>
    <w:basedOn w:val="DefaultParagraphFont"/>
    <w:uiPriority w:val="99"/>
    <w:semiHidden/>
    <w:qFormat/>
    <w:rPr>
      <w:color w:val="808080"/>
    </w:rPr>
  </w:style>
  <w:style w:type="table" w:styleId="PlainTable111" w:customStyle="1">
    <w:name w:val="Plain Table 111"/>
    <w:basedOn w:val="TableNormal"/>
    <w:uiPriority w:val="99"/>
    <w:qFormat/>
    <w:rPr>
      <w:rFonts w:ascii="Calibri" w:hAnsi="Calibri" w:eastAsia="Calibri"/>
      <w:sz w:val="24"/>
      <w:szCs w:val="24"/>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31" w:customStyle="1">
    <w:name w:val="Grid Table 4 - Accent 31"/>
    <w:basedOn w:val="TableNormal"/>
    <w:uiPriority w:val="49"/>
    <w:qFormat/>
    <w:tblPr>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111" w:customStyle="1">
    <w:name w:val="Plain Table 1111"/>
    <w:basedOn w:val="TableNormal"/>
    <w:uiPriority w:val="99"/>
    <w:qFormat/>
    <w:rPr>
      <w:rFonts w:ascii="Calibri" w:hAnsi="Calibri" w:eastAsia="Calibri"/>
      <w:sz w:val="24"/>
      <w:szCs w:val="24"/>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1" w:customStyle="1">
    <w:name w:val="Table Grid1"/>
    <w:basedOn w:val="TableNormal"/>
    <w:qFormat/>
    <w:pPr>
      <w:spacing w:before="120" w:after="120"/>
      <w:ind w:left="115" w:right="115"/>
    </w:pPr>
    <w:rPr>
      <w:rFonts w:ascii="Microsoft Sans Serif" w:hAnsi="Microsoft Sans Serif" w:eastAsia="Microsoft Sans Serif"/>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color="auto" w:sz="4" w:space="0"/>
          <w:left w:val="single" w:color="auto" w:sz="4" w:space="0"/>
          <w:bottom w:val="single" w:color="auto" w:sz="18" w:space="0"/>
          <w:right w:val="single" w:color="auto" w:sz="4" w:space="0"/>
          <w:insideH w:val="nil"/>
          <w:insideV w:val="single" w:color="auto" w:sz="4" w:space="0"/>
          <w:tl2br w:val="nil"/>
          <w:tr2bl w:val="nil"/>
        </w:tcBorders>
      </w:tcPr>
    </w:tblStylePr>
  </w:style>
  <w:style w:type="table" w:styleId="TableGrid2" w:customStyle="1">
    <w:name w:val="Table Grid2"/>
    <w:basedOn w:val="TableNormal"/>
    <w:qFormat/>
    <w:pPr>
      <w:spacing w:before="120" w:after="120"/>
      <w:ind w:left="115" w:right="115"/>
    </w:pPr>
    <w:rPr>
      <w:rFonts w:ascii="Microsoft Sans Serif" w:hAnsi="Microsoft Sans Serif" w:eastAsia="Microsoft Sans Serif"/>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color="auto" w:sz="4" w:space="0"/>
          <w:left w:val="single" w:color="auto" w:sz="4" w:space="0"/>
          <w:bottom w:val="single" w:color="auto" w:sz="18" w:space="0"/>
          <w:right w:val="single" w:color="auto" w:sz="4" w:space="0"/>
          <w:insideH w:val="nil"/>
          <w:insideV w:val="single" w:color="auto" w:sz="4" w:space="0"/>
          <w:tl2br w:val="nil"/>
          <w:tr2bl w:val="nil"/>
        </w:tcBorders>
      </w:tcPr>
    </w:tblStylePr>
  </w:style>
  <w:style w:type="paragraph" w:styleId="text-18" w:customStyle="1">
    <w:name w:val="text-18"/>
    <w:basedOn w:val="Normal"/>
    <w:qFormat/>
    <w:pPr>
      <w:spacing w:before="100" w:beforeAutospacing="1" w:after="100" w:afterAutospacing="1"/>
    </w:pPr>
    <w:rPr>
      <w:rFonts w:ascii="Times New Roman" w:hAnsi="Times New Roman" w:eastAsia="Times New Roman" w:cs="Times New Roman"/>
      <w:lang w:val="es-ES" w:eastAsia="es-ES"/>
    </w:rPr>
  </w:style>
  <w:style w:type="character" w:styleId="apple-converted-space" w:customStyle="1">
    <w:name w:val="apple-converted-space"/>
    <w:basedOn w:val="DefaultParagraphFont"/>
    <w:qFormat/>
  </w:style>
  <w:style w:type="character" w:styleId="normaltextrun" w:customStyle="1">
    <w:name w:val="normaltextrun"/>
    <w:qFormat/>
  </w:style>
  <w:style w:type="character" w:styleId="eop" w:customStyle="1">
    <w:name w:val="eop"/>
    <w:qFormat/>
  </w:style>
  <w:style w:type="character" w:styleId="UnresolvedMention3" w:customStyle="1">
    <w:name w:val="Unresolved Mention3"/>
    <w:basedOn w:val="DefaultParagraphFont"/>
    <w:uiPriority w:val="99"/>
    <w:semiHidden/>
    <w:unhideWhenUsed/>
    <w:qFormat/>
    <w:rPr>
      <w:color w:val="605E5C"/>
      <w:shd w:val="clear" w:color="auto" w:fill="E1DFDD"/>
    </w:rPr>
  </w:style>
  <w:style w:type="character" w:styleId="s1" w:customStyle="1">
    <w:name w:val="s1"/>
    <w:basedOn w:val="DefaultParagraphFont"/>
    <w:qFormat/>
  </w:style>
  <w:style w:type="character" w:styleId="s2" w:customStyle="1">
    <w:name w:val="s2"/>
    <w:basedOn w:val="DefaultParagraphFont"/>
    <w:qFormat/>
  </w:style>
  <w:style w:type="character" w:styleId="UnresolvedMention4" w:customStyle="1">
    <w:name w:val="Unresolved Mention4"/>
    <w:basedOn w:val="DefaultParagraphFont"/>
    <w:uiPriority w:val="99"/>
    <w:semiHidden/>
    <w:unhideWhenUsed/>
    <w:qFormat/>
    <w:rPr>
      <w:color w:val="605E5C"/>
      <w:shd w:val="clear" w:color="auto" w:fill="E1DFDD"/>
    </w:rPr>
  </w:style>
  <w:style w:type="table" w:styleId="ListTable3-Accent31" w:customStyle="1">
    <w:name w:val="List Table 3 - Accent 31"/>
    <w:basedOn w:val="TableNormal"/>
    <w:uiPriority w:val="48"/>
    <w:qFormat/>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character" w:styleId="gi" w:customStyle="1">
    <w:name w:val="gi"/>
    <w:basedOn w:val="DefaultParagraphFont"/>
    <w:qFormat/>
  </w:style>
  <w:style w:type="table" w:styleId="GridTable5Dark-Accent31" w:customStyle="1">
    <w:name w:val="Grid Table 5 Dark - Accent 31"/>
    <w:basedOn w:val="TableNormal"/>
    <w:uiPriority w:val="50"/>
    <w:qFormat/>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MediumShading1-Accent11" w:customStyle="1">
    <w:name w:val="Medium Shading 1 - Accent 11"/>
    <w:basedOn w:val="TableNormal"/>
    <w:uiPriority w:val="63"/>
    <w:qFormat/>
    <w:rPr>
      <w:rFonts w:ascii="Perpetua" w:hAnsi="Perpetua" w:eastAsiaTheme="minorEastAsia"/>
      <w:sz w:val="24"/>
      <w:szCs w:val="24"/>
    </w:rPr>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after="0" w:line="240" w:lineRule="auto"/>
      </w:pPr>
      <w:rPr>
        <w:rFonts w:ascii="Palatino Linotype" w:hAnsi="Palatino Linotype"/>
        <w:b/>
        <w:bCs/>
        <w:color w:val="FFFFFF" w:themeColor="background1"/>
      </w:rPr>
      <w:tblPr/>
      <w:tcPr>
        <w:shd w:val="clear" w:color="auto" w:fill="1A467B"/>
      </w:tcPr>
    </w:tblStylePr>
    <w:tblStylePr w:type="lastRow">
      <w:pPr>
        <w:spacing w:before="0" w:after="0" w:line="240" w:lineRule="auto"/>
      </w:pPr>
      <w:rPr>
        <w:b/>
        <w:bCs/>
      </w:rPr>
      <w:tbl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12" w:customStyle="1">
    <w:name w:val="Medium Shading 1 - Accent 12"/>
    <w:basedOn w:val="TableNormal"/>
    <w:uiPriority w:val="63"/>
    <w:qFormat/>
    <w:rPr>
      <w:rFonts w:ascii="Perpetua" w:hAnsi="Perpetua" w:eastAsiaTheme="minorEastAsia"/>
      <w:sz w:val="24"/>
      <w:szCs w:val="24"/>
    </w:rPr>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after="0" w:line="240" w:lineRule="auto"/>
      </w:pPr>
      <w:rPr>
        <w:rFonts w:ascii="Palatino Linotype" w:hAnsi="Palatino Linotype"/>
        <w:b/>
        <w:bCs/>
        <w:color w:val="FFFFFF" w:themeColor="background1"/>
      </w:rPr>
      <w:tblPr/>
      <w:tcPr>
        <w:shd w:val="clear" w:color="auto" w:fill="1A467B"/>
      </w:tcPr>
    </w:tblStylePr>
    <w:tblStylePr w:type="lastRow">
      <w:pPr>
        <w:spacing w:before="0" w:after="0" w:line="240" w:lineRule="auto"/>
      </w:pPr>
      <w:rPr>
        <w:b/>
        <w:bCs/>
      </w:rPr>
      <w:tbl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m-7913889716808177364msolistparagraph" w:customStyle="1">
    <w:name w:val="m_-7913889716808177364msolistparagraph"/>
    <w:basedOn w:val="Normal"/>
    <w:qFormat/>
    <w:pPr>
      <w:spacing w:before="100" w:beforeAutospacing="1" w:after="100" w:afterAutospacing="1"/>
    </w:pPr>
    <w:rPr>
      <w:rFonts w:ascii="Times New Roman" w:hAnsi="Times New Roman" w:eastAsia="Times New Roman" w:cs="Times New Roman"/>
      <w:lang w:eastAsia="ja-JP"/>
    </w:rPr>
  </w:style>
  <w:style w:type="paragraph" w:styleId="msonormal0" w:customStyle="1">
    <w:name w:val="msonormal"/>
    <w:basedOn w:val="Normal"/>
    <w:qFormat/>
    <w:pPr>
      <w:spacing w:before="100" w:beforeAutospacing="1" w:after="100" w:afterAutospacing="1"/>
    </w:pPr>
    <w:rPr>
      <w:rFonts w:ascii="Times New Roman" w:hAnsi="Times New Roman" w:eastAsia="Times New Roman" w:cs="Times New Roman"/>
    </w:rPr>
  </w:style>
  <w:style w:type="paragraph" w:styleId="font5" w:customStyle="1">
    <w:name w:val="font5"/>
    <w:basedOn w:val="Normal"/>
    <w:qFormat/>
    <w:pPr>
      <w:spacing w:before="100" w:beforeAutospacing="1" w:after="100" w:afterAutospacing="1"/>
    </w:pPr>
    <w:rPr>
      <w:rFonts w:eastAsia="Times New Roman" w:cs="Times New Roman"/>
      <w:b/>
      <w:bCs/>
      <w:sz w:val="22"/>
      <w:szCs w:val="22"/>
      <w:u w:val="single"/>
    </w:rPr>
  </w:style>
  <w:style w:type="paragraph" w:styleId="xl64" w:customStyle="1">
    <w:name w:val="xl64"/>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Times New Roman" w:cs="Times New Roman"/>
    </w:rPr>
  </w:style>
  <w:style w:type="paragraph" w:styleId="xl65" w:customStyle="1">
    <w:name w:val="xl65"/>
    <w:basedOn w:val="Normal"/>
    <w:qFormat/>
    <w:pPr>
      <w:pBdr>
        <w:top w:val="single" w:color="auto" w:sz="4" w:space="0"/>
        <w:left w:val="single" w:color="auto" w:sz="4" w:space="0"/>
        <w:bottom w:val="single" w:color="auto" w:sz="4" w:space="0"/>
        <w:right w:val="single" w:color="auto" w:sz="4" w:space="0"/>
      </w:pBdr>
      <w:shd w:val="clear" w:color="000000" w:fill="000000"/>
      <w:spacing w:before="100" w:beforeAutospacing="1" w:after="100" w:afterAutospacing="1"/>
      <w:textAlignment w:val="center"/>
    </w:pPr>
    <w:rPr>
      <w:rFonts w:eastAsia="Times New Roman" w:cs="Times New Roman"/>
      <w:b/>
      <w:bCs/>
      <w:color w:val="FFFFFF"/>
    </w:rPr>
  </w:style>
  <w:style w:type="paragraph" w:styleId="xl66" w:customStyle="1">
    <w:name w:val="xl66"/>
    <w:basedOn w:val="Normal"/>
    <w:qFormat/>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eastAsia="Times New Roman" w:cs="Times New Roman"/>
    </w:rPr>
  </w:style>
  <w:style w:type="paragraph" w:styleId="xl67" w:customStyle="1">
    <w:name w:val="xl67"/>
    <w:basedOn w:val="Normal"/>
    <w:qFormat/>
    <w:pPr>
      <w:pBdr>
        <w:top w:val="single" w:color="auto" w:sz="4" w:space="0"/>
        <w:left w:val="single" w:color="auto" w:sz="4" w:space="0"/>
        <w:bottom w:val="single" w:color="auto" w:sz="4" w:space="0"/>
        <w:right w:val="single" w:color="auto" w:sz="4" w:space="0"/>
      </w:pBdr>
      <w:shd w:val="clear" w:color="000000" w:fill="000000"/>
      <w:spacing w:before="100" w:beforeAutospacing="1" w:after="100" w:afterAutospacing="1"/>
      <w:textAlignment w:val="center"/>
    </w:pPr>
    <w:rPr>
      <w:rFonts w:eastAsia="Times New Roman" w:cs="Times New Roman"/>
      <w:b/>
      <w:bCs/>
      <w:color w:val="FFFFFF"/>
    </w:rPr>
  </w:style>
  <w:style w:type="paragraph" w:styleId="xl68" w:customStyle="1">
    <w:name w:val="xl68"/>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Times New Roman" w:cs="Times New Roman"/>
      <w:b/>
      <w:bCs/>
      <w:color w:val="FFFFFF"/>
    </w:rPr>
  </w:style>
  <w:style w:type="paragraph" w:styleId="xl69" w:customStyle="1">
    <w:name w:val="xl69"/>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Times New Roman" w:cs="Times New Roman"/>
    </w:rPr>
  </w:style>
  <w:style w:type="paragraph" w:styleId="xl70" w:customStyle="1">
    <w:name w:val="xl70"/>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Times New Roman" w:cs="Times New Roman"/>
    </w:rPr>
  </w:style>
  <w:style w:type="paragraph" w:styleId="xl71" w:customStyle="1">
    <w:name w:val="xl71"/>
    <w:basedOn w:val="Normal"/>
    <w:qFormat/>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eastAsia="Times New Roman" w:cs="Times New Roman"/>
    </w:rPr>
  </w:style>
  <w:style w:type="paragraph" w:styleId="xl72" w:customStyle="1">
    <w:name w:val="xl72"/>
    <w:basedOn w:val="Normal"/>
    <w:qFormat/>
    <w:pPr>
      <w:spacing w:before="100" w:beforeAutospacing="1" w:after="100" w:afterAutospacing="1"/>
    </w:pPr>
    <w:rPr>
      <w:rFonts w:eastAsia="Times New Roman" w:cs="Times New Roman"/>
    </w:rPr>
  </w:style>
  <w:style w:type="paragraph" w:styleId="xl73" w:customStyle="1">
    <w:name w:val="xl73"/>
    <w:basedOn w:val="Normal"/>
    <w:qFormat/>
    <w:pPr>
      <w:spacing w:before="100" w:beforeAutospacing="1" w:after="100" w:afterAutospacing="1"/>
    </w:pPr>
    <w:rPr>
      <w:rFonts w:eastAsia="Times New Roman" w:cs="Times New Roman"/>
    </w:rPr>
  </w:style>
  <w:style w:type="paragraph" w:styleId="xl74" w:customStyle="1">
    <w:name w:val="xl74"/>
    <w:basedOn w:val="Normal"/>
    <w:qFormat/>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rFonts w:eastAsia="Times New Roman" w:cs="Times New Roman"/>
      <w:b/>
      <w:bCs/>
    </w:rPr>
  </w:style>
  <w:style w:type="paragraph" w:styleId="xl75" w:customStyle="1">
    <w:name w:val="xl75"/>
    <w:basedOn w:val="Normal"/>
    <w:qFormat/>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rFonts w:eastAsia="Times New Roman" w:cs="Times New Roman"/>
    </w:rPr>
  </w:style>
  <w:style w:type="paragraph" w:styleId="xl76" w:customStyle="1">
    <w:name w:val="xl76"/>
    <w:basedOn w:val="Normal"/>
    <w:qFormat/>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rFonts w:eastAsia="Times New Roman" w:cs="Times New Roman"/>
      <w:b/>
      <w:bCs/>
      <w:color w:val="FFFFFF"/>
    </w:rPr>
  </w:style>
  <w:style w:type="paragraph" w:styleId="xl77" w:customStyle="1">
    <w:name w:val="xl77"/>
    <w:basedOn w:val="Normal"/>
    <w:qFormat/>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rFonts w:eastAsia="Times New Roman" w:cs="Times New Roman"/>
      <w:b/>
      <w:bCs/>
    </w:rPr>
  </w:style>
  <w:style w:type="paragraph" w:styleId="xl78" w:customStyle="1">
    <w:name w:val="xl78"/>
    <w:basedOn w:val="Normal"/>
    <w:qFormat/>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rFonts w:eastAsia="Times New Roman" w:cs="Times New Roman"/>
      <w:b/>
      <w:bCs/>
    </w:rPr>
  </w:style>
  <w:style w:type="paragraph" w:styleId="xl79" w:customStyle="1">
    <w:name w:val="xl79"/>
    <w:basedOn w:val="Normal"/>
    <w:qFormat/>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eastAsia="Times New Roman" w:cs="Times New Roman"/>
    </w:rPr>
  </w:style>
  <w:style w:type="paragraph" w:styleId="xl80" w:customStyle="1">
    <w:name w:val="xl80"/>
    <w:basedOn w:val="Normal"/>
    <w:qFormat/>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rFonts w:eastAsia="Times New Roman" w:cs="Times New Roman"/>
    </w:rPr>
  </w:style>
  <w:style w:type="paragraph" w:styleId="xl81" w:customStyle="1">
    <w:name w:val="xl81"/>
    <w:basedOn w:val="Normal"/>
    <w:qFormat/>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rFonts w:eastAsia="Times New Roman" w:cs="Times New Roman"/>
    </w:rPr>
  </w:style>
  <w:style w:type="paragraph" w:styleId="xl82" w:customStyle="1">
    <w:name w:val="xl82"/>
    <w:basedOn w:val="Normal"/>
    <w:qFormat/>
    <w:pPr>
      <w:pBdr>
        <w:top w:val="single" w:color="auto" w:sz="4" w:space="0"/>
        <w:left w:val="single" w:color="auto" w:sz="4" w:space="0"/>
        <w:bottom w:val="single" w:color="auto" w:sz="4" w:space="0"/>
        <w:right w:val="single" w:color="auto" w:sz="4" w:space="0"/>
      </w:pBdr>
      <w:shd w:val="clear" w:color="000000" w:fill="000000"/>
      <w:spacing w:before="100" w:beforeAutospacing="1" w:after="100" w:afterAutospacing="1"/>
      <w:textAlignment w:val="center"/>
    </w:pPr>
    <w:rPr>
      <w:rFonts w:eastAsia="Times New Roman" w:cs="Times New Roman"/>
      <w:b/>
      <w:bCs/>
      <w:color w:val="FFFFFF"/>
    </w:rPr>
  </w:style>
  <w:style w:type="paragraph" w:styleId="xl83" w:customStyle="1">
    <w:name w:val="xl83"/>
    <w:basedOn w:val="Normal"/>
    <w:qFormat/>
    <w:pPr>
      <w:pBdr>
        <w:top w:val="single" w:color="auto" w:sz="4" w:space="0"/>
        <w:left w:val="single" w:color="auto" w:sz="4" w:space="0"/>
        <w:bottom w:val="single" w:color="auto" w:sz="4" w:space="0"/>
        <w:right w:val="single" w:color="auto" w:sz="4" w:space="0"/>
      </w:pBdr>
      <w:shd w:val="clear" w:color="000000" w:fill="000000"/>
      <w:spacing w:before="100" w:beforeAutospacing="1" w:after="100" w:afterAutospacing="1"/>
      <w:textAlignment w:val="center"/>
    </w:pPr>
    <w:rPr>
      <w:rFonts w:eastAsia="Times New Roman" w:cs="Times New Roman"/>
    </w:rPr>
  </w:style>
  <w:style w:type="paragraph" w:styleId="xl84" w:customStyle="1">
    <w:name w:val="xl84"/>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Times New Roman" w:cs="Times New Roman"/>
      <w:i/>
      <w:iCs/>
    </w:rPr>
  </w:style>
  <w:style w:type="paragraph" w:styleId="xl85" w:customStyle="1">
    <w:name w:val="xl85"/>
    <w:basedOn w:val="Normal"/>
    <w:qFormat/>
    <w:pPr>
      <w:pBdr>
        <w:top w:val="single" w:color="auto" w:sz="4" w:space="0"/>
        <w:left w:val="single" w:color="auto" w:sz="4" w:space="0"/>
        <w:bottom w:val="single" w:color="auto" w:sz="4" w:space="0"/>
        <w:right w:val="single" w:color="auto" w:sz="4" w:space="0"/>
      </w:pBdr>
      <w:shd w:val="clear" w:color="000000" w:fill="000000"/>
      <w:spacing w:before="100" w:beforeAutospacing="1" w:after="100" w:afterAutospacing="1"/>
      <w:textAlignment w:val="center"/>
    </w:pPr>
    <w:rPr>
      <w:rFonts w:eastAsia="Times New Roman" w:cs="Times New Roman"/>
    </w:rPr>
  </w:style>
  <w:style w:type="paragraph" w:styleId="xl86" w:customStyle="1">
    <w:name w:val="xl86"/>
    <w:basedOn w:val="Normal"/>
    <w:qFormat/>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eastAsia="Times New Roman" w:cs="Times New Roman"/>
      <w:i/>
      <w:iCs/>
    </w:rPr>
  </w:style>
  <w:style w:type="paragraph" w:styleId="xl87" w:customStyle="1">
    <w:name w:val="xl87"/>
    <w:basedOn w:val="Normal"/>
    <w:qFormat/>
    <w:pPr>
      <w:pBdr>
        <w:top w:val="single" w:color="auto" w:sz="4" w:space="0"/>
        <w:left w:val="single" w:color="auto" w:sz="4" w:space="0"/>
        <w:bottom w:val="single" w:color="auto" w:sz="4" w:space="0"/>
        <w:right w:val="single" w:color="auto" w:sz="4" w:space="0"/>
      </w:pBdr>
      <w:shd w:val="clear" w:color="000000" w:fill="000000"/>
      <w:spacing w:before="100" w:beforeAutospacing="1" w:after="100" w:afterAutospacing="1"/>
      <w:textAlignment w:val="center"/>
    </w:pPr>
    <w:rPr>
      <w:rFonts w:eastAsia="Times New Roman" w:cs="Times New Roman"/>
    </w:rPr>
  </w:style>
  <w:style w:type="paragraph" w:styleId="xl88" w:customStyle="1">
    <w:name w:val="xl88"/>
    <w:basedOn w:val="Normal"/>
    <w:qFormat/>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rFonts w:eastAsia="Times New Roman" w:cs="Times New Roman"/>
      <w:b/>
      <w:bCs/>
    </w:rPr>
  </w:style>
  <w:style w:type="paragraph" w:styleId="xl89" w:customStyle="1">
    <w:name w:val="xl89"/>
    <w:basedOn w:val="Normal"/>
    <w:qFormat/>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rFonts w:eastAsia="Times New Roman" w:cs="Times New Roman"/>
    </w:rPr>
  </w:style>
  <w:style w:type="paragraph" w:styleId="xl90" w:customStyle="1">
    <w:name w:val="xl90"/>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Times New Roman" w:cs="Times New Roman"/>
      <w:i/>
      <w:iCs/>
    </w:rPr>
  </w:style>
  <w:style w:type="paragraph" w:styleId="xl91" w:customStyle="1">
    <w:name w:val="xl91"/>
    <w:basedOn w:val="Normal"/>
    <w:qFormat/>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eastAsia="Times New Roman" w:cs="Times New Roman"/>
      <w:i/>
      <w:iCs/>
    </w:rPr>
  </w:style>
  <w:style w:type="paragraph" w:styleId="xl92" w:customStyle="1">
    <w:name w:val="xl92"/>
    <w:basedOn w:val="Normal"/>
    <w:qFormat/>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rFonts w:eastAsia="Times New Roman" w:cs="Times New Roman"/>
      <w:b/>
      <w:bCs/>
    </w:rPr>
  </w:style>
  <w:style w:type="paragraph" w:styleId="xl93" w:customStyle="1">
    <w:name w:val="xl93"/>
    <w:basedOn w:val="Normal"/>
    <w:qFormat/>
    <w:pPr>
      <w:pBdr>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eastAsia="Times New Roman" w:cs="Times New Roman"/>
      <w:i/>
      <w:iCs/>
    </w:rPr>
  </w:style>
  <w:style w:type="paragraph" w:styleId="xl94" w:customStyle="1">
    <w:name w:val="xl94"/>
    <w:basedOn w:val="Normal"/>
    <w:qFormat/>
    <w:pPr>
      <w:pBdr>
        <w:left w:val="single" w:color="auto" w:sz="4" w:space="0"/>
        <w:bottom w:val="single" w:color="auto" w:sz="4" w:space="0"/>
        <w:right w:val="single" w:color="auto" w:sz="4" w:space="0"/>
      </w:pBdr>
      <w:shd w:val="clear" w:color="000000" w:fill="FFFFFF"/>
      <w:spacing w:before="100" w:beforeAutospacing="1" w:after="100" w:afterAutospacing="1"/>
    </w:pPr>
    <w:rPr>
      <w:rFonts w:eastAsia="Times New Roman" w:cs="Times New Roman"/>
      <w:color w:val="000000"/>
    </w:rPr>
  </w:style>
  <w:style w:type="paragraph" w:styleId="xl95" w:customStyle="1">
    <w:name w:val="xl95"/>
    <w:basedOn w:val="Normal"/>
    <w:qFormat/>
    <w:pPr>
      <w:pBdr>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eastAsia="Times New Roman" w:cs="Times New Roman"/>
    </w:rPr>
  </w:style>
  <w:style w:type="paragraph" w:styleId="xl96" w:customStyle="1">
    <w:name w:val="xl96"/>
    <w:basedOn w:val="Normal"/>
    <w:qFormat/>
    <w:pPr>
      <w:pBdr>
        <w:left w:val="single" w:color="auto" w:sz="4" w:space="0"/>
        <w:bottom w:val="single" w:color="auto" w:sz="4" w:space="0"/>
        <w:right w:val="single" w:color="auto" w:sz="4" w:space="0"/>
      </w:pBdr>
      <w:shd w:val="clear" w:color="000000" w:fill="D9D9D9"/>
      <w:spacing w:before="100" w:beforeAutospacing="1" w:after="100" w:afterAutospacing="1"/>
      <w:textAlignment w:val="center"/>
    </w:pPr>
    <w:rPr>
      <w:rFonts w:eastAsia="Times New Roman" w:cs="Times New Roman"/>
      <w:b/>
      <w:bCs/>
    </w:rPr>
  </w:style>
  <w:style w:type="paragraph" w:styleId="xl97" w:customStyle="1">
    <w:name w:val="xl97"/>
    <w:basedOn w:val="Normal"/>
    <w:qFormat/>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rFonts w:eastAsia="Times New Roman" w:cs="Times New Roman"/>
      <w:b/>
      <w:bCs/>
      <w:color w:val="FFFFFF"/>
    </w:rPr>
  </w:style>
  <w:style w:type="paragraph" w:styleId="xl98" w:customStyle="1">
    <w:name w:val="xl98"/>
    <w:basedOn w:val="Normal"/>
    <w:qFormat/>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rFonts w:eastAsia="Times New Roman" w:cs="Times New Roman"/>
      <w:b/>
      <w:bCs/>
    </w:rPr>
  </w:style>
  <w:style w:type="paragraph" w:styleId="xl99" w:customStyle="1">
    <w:name w:val="xl99"/>
    <w:basedOn w:val="Normal"/>
    <w:qFormat/>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rFonts w:eastAsia="Times New Roman" w:cs="Times New Roman"/>
      <w:b/>
      <w:bCs/>
    </w:rPr>
  </w:style>
  <w:style w:type="table" w:styleId="GridTable21" w:customStyle="1">
    <w:name w:val="Grid Table 21"/>
    <w:basedOn w:val="TableNormal"/>
    <w:uiPriority w:val="47"/>
    <w:qFormat/>
    <w:rPr>
      <w:rFonts w:ascii="Microsoft Sans Serif" w:hAnsi="Microsoft Sans Serif" w:eastAsia="Microsoft Sans Serif"/>
    </w:rPr>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har2" w:customStyle="1">
    <w:name w:val="Char2"/>
    <w:basedOn w:val="Normal"/>
    <w:uiPriority w:val="99"/>
    <w:qFormat/>
    <w:pPr>
      <w:spacing w:after="160" w:line="240" w:lineRule="exact"/>
    </w:pPr>
    <w:rPr>
      <w:sz w:val="22"/>
      <w:szCs w:val="22"/>
      <w:vertAlign w:val="superscript"/>
    </w:rPr>
  </w:style>
  <w:style w:type="character" w:styleId="italic" w:customStyle="1">
    <w:name w:val="italic"/>
    <w:basedOn w:val="DefaultParagraphFont"/>
    <w:qFormat/>
  </w:style>
  <w:style w:type="character" w:styleId="qu" w:customStyle="1">
    <w:name w:val="qu"/>
    <w:basedOn w:val="DefaultParagraphFont"/>
    <w:qFormat/>
  </w:style>
  <w:style w:type="character" w:styleId="Mention1" w:customStyle="1">
    <w:name w:val="Mention1"/>
    <w:basedOn w:val="DefaultParagraphFont"/>
    <w:uiPriority w:val="99"/>
    <w:unhideWhenUsed/>
    <w:qFormat/>
    <w:rPr>
      <w:color w:val="2B579A"/>
      <w:shd w:val="clear" w:color="auto" w:fill="E6E6E6"/>
    </w:rPr>
  </w:style>
  <w:style w:type="character" w:styleId="cf01" w:customStyle="1">
    <w:name w:val="cf01"/>
    <w:basedOn w:val="DefaultParagraphFont"/>
    <w:qFormat/>
    <w:rPr>
      <w:rFonts w:hint="default" w:ascii="Segoe UI" w:hAnsi="Segoe UI" w:cs="Segoe UI"/>
      <w:sz w:val="18"/>
      <w:szCs w:val="18"/>
    </w:rPr>
  </w:style>
  <w:style w:type="paragraph" w:styleId="z-TopofForm1" w:customStyle="1">
    <w:name w:val="z-Top of Form1"/>
    <w:basedOn w:val="Normal"/>
    <w:next w:val="Normal"/>
    <w:link w:val="z-TopofFormChar"/>
    <w:uiPriority w:val="99"/>
    <w:semiHidden/>
    <w:unhideWhenUsed/>
    <w:qFormat/>
    <w:pPr>
      <w:pBdr>
        <w:bottom w:val="single" w:color="auto" w:sz="6" w:space="1"/>
      </w:pBdr>
      <w:jc w:val="center"/>
    </w:pPr>
    <w:rPr>
      <w:rFonts w:ascii="Arial" w:hAnsi="Arial" w:eastAsia="Times New Roman" w:cs="Arial"/>
      <w:vanish/>
      <w:sz w:val="16"/>
      <w:szCs w:val="16"/>
    </w:rPr>
  </w:style>
  <w:style w:type="character" w:styleId="z-TopofFormChar" w:customStyle="1">
    <w:name w:val="z-Top of Form Char"/>
    <w:basedOn w:val="DefaultParagraphFont"/>
    <w:link w:val="z-TopofForm1"/>
    <w:uiPriority w:val="99"/>
    <w:semiHidden/>
    <w:qFormat/>
    <w:rPr>
      <w:rFonts w:ascii="Arial" w:hAnsi="Arial" w:eastAsia="Times New Roman" w:cs="Arial"/>
      <w:vanish/>
      <w:sz w:val="16"/>
      <w:szCs w:val="16"/>
    </w:rPr>
  </w:style>
  <w:style w:type="paragraph" w:styleId="z-BottomofForm1" w:customStyle="1">
    <w:name w:val="z-Bottom of Form1"/>
    <w:basedOn w:val="Normal"/>
    <w:next w:val="Normal"/>
    <w:link w:val="z-BottomofFormChar"/>
    <w:uiPriority w:val="99"/>
    <w:semiHidden/>
    <w:unhideWhenUsed/>
    <w:qFormat/>
    <w:pPr>
      <w:pBdr>
        <w:top w:val="single" w:color="auto" w:sz="6" w:space="1"/>
      </w:pBdr>
      <w:jc w:val="center"/>
    </w:pPr>
    <w:rPr>
      <w:rFonts w:ascii="Arial" w:hAnsi="Arial" w:eastAsia="Times New Roman" w:cs="Arial"/>
      <w:vanish/>
      <w:sz w:val="16"/>
      <w:szCs w:val="16"/>
    </w:rPr>
  </w:style>
  <w:style w:type="character" w:styleId="z-BottomofFormChar" w:customStyle="1">
    <w:name w:val="z-Bottom of Form Char"/>
    <w:basedOn w:val="DefaultParagraphFont"/>
    <w:link w:val="z-BottomofForm1"/>
    <w:uiPriority w:val="99"/>
    <w:semiHidden/>
    <w:qFormat/>
    <w:rPr>
      <w:rFonts w:ascii="Arial" w:hAnsi="Arial" w:eastAsia="Times New Roman" w:cs="Arial"/>
      <w:vanish/>
      <w:sz w:val="16"/>
      <w:szCs w:val="16"/>
    </w:rPr>
  </w:style>
  <w:style w:type="character" w:styleId="None" w:customStyle="1">
    <w:name w:val="None"/>
    <w:qFormat/>
  </w:style>
  <w:style w:type="table" w:styleId="ListTable41" w:customStyle="1">
    <w:name w:val="List Table 41"/>
    <w:basedOn w:val="TableNormal"/>
    <w:uiPriority w:val="49"/>
    <w:qFormat/>
    <w:rPr>
      <w:rFonts w:ascii="Calibri" w:hAnsi="Calibri" w:eastAsia="Times New Roman" w:cs="Arial"/>
      <w:sz w:val="22"/>
      <w:szCs w:val="22"/>
    </w:rPr>
    <w:tblPr>
      <w:tblBorders>
        <w:top w:val="single" w:color="666666" w:sz="4" w:space="0"/>
        <w:left w:val="single" w:color="666666" w:sz="4" w:space="0"/>
        <w:bottom w:val="single" w:color="666666" w:sz="4" w:space="0"/>
        <w:right w:val="single" w:color="666666" w:sz="4" w:space="0"/>
        <w:insideH w:val="single" w:color="666666" w:sz="4" w:space="0"/>
      </w:tblBorders>
    </w:tblPr>
    <w:tblStylePr w:type="firstRow">
      <w:rPr>
        <w:rFonts w:hint="default" w:ascii="Times New Roman" w:hAnsi="Times New Roman" w:cs="Times New Roman"/>
        <w:b/>
        <w:bCs/>
        <w:color w:val="FFFFFF"/>
      </w:rPr>
      <w:tblPr/>
      <w:tcPr>
        <w:tcBorders>
          <w:top w:val="single" w:color="000000" w:sz="4" w:space="0"/>
          <w:left w:val="single" w:color="000000" w:sz="4" w:space="0"/>
          <w:bottom w:val="single" w:color="000000" w:sz="4" w:space="0"/>
          <w:right w:val="single" w:color="000000" w:sz="4" w:space="0"/>
          <w:insideH w:val="nil"/>
        </w:tcBorders>
        <w:shd w:val="clear" w:color="auto" w:fill="000000"/>
      </w:tcPr>
    </w:tblStylePr>
    <w:tblStylePr w:type="lastRow">
      <w:rPr>
        <w:rFonts w:hint="default" w:ascii="Times New Roman" w:hAnsi="Times New Roman" w:cs="Times New Roman"/>
        <w:b/>
        <w:bCs/>
      </w:rPr>
      <w:tblPr/>
      <w:tcPr>
        <w:tcBorders>
          <w:top w:val="double" w:color="666666" w:sz="2" w:space="0"/>
        </w:tcBorders>
      </w:tcPr>
    </w:tblStylePr>
    <w:tblStylePr w:type="firstCol">
      <w:rPr>
        <w:rFonts w:hint="default" w:ascii="Times New Roman" w:hAnsi="Times New Roman" w:cs="Times New Roman"/>
        <w:b/>
        <w:bCs/>
      </w:rPr>
    </w:tblStylePr>
    <w:tblStylePr w:type="lastCol">
      <w:rPr>
        <w:rFonts w:hint="default" w:ascii="Times New Roman" w:hAnsi="Times New Roman" w:cs="Times New Roman"/>
        <w:b/>
        <w:bCs/>
      </w:rPr>
    </w:tblStylePr>
    <w:tblStylePr w:type="band1Vert">
      <w:tblPr/>
      <w:tcPr>
        <w:shd w:val="clear" w:color="auto" w:fill="CCCCCC"/>
      </w:tcPr>
    </w:tblStylePr>
    <w:tblStylePr w:type="band1Horz">
      <w:tblPr/>
      <w:tcPr>
        <w:shd w:val="clear" w:color="auto" w:fill="CCCCCC"/>
      </w:tcPr>
    </w:tblStylePr>
  </w:style>
  <w:style w:type="table" w:styleId="ListTable3-Accent32" w:customStyle="1">
    <w:name w:val="List Table 3 - Accent 32"/>
    <w:basedOn w:val="TableNormal"/>
    <w:uiPriority w:val="48"/>
    <w:qFormat/>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paragraph" w:styleId="Revision2" w:customStyle="1">
    <w:name w:val="Revision2"/>
    <w:hidden/>
    <w:uiPriority w:val="99"/>
    <w:semiHidden/>
    <w:qFormat/>
    <w:rPr>
      <w:rFonts w:ascii="Cambria" w:hAnsi="Cambria" w:eastAsiaTheme="minorHAnsi" w:cstheme="minorBidi"/>
      <w:sz w:val="21"/>
      <w:szCs w:val="18"/>
      <w:lang w:val="en-GB"/>
    </w:rPr>
  </w:style>
  <w:style w:type="character" w:styleId="ui-provider" w:customStyle="1">
    <w:name w:val="ui-provider"/>
    <w:basedOn w:val="DefaultParagraphFont"/>
    <w:qFormat/>
  </w:style>
  <w:style w:type="table" w:styleId="PlainTable113" w:customStyle="1">
    <w:name w:val="Plain Table 113"/>
    <w:basedOn w:val="TableNormal"/>
    <w:uiPriority w:val="99"/>
    <w:qFormat/>
    <w:rPr>
      <w:rFonts w:ascii="Calibri" w:hAnsi="Calibri" w:eastAsia="Calibri"/>
      <w:sz w:val="24"/>
      <w:szCs w:val="24"/>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32" w:customStyle="1">
    <w:name w:val="Grid Table 4 - Accent 32"/>
    <w:basedOn w:val="TableNormal"/>
    <w:uiPriority w:val="49"/>
    <w:qFormat/>
    <w:rPr>
      <w:rFonts w:ascii="Calibri" w:hAnsi="Calibri" w:eastAsia="Calibri" w:cs="Arial"/>
      <w:sz w:val="22"/>
      <w:szCs w:val="22"/>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color w:val="FFFFFF"/>
      </w:rPr>
      <w:tblPr/>
      <w:tcPr>
        <w:tcBorders>
          <w:top w:val="single" w:color="A5A5A5" w:sz="4" w:space="0"/>
          <w:left w:val="single" w:color="A5A5A5" w:sz="4" w:space="0"/>
          <w:bottom w:val="single" w:color="A5A5A5" w:sz="4" w:space="0"/>
          <w:right w:val="single" w:color="A5A5A5" w:sz="4" w:space="0"/>
          <w:insideH w:val="nil"/>
          <w:insideV w:val="nil"/>
        </w:tcBorders>
        <w:shd w:val="clear" w:color="auto" w:fill="A5A5A5"/>
      </w:tcPr>
    </w:tblStylePr>
    <w:tblStylePr w:type="lastRow">
      <w:rPr>
        <w:b/>
        <w:bCs/>
      </w:rPr>
      <w:tblPr/>
      <w:tcPr>
        <w:tcBorders>
          <w:top w:val="double" w:color="A5A5A5" w:sz="4" w:space="0"/>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z-PrincipiodelformularioCar" w:customStyle="1">
    <w:name w:val="z-Principio del formulario Car"/>
    <w:basedOn w:val="DefaultParagraphFont"/>
    <w:link w:val="z-TopofForm2"/>
    <w:uiPriority w:val="99"/>
    <w:semiHidden/>
    <w:qFormat/>
    <w:rPr>
      <w:rFonts w:ascii="Arial" w:hAnsi="Arial" w:eastAsia="Times New Roman" w:cs="Arial"/>
      <w:vanish/>
      <w:sz w:val="16"/>
      <w:szCs w:val="16"/>
    </w:rPr>
  </w:style>
  <w:style w:type="paragraph" w:styleId="z-TopofForm2" w:customStyle="1">
    <w:name w:val="z-Top of Form2"/>
    <w:basedOn w:val="Normal"/>
    <w:next w:val="Normal"/>
    <w:link w:val="z-PrincipiodelformularioCar"/>
    <w:uiPriority w:val="99"/>
    <w:semiHidden/>
    <w:unhideWhenUsed/>
    <w:qFormat/>
    <w:pPr>
      <w:pBdr>
        <w:bottom w:val="single" w:color="auto" w:sz="6" w:space="1"/>
      </w:pBdr>
      <w:jc w:val="center"/>
    </w:pPr>
    <w:rPr>
      <w:rFonts w:ascii="Arial" w:hAnsi="Arial" w:eastAsia="Times New Roman" w:cs="Arial"/>
      <w:vanish/>
      <w:sz w:val="16"/>
      <w:szCs w:val="16"/>
      <w:lang w:val="en-US"/>
    </w:rPr>
  </w:style>
  <w:style w:type="paragraph" w:styleId="Revision3" w:customStyle="1">
    <w:name w:val="Revision3"/>
    <w:hidden/>
    <w:uiPriority w:val="99"/>
    <w:semiHidden/>
    <w:qFormat/>
    <w:rPr>
      <w:rFonts w:ascii="Cambria" w:hAnsi="Cambria" w:eastAsiaTheme="minorHAnsi" w:cstheme="minorBidi"/>
      <w:sz w:val="21"/>
      <w:szCs w:val="18"/>
      <w:lang w:val="en-GB"/>
    </w:rPr>
  </w:style>
  <w:style w:type="table" w:styleId="PlainTable112" w:customStyle="1">
    <w:name w:val="Plain Table 112"/>
    <w:basedOn w:val="TableNormal"/>
    <w:uiPriority w:val="99"/>
    <w:qFormat/>
    <w:rPr>
      <w:rFonts w:ascii="Calibri" w:hAnsi="Calibri" w:eastAsia="Calibri"/>
      <w:sz w:val="24"/>
      <w:szCs w:val="24"/>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5" w:customStyle="1">
    <w:name w:val="Unresolved Mention5"/>
    <w:basedOn w:val="DefaultParagraphFont"/>
    <w:uiPriority w:val="99"/>
    <w:semiHidden/>
    <w:unhideWhenUsed/>
    <w:qFormat/>
    <w:rPr>
      <w:color w:val="605E5C"/>
      <w:shd w:val="clear" w:color="auto" w:fill="E1DFDD"/>
    </w:rPr>
  </w:style>
  <w:style w:type="paragraph" w:styleId="Revision4" w:customStyle="1">
    <w:name w:val="Revision4"/>
    <w:hidden/>
    <w:uiPriority w:val="99"/>
    <w:semiHidden/>
    <w:qFormat/>
    <w:rPr>
      <w:rFonts w:ascii="Cambria" w:hAnsi="Cambria" w:eastAsiaTheme="minorHAnsi" w:cstheme="minorBidi"/>
      <w:sz w:val="21"/>
      <w:szCs w:val="18"/>
      <w:lang w:val="en-GB"/>
    </w:rPr>
  </w:style>
  <w:style w:type="table" w:styleId="GridTable1Light1" w:customStyle="1">
    <w:name w:val="Grid Table 1 Light1"/>
    <w:basedOn w:val="TableNormal"/>
    <w:uiPriority w:val="46"/>
    <w:qFormat/>
    <w:rPr>
      <w:rFonts w:asciiTheme="minorHAnsi" w:hAnsiTheme="minorHAnsi" w:eastAsiaTheme="minorHAnsi" w:cstheme="minorBidi"/>
      <w:sz w:val="22"/>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2" w:customStyle="1">
    <w:name w:val="Grid Table 1 Light2"/>
    <w:basedOn w:val="TableNormal"/>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72562">
      <w:bodyDiv w:val="1"/>
      <w:marLeft w:val="0"/>
      <w:marRight w:val="0"/>
      <w:marTop w:val="0"/>
      <w:marBottom w:val="0"/>
      <w:divBdr>
        <w:top w:val="none" w:sz="0" w:space="0" w:color="auto"/>
        <w:left w:val="none" w:sz="0" w:space="0" w:color="auto"/>
        <w:bottom w:val="none" w:sz="0" w:space="0" w:color="auto"/>
        <w:right w:val="none" w:sz="0" w:space="0" w:color="auto"/>
      </w:divBdr>
    </w:div>
    <w:div w:id="181432035">
      <w:bodyDiv w:val="1"/>
      <w:marLeft w:val="0"/>
      <w:marRight w:val="0"/>
      <w:marTop w:val="0"/>
      <w:marBottom w:val="0"/>
      <w:divBdr>
        <w:top w:val="none" w:sz="0" w:space="0" w:color="auto"/>
        <w:left w:val="none" w:sz="0" w:space="0" w:color="auto"/>
        <w:bottom w:val="none" w:sz="0" w:space="0" w:color="auto"/>
        <w:right w:val="none" w:sz="0" w:space="0" w:color="auto"/>
      </w:divBdr>
    </w:div>
    <w:div w:id="186531104">
      <w:bodyDiv w:val="1"/>
      <w:marLeft w:val="0"/>
      <w:marRight w:val="0"/>
      <w:marTop w:val="0"/>
      <w:marBottom w:val="0"/>
      <w:divBdr>
        <w:top w:val="none" w:sz="0" w:space="0" w:color="auto"/>
        <w:left w:val="none" w:sz="0" w:space="0" w:color="auto"/>
        <w:bottom w:val="none" w:sz="0" w:space="0" w:color="auto"/>
        <w:right w:val="none" w:sz="0" w:space="0" w:color="auto"/>
      </w:divBdr>
    </w:div>
    <w:div w:id="484591588">
      <w:bodyDiv w:val="1"/>
      <w:marLeft w:val="0"/>
      <w:marRight w:val="0"/>
      <w:marTop w:val="0"/>
      <w:marBottom w:val="0"/>
      <w:divBdr>
        <w:top w:val="none" w:sz="0" w:space="0" w:color="auto"/>
        <w:left w:val="none" w:sz="0" w:space="0" w:color="auto"/>
        <w:bottom w:val="none" w:sz="0" w:space="0" w:color="auto"/>
        <w:right w:val="none" w:sz="0" w:space="0" w:color="auto"/>
      </w:divBdr>
    </w:div>
    <w:div w:id="677124771">
      <w:bodyDiv w:val="1"/>
      <w:marLeft w:val="0"/>
      <w:marRight w:val="0"/>
      <w:marTop w:val="0"/>
      <w:marBottom w:val="0"/>
      <w:divBdr>
        <w:top w:val="none" w:sz="0" w:space="0" w:color="auto"/>
        <w:left w:val="none" w:sz="0" w:space="0" w:color="auto"/>
        <w:bottom w:val="none" w:sz="0" w:space="0" w:color="auto"/>
        <w:right w:val="none" w:sz="0" w:space="0" w:color="auto"/>
      </w:divBdr>
    </w:div>
    <w:div w:id="751701711">
      <w:bodyDiv w:val="1"/>
      <w:marLeft w:val="0"/>
      <w:marRight w:val="0"/>
      <w:marTop w:val="0"/>
      <w:marBottom w:val="0"/>
      <w:divBdr>
        <w:top w:val="none" w:sz="0" w:space="0" w:color="auto"/>
        <w:left w:val="none" w:sz="0" w:space="0" w:color="auto"/>
        <w:bottom w:val="none" w:sz="0" w:space="0" w:color="auto"/>
        <w:right w:val="none" w:sz="0" w:space="0" w:color="auto"/>
      </w:divBdr>
    </w:div>
    <w:div w:id="1025206602">
      <w:bodyDiv w:val="1"/>
      <w:marLeft w:val="0"/>
      <w:marRight w:val="0"/>
      <w:marTop w:val="0"/>
      <w:marBottom w:val="0"/>
      <w:divBdr>
        <w:top w:val="none" w:sz="0" w:space="0" w:color="auto"/>
        <w:left w:val="none" w:sz="0" w:space="0" w:color="auto"/>
        <w:bottom w:val="none" w:sz="0" w:space="0" w:color="auto"/>
        <w:right w:val="none" w:sz="0" w:space="0" w:color="auto"/>
      </w:divBdr>
    </w:div>
    <w:div w:id="1061250049">
      <w:bodyDiv w:val="1"/>
      <w:marLeft w:val="0"/>
      <w:marRight w:val="0"/>
      <w:marTop w:val="0"/>
      <w:marBottom w:val="0"/>
      <w:divBdr>
        <w:top w:val="none" w:sz="0" w:space="0" w:color="auto"/>
        <w:left w:val="none" w:sz="0" w:space="0" w:color="auto"/>
        <w:bottom w:val="none" w:sz="0" w:space="0" w:color="auto"/>
        <w:right w:val="none" w:sz="0" w:space="0" w:color="auto"/>
      </w:divBdr>
    </w:div>
    <w:div w:id="1178272964">
      <w:bodyDiv w:val="1"/>
      <w:marLeft w:val="0"/>
      <w:marRight w:val="0"/>
      <w:marTop w:val="0"/>
      <w:marBottom w:val="0"/>
      <w:divBdr>
        <w:top w:val="none" w:sz="0" w:space="0" w:color="auto"/>
        <w:left w:val="none" w:sz="0" w:space="0" w:color="auto"/>
        <w:bottom w:val="none" w:sz="0" w:space="0" w:color="auto"/>
        <w:right w:val="none" w:sz="0" w:space="0" w:color="auto"/>
      </w:divBdr>
      <w:divsChild>
        <w:div w:id="200285349">
          <w:marLeft w:val="0"/>
          <w:marRight w:val="0"/>
          <w:marTop w:val="0"/>
          <w:marBottom w:val="0"/>
          <w:divBdr>
            <w:top w:val="none" w:sz="0" w:space="0" w:color="auto"/>
            <w:left w:val="none" w:sz="0" w:space="0" w:color="auto"/>
            <w:bottom w:val="none" w:sz="0" w:space="0" w:color="auto"/>
            <w:right w:val="none" w:sz="0" w:space="0" w:color="auto"/>
          </w:divBdr>
          <w:divsChild>
            <w:div w:id="330569590">
              <w:marLeft w:val="0"/>
              <w:marRight w:val="0"/>
              <w:marTop w:val="0"/>
              <w:marBottom w:val="0"/>
              <w:divBdr>
                <w:top w:val="none" w:sz="0" w:space="0" w:color="auto"/>
                <w:left w:val="none" w:sz="0" w:space="0" w:color="auto"/>
                <w:bottom w:val="none" w:sz="0" w:space="0" w:color="auto"/>
                <w:right w:val="none" w:sz="0" w:space="0" w:color="auto"/>
              </w:divBdr>
              <w:divsChild>
                <w:div w:id="1905217622">
                  <w:marLeft w:val="0"/>
                  <w:marRight w:val="0"/>
                  <w:marTop w:val="0"/>
                  <w:marBottom w:val="0"/>
                  <w:divBdr>
                    <w:top w:val="none" w:sz="0" w:space="0" w:color="auto"/>
                    <w:left w:val="none" w:sz="0" w:space="0" w:color="auto"/>
                    <w:bottom w:val="none" w:sz="0" w:space="0" w:color="auto"/>
                    <w:right w:val="none" w:sz="0" w:space="0" w:color="auto"/>
                  </w:divBdr>
                  <w:divsChild>
                    <w:div w:id="67588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5876">
          <w:marLeft w:val="0"/>
          <w:marRight w:val="0"/>
          <w:marTop w:val="0"/>
          <w:marBottom w:val="0"/>
          <w:divBdr>
            <w:top w:val="none" w:sz="0" w:space="0" w:color="auto"/>
            <w:left w:val="none" w:sz="0" w:space="0" w:color="auto"/>
            <w:bottom w:val="none" w:sz="0" w:space="0" w:color="auto"/>
            <w:right w:val="none" w:sz="0" w:space="0" w:color="auto"/>
          </w:divBdr>
          <w:divsChild>
            <w:div w:id="433092868">
              <w:marLeft w:val="0"/>
              <w:marRight w:val="0"/>
              <w:marTop w:val="0"/>
              <w:marBottom w:val="0"/>
              <w:divBdr>
                <w:top w:val="none" w:sz="0" w:space="0" w:color="auto"/>
                <w:left w:val="none" w:sz="0" w:space="0" w:color="auto"/>
                <w:bottom w:val="none" w:sz="0" w:space="0" w:color="auto"/>
                <w:right w:val="none" w:sz="0" w:space="0" w:color="auto"/>
              </w:divBdr>
              <w:divsChild>
                <w:div w:id="1000039608">
                  <w:marLeft w:val="0"/>
                  <w:marRight w:val="0"/>
                  <w:marTop w:val="0"/>
                  <w:marBottom w:val="0"/>
                  <w:divBdr>
                    <w:top w:val="none" w:sz="0" w:space="0" w:color="auto"/>
                    <w:left w:val="none" w:sz="0" w:space="0" w:color="auto"/>
                    <w:bottom w:val="none" w:sz="0" w:space="0" w:color="auto"/>
                    <w:right w:val="none" w:sz="0" w:space="0" w:color="auto"/>
                  </w:divBdr>
                  <w:divsChild>
                    <w:div w:id="744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503462">
      <w:bodyDiv w:val="1"/>
      <w:marLeft w:val="0"/>
      <w:marRight w:val="0"/>
      <w:marTop w:val="0"/>
      <w:marBottom w:val="0"/>
      <w:divBdr>
        <w:top w:val="none" w:sz="0" w:space="0" w:color="auto"/>
        <w:left w:val="none" w:sz="0" w:space="0" w:color="auto"/>
        <w:bottom w:val="none" w:sz="0" w:space="0" w:color="auto"/>
        <w:right w:val="none" w:sz="0" w:space="0" w:color="auto"/>
      </w:divBdr>
    </w:div>
    <w:div w:id="1281763090">
      <w:bodyDiv w:val="1"/>
      <w:marLeft w:val="0"/>
      <w:marRight w:val="0"/>
      <w:marTop w:val="0"/>
      <w:marBottom w:val="0"/>
      <w:divBdr>
        <w:top w:val="none" w:sz="0" w:space="0" w:color="auto"/>
        <w:left w:val="none" w:sz="0" w:space="0" w:color="auto"/>
        <w:bottom w:val="none" w:sz="0" w:space="0" w:color="auto"/>
        <w:right w:val="none" w:sz="0" w:space="0" w:color="auto"/>
      </w:divBdr>
    </w:div>
    <w:div w:id="1634752025">
      <w:bodyDiv w:val="1"/>
      <w:marLeft w:val="0"/>
      <w:marRight w:val="0"/>
      <w:marTop w:val="0"/>
      <w:marBottom w:val="0"/>
      <w:divBdr>
        <w:top w:val="none" w:sz="0" w:space="0" w:color="auto"/>
        <w:left w:val="none" w:sz="0" w:space="0" w:color="auto"/>
        <w:bottom w:val="none" w:sz="0" w:space="0" w:color="auto"/>
        <w:right w:val="none" w:sz="0" w:space="0" w:color="auto"/>
      </w:divBdr>
    </w:div>
    <w:div w:id="1651784031">
      <w:bodyDiv w:val="1"/>
      <w:marLeft w:val="0"/>
      <w:marRight w:val="0"/>
      <w:marTop w:val="0"/>
      <w:marBottom w:val="0"/>
      <w:divBdr>
        <w:top w:val="none" w:sz="0" w:space="0" w:color="auto"/>
        <w:left w:val="none" w:sz="0" w:space="0" w:color="auto"/>
        <w:bottom w:val="none" w:sz="0" w:space="0" w:color="auto"/>
        <w:right w:val="none" w:sz="0" w:space="0" w:color="auto"/>
      </w:divBdr>
    </w:div>
    <w:div w:id="1715275039">
      <w:bodyDiv w:val="1"/>
      <w:marLeft w:val="0"/>
      <w:marRight w:val="0"/>
      <w:marTop w:val="0"/>
      <w:marBottom w:val="0"/>
      <w:divBdr>
        <w:top w:val="none" w:sz="0" w:space="0" w:color="auto"/>
        <w:left w:val="none" w:sz="0" w:space="0" w:color="auto"/>
        <w:bottom w:val="none" w:sz="0" w:space="0" w:color="auto"/>
        <w:right w:val="none" w:sz="0" w:space="0" w:color="auto"/>
      </w:divBdr>
    </w:div>
    <w:div w:id="1831092596">
      <w:bodyDiv w:val="1"/>
      <w:marLeft w:val="0"/>
      <w:marRight w:val="0"/>
      <w:marTop w:val="0"/>
      <w:marBottom w:val="0"/>
      <w:divBdr>
        <w:top w:val="none" w:sz="0" w:space="0" w:color="auto"/>
        <w:left w:val="none" w:sz="0" w:space="0" w:color="auto"/>
        <w:bottom w:val="none" w:sz="0" w:space="0" w:color="auto"/>
        <w:right w:val="none" w:sz="0" w:space="0" w:color="auto"/>
      </w:divBdr>
    </w:div>
    <w:div w:id="1990597987">
      <w:bodyDiv w:val="1"/>
      <w:marLeft w:val="0"/>
      <w:marRight w:val="0"/>
      <w:marTop w:val="0"/>
      <w:marBottom w:val="0"/>
      <w:divBdr>
        <w:top w:val="none" w:sz="0" w:space="0" w:color="auto"/>
        <w:left w:val="none" w:sz="0" w:space="0" w:color="auto"/>
        <w:bottom w:val="none" w:sz="0" w:space="0" w:color="auto"/>
        <w:right w:val="none" w:sz="0" w:space="0" w:color="auto"/>
      </w:divBdr>
    </w:div>
    <w:div w:id="2075345521">
      <w:bodyDiv w:val="1"/>
      <w:marLeft w:val="0"/>
      <w:marRight w:val="0"/>
      <w:marTop w:val="0"/>
      <w:marBottom w:val="0"/>
      <w:divBdr>
        <w:top w:val="none" w:sz="0" w:space="0" w:color="auto"/>
        <w:left w:val="none" w:sz="0" w:space="0" w:color="auto"/>
        <w:bottom w:val="none" w:sz="0" w:space="0" w:color="auto"/>
        <w:right w:val="none" w:sz="0" w:space="0" w:color="auto"/>
      </w:divBdr>
    </w:div>
    <w:div w:id="2120903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www.optimum-analysis.com" TargetMode="External" Id="rId13" /><Relationship Type="http://schemas.openxmlformats.org/officeDocument/2006/relationships/chart" Target="charts/chart2.xml" Id="rId18" /><Relationship Type="http://schemas.openxmlformats.org/officeDocument/2006/relationships/chart" Target="charts/chart10.xml" Id="rId26" /><Relationship Type="http://schemas.openxmlformats.org/officeDocument/2006/relationships/customXml" Target="../customXml/item3.xml" Id="rId3" /><Relationship Type="http://schemas.openxmlformats.org/officeDocument/2006/relationships/chart" Target="charts/chart5.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hart" Target="charts/chart1.xml" Id="rId17" /><Relationship Type="http://schemas.openxmlformats.org/officeDocument/2006/relationships/chart" Target="charts/chart9.xm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hart" Target="charts/chart4.xml" Id="rId20" /><Relationship Type="http://schemas.openxmlformats.org/officeDocument/2006/relationships/chart" Target="charts/chart13.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hart" Target="charts/chart8.xml" Id="rId24" /><Relationship Type="http://schemas.openxmlformats.org/officeDocument/2006/relationships/fontTable" Target="fontTable.xml" Id="rId32" /><Relationship Type="http://schemas.openxmlformats.org/officeDocument/2006/relationships/customXml" Target="../customXml/item5.xml" Id="rId5" /><Relationship Type="http://schemas.openxmlformats.org/officeDocument/2006/relationships/hyperlink" Target="http://www.optimum-analysis.com" TargetMode="External" Id="rId15" /><Relationship Type="http://schemas.openxmlformats.org/officeDocument/2006/relationships/chart" Target="charts/chart7.xml" Id="rId23" /><Relationship Type="http://schemas.openxmlformats.org/officeDocument/2006/relationships/chart" Target="charts/chart12.xml" Id="rId28" /><Relationship Type="http://schemas.openxmlformats.org/officeDocument/2006/relationships/footnotes" Target="footnotes.xml" Id="rId10" /><Relationship Type="http://schemas.openxmlformats.org/officeDocument/2006/relationships/chart" Target="charts/chart3.xml" Id="rId19" /><Relationship Type="http://schemas.openxmlformats.org/officeDocument/2006/relationships/header" Target="header2.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2.png" Id="rId14" /><Relationship Type="http://schemas.openxmlformats.org/officeDocument/2006/relationships/chart" Target="charts/chart6.xml" Id="rId22" /><Relationship Type="http://schemas.openxmlformats.org/officeDocument/2006/relationships/chart" Target="charts/chart11.xml" Id="rId27" /><Relationship Type="http://schemas.openxmlformats.org/officeDocument/2006/relationships/chart" Target="charts/chart14.xml" Id="rId30" /><Relationship Type="http://schemas.openxmlformats.org/officeDocument/2006/relationships/settings" Target="settings.xml" Id="rId8" /></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899879615272"/>
          <c:y val="0.109126984126984"/>
          <c:w val="0.87537350541131398"/>
          <c:h val="0.46964967145064301"/>
        </c:manualLayout>
      </c:layout>
      <c:barChart>
        <c:barDir val="col"/>
        <c:grouping val="clustered"/>
        <c:varyColors val="0"/>
        <c:ser>
          <c:idx val="0"/>
          <c:order val="0"/>
          <c:tx>
            <c:strRef>
              <c:f>Sheet1!$B$1</c:f>
              <c:strCache>
                <c:ptCount val="1"/>
                <c:pt idx="0">
                  <c:v>Male-Headed Households</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Intervention Community</c:v>
                </c:pt>
                <c:pt idx="1">
                  <c:v>Comparison Community</c:v>
                </c:pt>
              </c:strCache>
            </c:strRef>
          </c:cat>
          <c:val>
            <c:numRef>
              <c:f>Sheet1!$B$2:$B$3</c:f>
              <c:numCache>
                <c:formatCode>General</c:formatCode>
                <c:ptCount val="2"/>
              </c:numCache>
            </c:numRef>
          </c:val>
          <c:extLst>
            <c:ext xmlns:c16="http://schemas.microsoft.com/office/drawing/2014/chart" uri="{C3380CC4-5D6E-409C-BE32-E72D297353CC}">
              <c16:uniqueId val="{00000001-6254-4C42-8EB8-3DDB7B67522C}"/>
            </c:ext>
          </c:extLst>
        </c:ser>
        <c:ser>
          <c:idx val="1"/>
          <c:order val="1"/>
          <c:tx>
            <c:strRef>
              <c:f>Sheet1!$C$1</c:f>
              <c:strCache>
                <c:ptCount val="1"/>
                <c:pt idx="0">
                  <c:v>Female-Headed Households</c:v>
                </c:pt>
              </c:strCache>
            </c:strRef>
          </c:tx>
          <c:spPr>
            <a:solidFill>
              <a:schemeClr val="tx1">
                <a:lumMod val="65000"/>
                <a:lumOff val="35000"/>
              </a:schemeClr>
            </a:solidFill>
            <a:ln>
              <a:noFill/>
            </a:ln>
            <a:effectLst/>
          </c:spPr>
          <c:invertIfNegative val="0"/>
          <c:dLbls>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Intervention Community</c:v>
                </c:pt>
                <c:pt idx="1">
                  <c:v>Comparison Community</c:v>
                </c:pt>
              </c:strCache>
            </c:strRef>
          </c:cat>
          <c:val>
            <c:numRef>
              <c:f>Sheet1!$C$2:$C$3</c:f>
              <c:numCache>
                <c:formatCode>General</c:formatCode>
                <c:ptCount val="2"/>
              </c:numCache>
            </c:numRef>
          </c:val>
          <c:extLst>
            <c:ext xmlns:c16="http://schemas.microsoft.com/office/drawing/2014/chart" uri="{C3380CC4-5D6E-409C-BE32-E72D297353CC}">
              <c16:uniqueId val="{00000003-6254-4C42-8EB8-3DDB7B67522C}"/>
            </c:ext>
          </c:extLst>
        </c:ser>
        <c:dLbls>
          <c:dLblPos val="outEnd"/>
          <c:showLegendKey val="0"/>
          <c:showVal val="1"/>
          <c:showCatName val="0"/>
          <c:showSerName val="0"/>
          <c:showPercent val="0"/>
          <c:showBubbleSize val="0"/>
        </c:dLbls>
        <c:gapWidth val="219"/>
        <c:overlap val="-27"/>
        <c:axId val="452639960"/>
        <c:axId val="452648192"/>
      </c:barChart>
      <c:catAx>
        <c:axId val="452639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48192"/>
        <c:crosses val="autoZero"/>
        <c:auto val="1"/>
        <c:lblAlgn val="ctr"/>
        <c:lblOffset val="100"/>
        <c:noMultiLvlLbl val="0"/>
      </c:catAx>
      <c:valAx>
        <c:axId val="452648192"/>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39960"/>
        <c:crosses val="autoZero"/>
        <c:crossBetween val="between"/>
        <c:majorUnit val="0.5"/>
        <c:minorUnit val="0.1"/>
      </c:valAx>
      <c:spPr>
        <a:noFill/>
        <a:ln>
          <a:noFill/>
        </a:ln>
        <a:effectLst/>
      </c:spPr>
    </c:plotArea>
    <c:legend>
      <c:legendPos val="b"/>
      <c:layout>
        <c:manualLayout>
          <c:xMode val="edge"/>
          <c:yMode val="edge"/>
          <c:x val="0.22333852684545608"/>
          <c:y val="0.8087030903866822"/>
          <c:w val="0.58765927303625043"/>
          <c:h val="0.16344175640997499"/>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legend>
    <c:plotVisOnly val="1"/>
    <c:dispBlanksAs val="gap"/>
    <c:showDLblsOverMax val="0"/>
  </c:chart>
  <c:spPr>
    <a:solidFill>
      <a:srgbClr val="FBFBFB"/>
    </a:solidFill>
    <a:ln w="9525" cap="flat" cmpd="sng" algn="ctr">
      <a:solidFill>
        <a:schemeClr val="tx1">
          <a:lumMod val="50000"/>
          <a:lumOff val="50000"/>
        </a:schemeClr>
      </a:solidFill>
      <a:round/>
    </a:ln>
    <a:effectLst/>
  </c:spPr>
  <c:txPr>
    <a:bodyPr/>
    <a:lstStyle/>
    <a:p>
      <a:pPr>
        <a:defRPr lang="en-US" sz="1000">
          <a:solidFill>
            <a:sysClr val="windowText" lastClr="000000"/>
          </a:solidFill>
          <a:latin typeface="+mn-lt"/>
          <a:ea typeface="Cambria" panose="02040503050406030204" pitchFamily="18" charset="0"/>
        </a:defRPr>
      </a:pPr>
      <a:endParaRPr lang="en-N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899879615272"/>
          <c:y val="0.109126984126984"/>
          <c:w val="0.86979853476657987"/>
          <c:h val="0.42096500083057542"/>
        </c:manualLayout>
      </c:layout>
      <c:barChart>
        <c:barDir val="col"/>
        <c:grouping val="clustered"/>
        <c:varyColors val="0"/>
        <c:ser>
          <c:idx val="0"/>
          <c:order val="0"/>
          <c:tx>
            <c:strRef>
              <c:f>Sheet1!$B$1</c:f>
              <c:strCache>
                <c:ptCount val="1"/>
                <c:pt idx="0">
                  <c:v>Intervention Community</c:v>
                </c:pt>
              </c:strCache>
            </c:strRef>
          </c:tx>
          <c:spPr>
            <a:solidFill>
              <a:srgbClr val="C00000"/>
            </a:solidFill>
            <a:ln>
              <a:noFill/>
            </a:ln>
            <a:effectLst/>
          </c:spPr>
          <c:invertIfNegative val="0"/>
          <c:dLbls>
            <c:dLbl>
              <c:idx val="2"/>
              <c:layout>
                <c:manualLayout>
                  <c:x val="-4.434589800443459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B68-4EF3-B668-EA247A9C77AF}"/>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Total</c:v>
                </c:pt>
                <c:pt idx="1">
                  <c:v>Female-headed HHs</c:v>
                </c:pt>
                <c:pt idx="2">
                  <c:v>Male-headed HHs</c:v>
                </c:pt>
                <c:pt idx="3">
                  <c:v>HHs involved in farming</c:v>
                </c:pt>
                <c:pt idx="4">
                  <c:v>HHs involved in herding</c:v>
                </c:pt>
                <c:pt idx="5">
                  <c:v>HHs involved in both farming and herding</c:v>
                </c:pt>
              </c:strCache>
            </c:strRef>
          </c:cat>
          <c:val>
            <c:numRef>
              <c:f>Sheet1!$B$2:$B$7</c:f>
              <c:numCache>
                <c:formatCode>General</c:formatCode>
                <c:ptCount val="6"/>
              </c:numCache>
            </c:numRef>
          </c:val>
          <c:extLst>
            <c:ext xmlns:c16="http://schemas.microsoft.com/office/drawing/2014/chart" uri="{C3380CC4-5D6E-409C-BE32-E72D297353CC}">
              <c16:uniqueId val="{00000001-BB68-4EF3-B668-EA247A9C77AF}"/>
            </c:ext>
          </c:extLst>
        </c:ser>
        <c:ser>
          <c:idx val="1"/>
          <c:order val="1"/>
          <c:tx>
            <c:strRef>
              <c:f>Sheet1!$C$1</c:f>
              <c:strCache>
                <c:ptCount val="1"/>
                <c:pt idx="0">
                  <c:v>Comparison Community</c:v>
                </c:pt>
              </c:strCache>
            </c:strRef>
          </c:tx>
          <c:spPr>
            <a:solidFill>
              <a:schemeClr val="tx1">
                <a:lumMod val="65000"/>
                <a:lumOff val="35000"/>
              </a:schemeClr>
            </a:solidFill>
            <a:ln>
              <a:noFill/>
            </a:ln>
            <a:effectLst/>
          </c:spPr>
          <c:invertIfNegative val="0"/>
          <c:dLbls>
            <c:dLbl>
              <c:idx val="2"/>
              <c:layout>
                <c:manualLayout>
                  <c:x val="2.2172949002217299E-3"/>
                  <c:y val="-7.26216412490929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B68-4EF3-B668-EA247A9C77AF}"/>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Total</c:v>
                </c:pt>
                <c:pt idx="1">
                  <c:v>Female-headed HHs</c:v>
                </c:pt>
                <c:pt idx="2">
                  <c:v>Male-headed HHs</c:v>
                </c:pt>
                <c:pt idx="3">
                  <c:v>HHs involved in farming</c:v>
                </c:pt>
                <c:pt idx="4">
                  <c:v>HHs involved in herding</c:v>
                </c:pt>
                <c:pt idx="5">
                  <c:v>HHs involved in both farming and herding</c:v>
                </c:pt>
              </c:strCache>
            </c:strRef>
          </c:cat>
          <c:val>
            <c:numRef>
              <c:f>Sheet1!$C$2:$C$7</c:f>
              <c:numCache>
                <c:formatCode>General</c:formatCode>
                <c:ptCount val="6"/>
              </c:numCache>
            </c:numRef>
          </c:val>
          <c:extLst>
            <c:ext xmlns:c16="http://schemas.microsoft.com/office/drawing/2014/chart" uri="{C3380CC4-5D6E-409C-BE32-E72D297353CC}">
              <c16:uniqueId val="{00000003-BB68-4EF3-B668-EA247A9C77AF}"/>
            </c:ext>
          </c:extLst>
        </c:ser>
        <c:dLbls>
          <c:showLegendKey val="0"/>
          <c:showVal val="1"/>
          <c:showCatName val="0"/>
          <c:showSerName val="0"/>
          <c:showPercent val="0"/>
          <c:showBubbleSize val="0"/>
        </c:dLbls>
        <c:gapWidth val="219"/>
        <c:overlap val="-27"/>
        <c:axId val="452639960"/>
        <c:axId val="452648192"/>
      </c:barChart>
      <c:catAx>
        <c:axId val="452639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48192"/>
        <c:crosses val="autoZero"/>
        <c:auto val="1"/>
        <c:lblAlgn val="ctr"/>
        <c:lblOffset val="100"/>
        <c:noMultiLvlLbl val="0"/>
      </c:catAx>
      <c:valAx>
        <c:axId val="452648192"/>
        <c:scaling>
          <c:orientation val="minMax"/>
          <c:max val="12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39960"/>
        <c:crosses val="autoZero"/>
        <c:crossBetween val="between"/>
        <c:majorUnit val="60"/>
      </c:valAx>
      <c:spPr>
        <a:noFill/>
        <a:ln>
          <a:noFill/>
        </a:ln>
        <a:effectLst/>
      </c:spPr>
    </c:plotArea>
    <c:legend>
      <c:legendPos val="b"/>
      <c:layout>
        <c:manualLayout>
          <c:xMode val="edge"/>
          <c:yMode val="edge"/>
          <c:x val="0.22333852684545608"/>
          <c:y val="0.86649855587197833"/>
          <c:w val="0.58765927303625043"/>
          <c:h val="0.10564635853208633"/>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legend>
    <c:plotVisOnly val="1"/>
    <c:dispBlanksAs val="gap"/>
    <c:showDLblsOverMax val="0"/>
  </c:chart>
  <c:spPr>
    <a:solidFill>
      <a:srgbClr val="FBFBFB"/>
    </a:solidFill>
    <a:ln w="9525" cap="flat" cmpd="sng" algn="ctr">
      <a:solidFill>
        <a:schemeClr val="tx1">
          <a:lumMod val="50000"/>
          <a:lumOff val="50000"/>
        </a:schemeClr>
      </a:solidFill>
      <a:round/>
    </a:ln>
    <a:effectLst/>
  </c:spPr>
  <c:txPr>
    <a:bodyPr/>
    <a:lstStyle/>
    <a:p>
      <a:pPr>
        <a:defRPr lang="en-US" sz="1000">
          <a:solidFill>
            <a:sysClr val="windowText" lastClr="000000"/>
          </a:solidFill>
          <a:latin typeface="+mn-lt"/>
          <a:ea typeface="Cambria" panose="02040503050406030204" pitchFamily="18" charset="0"/>
        </a:defRPr>
      </a:pPr>
      <a:endParaRPr lang="en-N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899879615272"/>
          <c:y val="0.109126984126984"/>
          <c:w val="0.87423017668991243"/>
          <c:h val="0.42096500083057542"/>
        </c:manualLayout>
      </c:layout>
      <c:barChart>
        <c:barDir val="col"/>
        <c:grouping val="clustered"/>
        <c:varyColors val="0"/>
        <c:ser>
          <c:idx val="0"/>
          <c:order val="0"/>
          <c:tx>
            <c:strRef>
              <c:f>Sheet1!$B$1</c:f>
              <c:strCache>
                <c:ptCount val="1"/>
                <c:pt idx="0">
                  <c:v>Intervention Community</c:v>
                </c:pt>
              </c:strCache>
            </c:strRef>
          </c:tx>
          <c:spPr>
            <a:solidFill>
              <a:srgbClr val="C00000"/>
            </a:solidFill>
            <a:ln>
              <a:noFill/>
            </a:ln>
            <a:effectLst/>
          </c:spPr>
          <c:invertIfNegative val="0"/>
          <c:dLbls>
            <c:dLbl>
              <c:idx val="2"/>
              <c:layout>
                <c:manualLayout>
                  <c:x val="-4.434589800443459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594-4ACD-873B-570AE40D899D}"/>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Total</c:v>
                </c:pt>
                <c:pt idx="1">
                  <c:v>Female-headed HHs</c:v>
                </c:pt>
                <c:pt idx="2">
                  <c:v>Male-headed HHs</c:v>
                </c:pt>
                <c:pt idx="3">
                  <c:v>HHs involved in farming</c:v>
                </c:pt>
                <c:pt idx="4">
                  <c:v>HHs involved in herding</c:v>
                </c:pt>
                <c:pt idx="5">
                  <c:v>HHs involved in both farming and herding</c:v>
                </c:pt>
              </c:strCache>
            </c:strRef>
          </c:cat>
          <c:val>
            <c:numRef>
              <c:f>Sheet1!$B$2:$B$7</c:f>
              <c:numCache>
                <c:formatCode>General</c:formatCode>
                <c:ptCount val="6"/>
              </c:numCache>
            </c:numRef>
          </c:val>
          <c:extLst>
            <c:ext xmlns:c16="http://schemas.microsoft.com/office/drawing/2014/chart" uri="{C3380CC4-5D6E-409C-BE32-E72D297353CC}">
              <c16:uniqueId val="{00000001-5594-4ACD-873B-570AE40D899D}"/>
            </c:ext>
          </c:extLst>
        </c:ser>
        <c:ser>
          <c:idx val="1"/>
          <c:order val="1"/>
          <c:tx>
            <c:strRef>
              <c:f>Sheet1!$C$1</c:f>
              <c:strCache>
                <c:ptCount val="1"/>
                <c:pt idx="0">
                  <c:v>Comparison Community</c:v>
                </c:pt>
              </c:strCache>
            </c:strRef>
          </c:tx>
          <c:spPr>
            <a:solidFill>
              <a:schemeClr val="tx1">
                <a:lumMod val="65000"/>
                <a:lumOff val="35000"/>
              </a:schemeClr>
            </a:solidFill>
            <a:ln>
              <a:noFill/>
            </a:ln>
            <a:effectLst/>
          </c:spPr>
          <c:invertIfNegative val="0"/>
          <c:dLbls>
            <c:dLbl>
              <c:idx val="2"/>
              <c:layout>
                <c:manualLayout>
                  <c:x val="2.2172949002217299E-3"/>
                  <c:y val="-7.26216412490929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94-4ACD-873B-570AE40D899D}"/>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Total</c:v>
                </c:pt>
                <c:pt idx="1">
                  <c:v>Female-headed HHs</c:v>
                </c:pt>
                <c:pt idx="2">
                  <c:v>Male-headed HHs</c:v>
                </c:pt>
                <c:pt idx="3">
                  <c:v>HHs involved in farming</c:v>
                </c:pt>
                <c:pt idx="4">
                  <c:v>HHs involved in herding</c:v>
                </c:pt>
                <c:pt idx="5">
                  <c:v>HHs involved in both farming and herding</c:v>
                </c:pt>
              </c:strCache>
            </c:strRef>
          </c:cat>
          <c:val>
            <c:numRef>
              <c:f>Sheet1!$C$2:$C$7</c:f>
              <c:numCache>
                <c:formatCode>General</c:formatCode>
                <c:ptCount val="6"/>
              </c:numCache>
            </c:numRef>
          </c:val>
          <c:extLst>
            <c:ext xmlns:c16="http://schemas.microsoft.com/office/drawing/2014/chart" uri="{C3380CC4-5D6E-409C-BE32-E72D297353CC}">
              <c16:uniqueId val="{00000003-5594-4ACD-873B-570AE40D899D}"/>
            </c:ext>
          </c:extLst>
        </c:ser>
        <c:dLbls>
          <c:showLegendKey val="0"/>
          <c:showVal val="1"/>
          <c:showCatName val="0"/>
          <c:showSerName val="0"/>
          <c:showPercent val="0"/>
          <c:showBubbleSize val="0"/>
        </c:dLbls>
        <c:gapWidth val="219"/>
        <c:overlap val="-27"/>
        <c:axId val="452639960"/>
        <c:axId val="452648192"/>
      </c:barChart>
      <c:catAx>
        <c:axId val="452639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48192"/>
        <c:crosses val="autoZero"/>
        <c:auto val="1"/>
        <c:lblAlgn val="ctr"/>
        <c:lblOffset val="100"/>
        <c:noMultiLvlLbl val="0"/>
      </c:catAx>
      <c:valAx>
        <c:axId val="452648192"/>
        <c:scaling>
          <c:orientation val="minMax"/>
          <c:max val="12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39960"/>
        <c:crosses val="autoZero"/>
        <c:crossBetween val="between"/>
        <c:majorUnit val="60"/>
      </c:valAx>
      <c:spPr>
        <a:noFill/>
        <a:ln>
          <a:noFill/>
        </a:ln>
        <a:effectLst/>
      </c:spPr>
    </c:plotArea>
    <c:legend>
      <c:legendPos val="b"/>
      <c:layout>
        <c:manualLayout>
          <c:xMode val="edge"/>
          <c:yMode val="edge"/>
          <c:x val="0.22333852684545608"/>
          <c:y val="0.86649855587197833"/>
          <c:w val="0.58765927303625043"/>
          <c:h val="0.10564635853208633"/>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legend>
    <c:plotVisOnly val="1"/>
    <c:dispBlanksAs val="gap"/>
    <c:showDLblsOverMax val="0"/>
  </c:chart>
  <c:spPr>
    <a:solidFill>
      <a:srgbClr val="FBFBFB"/>
    </a:solidFill>
    <a:ln w="9525" cap="flat" cmpd="sng" algn="ctr">
      <a:solidFill>
        <a:schemeClr val="tx1">
          <a:lumMod val="50000"/>
          <a:lumOff val="50000"/>
        </a:schemeClr>
      </a:solidFill>
      <a:round/>
    </a:ln>
    <a:effectLst/>
  </c:spPr>
  <c:txPr>
    <a:bodyPr/>
    <a:lstStyle/>
    <a:p>
      <a:pPr>
        <a:defRPr lang="en-US" sz="1000">
          <a:solidFill>
            <a:sysClr val="windowText" lastClr="000000"/>
          </a:solidFill>
          <a:latin typeface="+mn-lt"/>
          <a:ea typeface="Cambria" panose="02040503050406030204" pitchFamily="18" charset="0"/>
        </a:defRPr>
      </a:pPr>
      <a:endParaRPr lang="en-N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899879615272"/>
          <c:y val="0.109126984126984"/>
          <c:w val="0.87537350541131398"/>
          <c:h val="0.42096500083057542"/>
        </c:manualLayout>
      </c:layout>
      <c:barChart>
        <c:barDir val="col"/>
        <c:grouping val="clustered"/>
        <c:varyColors val="0"/>
        <c:ser>
          <c:idx val="0"/>
          <c:order val="0"/>
          <c:tx>
            <c:strRef>
              <c:f>Sheet1!$B$1</c:f>
              <c:strCache>
                <c:ptCount val="1"/>
                <c:pt idx="0">
                  <c:v>Intervention Community</c:v>
                </c:pt>
              </c:strCache>
            </c:strRef>
          </c:tx>
          <c:spPr>
            <a:solidFill>
              <a:srgbClr val="C00000"/>
            </a:solidFill>
            <a:ln>
              <a:noFill/>
            </a:ln>
            <a:effectLst/>
          </c:spPr>
          <c:invertIfNegative val="0"/>
          <c:dLbls>
            <c:dLbl>
              <c:idx val="2"/>
              <c:layout>
                <c:manualLayout>
                  <c:x val="-4.434589800443459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7B-4A97-A28D-5E09B36E58A5}"/>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Income has become higher</c:v>
                </c:pt>
                <c:pt idx="1">
                  <c:v>Income has remained the same</c:v>
                </c:pt>
                <c:pt idx="2">
                  <c:v>Income has become lower</c:v>
                </c:pt>
              </c:strCache>
            </c:strRef>
          </c:cat>
          <c:val>
            <c:numRef>
              <c:f>Sheet1!$B$2:$B$4</c:f>
              <c:numCache>
                <c:formatCode>General</c:formatCode>
                <c:ptCount val="3"/>
              </c:numCache>
            </c:numRef>
          </c:val>
          <c:extLst>
            <c:ext xmlns:c16="http://schemas.microsoft.com/office/drawing/2014/chart" uri="{C3380CC4-5D6E-409C-BE32-E72D297353CC}">
              <c16:uniqueId val="{00000001-027B-4A97-A28D-5E09B36E58A5}"/>
            </c:ext>
          </c:extLst>
        </c:ser>
        <c:ser>
          <c:idx val="1"/>
          <c:order val="1"/>
          <c:tx>
            <c:strRef>
              <c:f>Sheet1!$C$1</c:f>
              <c:strCache>
                <c:ptCount val="1"/>
                <c:pt idx="0">
                  <c:v>Comparison Community</c:v>
                </c:pt>
              </c:strCache>
            </c:strRef>
          </c:tx>
          <c:spPr>
            <a:solidFill>
              <a:schemeClr val="tx1">
                <a:lumMod val="65000"/>
                <a:lumOff val="35000"/>
              </a:schemeClr>
            </a:solidFill>
            <a:ln>
              <a:noFill/>
            </a:ln>
            <a:effectLst/>
          </c:spPr>
          <c:invertIfNegative val="0"/>
          <c:dLbls>
            <c:dLbl>
              <c:idx val="2"/>
              <c:layout>
                <c:manualLayout>
                  <c:x val="2.2172949002217299E-3"/>
                  <c:y val="-7.26216412490929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27B-4A97-A28D-5E09B36E58A5}"/>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Income has become higher</c:v>
                </c:pt>
                <c:pt idx="1">
                  <c:v>Income has remained the same</c:v>
                </c:pt>
                <c:pt idx="2">
                  <c:v>Income has become lower</c:v>
                </c:pt>
              </c:strCache>
            </c:strRef>
          </c:cat>
          <c:val>
            <c:numRef>
              <c:f>Sheet1!$C$2:$C$4</c:f>
              <c:numCache>
                <c:formatCode>General</c:formatCode>
                <c:ptCount val="3"/>
              </c:numCache>
            </c:numRef>
          </c:val>
          <c:extLst>
            <c:ext xmlns:c16="http://schemas.microsoft.com/office/drawing/2014/chart" uri="{C3380CC4-5D6E-409C-BE32-E72D297353CC}">
              <c16:uniqueId val="{00000003-027B-4A97-A28D-5E09B36E58A5}"/>
            </c:ext>
          </c:extLst>
        </c:ser>
        <c:dLbls>
          <c:showLegendKey val="0"/>
          <c:showVal val="1"/>
          <c:showCatName val="0"/>
          <c:showSerName val="0"/>
          <c:showPercent val="0"/>
          <c:showBubbleSize val="0"/>
        </c:dLbls>
        <c:gapWidth val="219"/>
        <c:overlap val="-27"/>
        <c:axId val="452639960"/>
        <c:axId val="452648192"/>
      </c:barChart>
      <c:catAx>
        <c:axId val="452639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48192"/>
        <c:crosses val="autoZero"/>
        <c:auto val="1"/>
        <c:lblAlgn val="ctr"/>
        <c:lblOffset val="100"/>
        <c:noMultiLvlLbl val="0"/>
      </c:catAx>
      <c:valAx>
        <c:axId val="452648192"/>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39960"/>
        <c:crosses val="autoZero"/>
        <c:crossBetween val="between"/>
        <c:majorUnit val="0.5"/>
        <c:minorUnit val="0.1"/>
      </c:valAx>
      <c:spPr>
        <a:noFill/>
        <a:ln>
          <a:noFill/>
        </a:ln>
        <a:effectLst/>
      </c:spPr>
    </c:plotArea>
    <c:legend>
      <c:legendPos val="b"/>
      <c:layout>
        <c:manualLayout>
          <c:xMode val="edge"/>
          <c:yMode val="edge"/>
          <c:x val="0.22333852684545608"/>
          <c:y val="0.86649855587197833"/>
          <c:w val="0.58765927303625043"/>
          <c:h val="0.10564635853208633"/>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legend>
    <c:plotVisOnly val="1"/>
    <c:dispBlanksAs val="gap"/>
    <c:showDLblsOverMax val="0"/>
  </c:chart>
  <c:spPr>
    <a:solidFill>
      <a:srgbClr val="FBFBFB"/>
    </a:solidFill>
    <a:ln w="9525" cap="flat" cmpd="sng" algn="ctr">
      <a:solidFill>
        <a:schemeClr val="tx1">
          <a:lumMod val="50000"/>
          <a:lumOff val="50000"/>
        </a:schemeClr>
      </a:solidFill>
      <a:round/>
    </a:ln>
    <a:effectLst/>
  </c:spPr>
  <c:txPr>
    <a:bodyPr/>
    <a:lstStyle/>
    <a:p>
      <a:pPr>
        <a:defRPr lang="en-US" sz="1000">
          <a:solidFill>
            <a:sysClr val="windowText" lastClr="000000"/>
          </a:solidFill>
          <a:latin typeface="+mn-lt"/>
          <a:ea typeface="Cambria" panose="02040503050406030204" pitchFamily="18" charset="0"/>
        </a:defRPr>
      </a:pPr>
      <a:endParaRPr lang="en-N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899879615272"/>
          <c:y val="0.109126984126984"/>
          <c:w val="0.86427765109020138"/>
          <c:h val="0.42096500083057542"/>
        </c:manualLayout>
      </c:layout>
      <c:barChart>
        <c:barDir val="col"/>
        <c:grouping val="clustered"/>
        <c:varyColors val="0"/>
        <c:ser>
          <c:idx val="0"/>
          <c:order val="0"/>
          <c:tx>
            <c:strRef>
              <c:f>Sheet1!$B$1</c:f>
              <c:strCache>
                <c:ptCount val="1"/>
                <c:pt idx="0">
                  <c:v>Intervention Community</c:v>
                </c:pt>
              </c:strCache>
            </c:strRef>
          </c:tx>
          <c:spPr>
            <a:solidFill>
              <a:srgbClr val="C00000"/>
            </a:solidFill>
            <a:ln>
              <a:noFill/>
            </a:ln>
            <a:effectLst/>
          </c:spPr>
          <c:invertIfNegative val="0"/>
          <c:dLbls>
            <c:dLbl>
              <c:idx val="2"/>
              <c:layout>
                <c:manualLayout>
                  <c:x val="-4.434589800443459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7B-4008-8B90-74AACD140ABB}"/>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Total</c:v>
                </c:pt>
                <c:pt idx="1">
                  <c:v>Female-headed HHs</c:v>
                </c:pt>
                <c:pt idx="2">
                  <c:v>Male-headed HHs</c:v>
                </c:pt>
                <c:pt idx="3">
                  <c:v>HHs involved in farming</c:v>
                </c:pt>
                <c:pt idx="4">
                  <c:v>HHs involved in herding</c:v>
                </c:pt>
                <c:pt idx="5">
                  <c:v>HHs involved in both farming and herding</c:v>
                </c:pt>
              </c:strCache>
            </c:strRef>
          </c:cat>
          <c:val>
            <c:numRef>
              <c:f>Sheet1!$B$2:$B$7</c:f>
              <c:numCache>
                <c:formatCode>General</c:formatCode>
                <c:ptCount val="6"/>
              </c:numCache>
            </c:numRef>
          </c:val>
          <c:extLst>
            <c:ext xmlns:c16="http://schemas.microsoft.com/office/drawing/2014/chart" uri="{C3380CC4-5D6E-409C-BE32-E72D297353CC}">
              <c16:uniqueId val="{00000001-D27B-4008-8B90-74AACD140ABB}"/>
            </c:ext>
          </c:extLst>
        </c:ser>
        <c:ser>
          <c:idx val="1"/>
          <c:order val="1"/>
          <c:tx>
            <c:strRef>
              <c:f>Sheet1!$C$1</c:f>
              <c:strCache>
                <c:ptCount val="1"/>
                <c:pt idx="0">
                  <c:v>Comparison Community</c:v>
                </c:pt>
              </c:strCache>
            </c:strRef>
          </c:tx>
          <c:spPr>
            <a:solidFill>
              <a:schemeClr val="tx1">
                <a:lumMod val="65000"/>
                <a:lumOff val="35000"/>
              </a:schemeClr>
            </a:solidFill>
            <a:ln>
              <a:noFill/>
            </a:ln>
            <a:effectLst/>
          </c:spPr>
          <c:invertIfNegative val="0"/>
          <c:dLbls>
            <c:dLbl>
              <c:idx val="2"/>
              <c:layout>
                <c:manualLayout>
                  <c:x val="2.2172949002217299E-3"/>
                  <c:y val="-7.26216412490929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27B-4008-8B90-74AACD140ABB}"/>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Total</c:v>
                </c:pt>
                <c:pt idx="1">
                  <c:v>Female-headed HHs</c:v>
                </c:pt>
                <c:pt idx="2">
                  <c:v>Male-headed HHs</c:v>
                </c:pt>
                <c:pt idx="3">
                  <c:v>HHs involved in farming</c:v>
                </c:pt>
                <c:pt idx="4">
                  <c:v>HHs involved in herding</c:v>
                </c:pt>
                <c:pt idx="5">
                  <c:v>HHs involved in both farming and herding</c:v>
                </c:pt>
              </c:strCache>
            </c:strRef>
          </c:cat>
          <c:val>
            <c:numRef>
              <c:f>Sheet1!$C$2:$C$7</c:f>
              <c:numCache>
                <c:formatCode>General</c:formatCode>
                <c:ptCount val="6"/>
              </c:numCache>
            </c:numRef>
          </c:val>
          <c:extLst>
            <c:ext xmlns:c16="http://schemas.microsoft.com/office/drawing/2014/chart" uri="{C3380CC4-5D6E-409C-BE32-E72D297353CC}">
              <c16:uniqueId val="{00000003-D27B-4008-8B90-74AACD140ABB}"/>
            </c:ext>
          </c:extLst>
        </c:ser>
        <c:dLbls>
          <c:showLegendKey val="0"/>
          <c:showVal val="1"/>
          <c:showCatName val="0"/>
          <c:showSerName val="0"/>
          <c:showPercent val="0"/>
          <c:showBubbleSize val="0"/>
        </c:dLbls>
        <c:gapWidth val="219"/>
        <c:overlap val="-27"/>
        <c:axId val="452639960"/>
        <c:axId val="452648192"/>
      </c:barChart>
      <c:catAx>
        <c:axId val="452639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48192"/>
        <c:crosses val="autoZero"/>
        <c:auto val="1"/>
        <c:lblAlgn val="ctr"/>
        <c:lblOffset val="100"/>
        <c:noMultiLvlLbl val="0"/>
      </c:catAx>
      <c:valAx>
        <c:axId val="452648192"/>
        <c:scaling>
          <c:orientation val="minMax"/>
          <c:max val="12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39960"/>
        <c:crosses val="autoZero"/>
        <c:crossBetween val="between"/>
        <c:majorUnit val="60"/>
      </c:valAx>
      <c:spPr>
        <a:noFill/>
        <a:ln>
          <a:noFill/>
        </a:ln>
        <a:effectLst/>
      </c:spPr>
    </c:plotArea>
    <c:legend>
      <c:legendPos val="b"/>
      <c:layout>
        <c:manualLayout>
          <c:xMode val="edge"/>
          <c:yMode val="edge"/>
          <c:x val="0.22333852684545608"/>
          <c:y val="0.86649855587197833"/>
          <c:w val="0.58765927303625043"/>
          <c:h val="0.10564635853208633"/>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legend>
    <c:plotVisOnly val="1"/>
    <c:dispBlanksAs val="gap"/>
    <c:showDLblsOverMax val="0"/>
  </c:chart>
  <c:spPr>
    <a:solidFill>
      <a:srgbClr val="FBFBFB"/>
    </a:solidFill>
    <a:ln w="9525" cap="flat" cmpd="sng" algn="ctr">
      <a:solidFill>
        <a:schemeClr val="tx1">
          <a:lumMod val="50000"/>
          <a:lumOff val="50000"/>
        </a:schemeClr>
      </a:solidFill>
      <a:round/>
    </a:ln>
    <a:effectLst/>
  </c:spPr>
  <c:txPr>
    <a:bodyPr/>
    <a:lstStyle/>
    <a:p>
      <a:pPr>
        <a:defRPr lang="en-US" sz="1000">
          <a:solidFill>
            <a:sysClr val="windowText" lastClr="000000"/>
          </a:solidFill>
          <a:latin typeface="+mn-lt"/>
          <a:ea typeface="Cambria" panose="02040503050406030204" pitchFamily="18" charset="0"/>
        </a:defRPr>
      </a:pPr>
      <a:endParaRPr lang="en-N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525896317026406E-2"/>
          <c:y val="0.109126984126984"/>
          <c:w val="0.88865168166853059"/>
          <c:h val="0.40408717897604562"/>
        </c:manualLayout>
      </c:layout>
      <c:barChart>
        <c:barDir val="col"/>
        <c:grouping val="clustered"/>
        <c:varyColors val="0"/>
        <c:ser>
          <c:idx val="0"/>
          <c:order val="0"/>
          <c:tx>
            <c:strRef>
              <c:f>Sheet1!$B$1</c:f>
              <c:strCache>
                <c:ptCount val="1"/>
                <c:pt idx="0">
                  <c:v>Intervention Community</c:v>
                </c:pt>
              </c:strCache>
            </c:strRef>
          </c:tx>
          <c:spPr>
            <a:solidFill>
              <a:srgbClr val="C00000"/>
            </a:solidFill>
            <a:ln>
              <a:noFill/>
            </a:ln>
            <a:effectLst/>
          </c:spPr>
          <c:invertIfNegative val="0"/>
          <c:dLbls>
            <c:dLbl>
              <c:idx val="2"/>
              <c:layout>
                <c:manualLayout>
                  <c:x val="-4.434589800443459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080-453D-9686-8B79A45BDCF8}"/>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Total</c:v>
                </c:pt>
                <c:pt idx="1">
                  <c:v>Female-headed HHs</c:v>
                </c:pt>
                <c:pt idx="2">
                  <c:v>Male-headed HHs</c:v>
                </c:pt>
                <c:pt idx="3">
                  <c:v>HHs involved in farming</c:v>
                </c:pt>
                <c:pt idx="4">
                  <c:v>HHs involved in herding</c:v>
                </c:pt>
                <c:pt idx="5">
                  <c:v>HHs involved in both farming and herding</c:v>
                </c:pt>
              </c:strCache>
            </c:strRef>
          </c:cat>
          <c:val>
            <c:numRef>
              <c:f>Sheet1!$B$2:$B$7</c:f>
              <c:numCache>
                <c:formatCode>General</c:formatCode>
                <c:ptCount val="6"/>
              </c:numCache>
            </c:numRef>
          </c:val>
          <c:extLst>
            <c:ext xmlns:c16="http://schemas.microsoft.com/office/drawing/2014/chart" uri="{C3380CC4-5D6E-409C-BE32-E72D297353CC}">
              <c16:uniqueId val="{00000001-B080-453D-9686-8B79A45BDCF8}"/>
            </c:ext>
          </c:extLst>
        </c:ser>
        <c:ser>
          <c:idx val="1"/>
          <c:order val="1"/>
          <c:tx>
            <c:strRef>
              <c:f>Sheet1!$C$1</c:f>
              <c:strCache>
                <c:ptCount val="1"/>
                <c:pt idx="0">
                  <c:v>Comparison Community</c:v>
                </c:pt>
              </c:strCache>
            </c:strRef>
          </c:tx>
          <c:spPr>
            <a:solidFill>
              <a:schemeClr val="tx1">
                <a:lumMod val="65000"/>
                <a:lumOff val="35000"/>
              </a:schemeClr>
            </a:solidFill>
            <a:ln>
              <a:noFill/>
            </a:ln>
            <a:effectLst/>
          </c:spPr>
          <c:invertIfNegative val="0"/>
          <c:dLbls>
            <c:dLbl>
              <c:idx val="2"/>
              <c:layout>
                <c:manualLayout>
                  <c:x val="2.2172949002217299E-3"/>
                  <c:y val="-7.26216412490929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080-453D-9686-8B79A45BDCF8}"/>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Total</c:v>
                </c:pt>
                <c:pt idx="1">
                  <c:v>Female-headed HHs</c:v>
                </c:pt>
                <c:pt idx="2">
                  <c:v>Male-headed HHs</c:v>
                </c:pt>
                <c:pt idx="3">
                  <c:v>HHs involved in farming</c:v>
                </c:pt>
                <c:pt idx="4">
                  <c:v>HHs involved in herding</c:v>
                </c:pt>
                <c:pt idx="5">
                  <c:v>HHs involved in both farming and herding</c:v>
                </c:pt>
              </c:strCache>
            </c:strRef>
          </c:cat>
          <c:val>
            <c:numRef>
              <c:f>Sheet1!$C$2:$C$7</c:f>
              <c:numCache>
                <c:formatCode>General</c:formatCode>
                <c:ptCount val="6"/>
              </c:numCache>
            </c:numRef>
          </c:val>
          <c:extLst>
            <c:ext xmlns:c16="http://schemas.microsoft.com/office/drawing/2014/chart" uri="{C3380CC4-5D6E-409C-BE32-E72D297353CC}">
              <c16:uniqueId val="{00000003-B080-453D-9686-8B79A45BDCF8}"/>
            </c:ext>
          </c:extLst>
        </c:ser>
        <c:dLbls>
          <c:showLegendKey val="0"/>
          <c:showVal val="1"/>
          <c:showCatName val="0"/>
          <c:showSerName val="0"/>
          <c:showPercent val="0"/>
          <c:showBubbleSize val="0"/>
        </c:dLbls>
        <c:gapWidth val="219"/>
        <c:overlap val="-27"/>
        <c:axId val="452639960"/>
        <c:axId val="452648192"/>
      </c:barChart>
      <c:catAx>
        <c:axId val="452639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48192"/>
        <c:crosses val="autoZero"/>
        <c:auto val="1"/>
        <c:lblAlgn val="ctr"/>
        <c:lblOffset val="100"/>
        <c:noMultiLvlLbl val="0"/>
      </c:catAx>
      <c:valAx>
        <c:axId val="452648192"/>
        <c:scaling>
          <c:orientation val="minMax"/>
          <c:max val="12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39960"/>
        <c:crosses val="autoZero"/>
        <c:crossBetween val="between"/>
        <c:majorUnit val="60"/>
      </c:valAx>
      <c:spPr>
        <a:noFill/>
        <a:ln>
          <a:noFill/>
        </a:ln>
        <a:effectLst/>
      </c:spPr>
    </c:plotArea>
    <c:legend>
      <c:legendPos val="b"/>
      <c:layout>
        <c:manualLayout>
          <c:xMode val="edge"/>
          <c:yMode val="edge"/>
          <c:x val="0.22333852684545608"/>
          <c:y val="0.84118209907305885"/>
          <c:w val="0.58765927303625043"/>
          <c:h val="0.13096249044818764"/>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legend>
    <c:plotVisOnly val="1"/>
    <c:dispBlanksAs val="gap"/>
    <c:showDLblsOverMax val="0"/>
  </c:chart>
  <c:spPr>
    <a:solidFill>
      <a:srgbClr val="FBFBFB"/>
    </a:solidFill>
    <a:ln w="9525" cap="flat" cmpd="sng" algn="ctr">
      <a:solidFill>
        <a:schemeClr val="tx1">
          <a:lumMod val="50000"/>
          <a:lumOff val="50000"/>
        </a:schemeClr>
      </a:solidFill>
      <a:round/>
    </a:ln>
    <a:effectLst/>
  </c:spPr>
  <c:txPr>
    <a:bodyPr/>
    <a:lstStyle/>
    <a:p>
      <a:pPr>
        <a:defRPr lang="en-US" sz="1000">
          <a:solidFill>
            <a:sysClr val="windowText" lastClr="000000"/>
          </a:solidFill>
          <a:latin typeface="+mn-lt"/>
          <a:ea typeface="Cambria" panose="02040503050406030204" pitchFamily="18" charset="0"/>
        </a:defRPr>
      </a:pPr>
      <a:endParaRPr lang="en-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899879615272"/>
          <c:y val="0.109126984126984"/>
          <c:w val="0.87537350541131398"/>
          <c:h val="0.46964967145064301"/>
        </c:manualLayout>
      </c:layout>
      <c:barChart>
        <c:barDir val="col"/>
        <c:grouping val="clustered"/>
        <c:varyColors val="0"/>
        <c:ser>
          <c:idx val="0"/>
          <c:order val="0"/>
          <c:tx>
            <c:strRef>
              <c:f>Sheet1!$B$1</c:f>
              <c:strCache>
                <c:ptCount val="1"/>
                <c:pt idx="0">
                  <c:v>Returnees</c:v>
                </c:pt>
              </c:strCache>
            </c:strRef>
          </c:tx>
          <c:spPr>
            <a:solidFill>
              <a:srgbClr val="C00000"/>
            </a:solidFill>
            <a:ln>
              <a:noFill/>
            </a:ln>
            <a:effectLst/>
          </c:spPr>
          <c:invertIfNegative val="0"/>
          <c:dLbls>
            <c:dLbl>
              <c:idx val="2"/>
              <c:layout>
                <c:manualLayout>
                  <c:x val="-4.434589800443459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18-4BF6-A2A7-A3EAF0478B81}"/>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Intervention Community</c:v>
                </c:pt>
                <c:pt idx="1">
                  <c:v>Comparison Community</c:v>
                </c:pt>
              </c:strCache>
            </c:strRef>
          </c:cat>
          <c:val>
            <c:numRef>
              <c:f>Sheet1!$B$2:$B$3</c:f>
              <c:numCache>
                <c:formatCode>General</c:formatCode>
                <c:ptCount val="2"/>
              </c:numCache>
            </c:numRef>
          </c:val>
          <c:extLst>
            <c:ext xmlns:c16="http://schemas.microsoft.com/office/drawing/2014/chart" uri="{C3380CC4-5D6E-409C-BE32-E72D297353CC}">
              <c16:uniqueId val="{00000001-0518-4BF6-A2A7-A3EAF0478B81}"/>
            </c:ext>
          </c:extLst>
        </c:ser>
        <c:ser>
          <c:idx val="1"/>
          <c:order val="1"/>
          <c:tx>
            <c:strRef>
              <c:f>Sheet1!$C$1</c:f>
              <c:strCache>
                <c:ptCount val="1"/>
                <c:pt idx="0">
                  <c:v>Remainees</c:v>
                </c:pt>
              </c:strCache>
            </c:strRef>
          </c:tx>
          <c:spPr>
            <a:solidFill>
              <a:schemeClr val="tx1">
                <a:lumMod val="65000"/>
                <a:lumOff val="35000"/>
              </a:schemeClr>
            </a:solidFill>
            <a:ln>
              <a:noFill/>
            </a:ln>
            <a:effectLst/>
          </c:spPr>
          <c:invertIfNegative val="0"/>
          <c:dLbls>
            <c:dLbl>
              <c:idx val="2"/>
              <c:layout>
                <c:manualLayout>
                  <c:x val="2.2172949002217299E-3"/>
                  <c:y val="-7.26216412490929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518-4BF6-A2A7-A3EAF0478B81}"/>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Intervention Community</c:v>
                </c:pt>
                <c:pt idx="1">
                  <c:v>Comparison Community</c:v>
                </c:pt>
              </c:strCache>
            </c:strRef>
          </c:cat>
          <c:val>
            <c:numRef>
              <c:f>Sheet1!$C$2:$C$3</c:f>
              <c:numCache>
                <c:formatCode>General</c:formatCode>
                <c:ptCount val="2"/>
              </c:numCache>
            </c:numRef>
          </c:val>
          <c:extLst>
            <c:ext xmlns:c16="http://schemas.microsoft.com/office/drawing/2014/chart" uri="{C3380CC4-5D6E-409C-BE32-E72D297353CC}">
              <c16:uniqueId val="{00000003-0518-4BF6-A2A7-A3EAF0478B81}"/>
            </c:ext>
          </c:extLst>
        </c:ser>
        <c:ser>
          <c:idx val="2"/>
          <c:order val="2"/>
          <c:tx>
            <c:strRef>
              <c:f>Sheet1!$D$1</c:f>
              <c:strCache>
                <c:ptCount val="1"/>
                <c:pt idx="0">
                  <c:v>IDPs</c:v>
                </c:pt>
              </c:strCache>
            </c:strRef>
          </c:tx>
          <c:spPr>
            <a:solidFill>
              <a:srgbClr val="E0566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Intervention Community</c:v>
                </c:pt>
                <c:pt idx="1">
                  <c:v>Comparison Community</c:v>
                </c:pt>
              </c:strCache>
            </c:strRef>
          </c:cat>
          <c:val>
            <c:numRef>
              <c:f>Sheet1!$D$2:$D$3</c:f>
              <c:numCache>
                <c:formatCode>General</c:formatCode>
                <c:ptCount val="2"/>
              </c:numCache>
            </c:numRef>
          </c:val>
          <c:extLst>
            <c:ext xmlns:c16="http://schemas.microsoft.com/office/drawing/2014/chart" uri="{C3380CC4-5D6E-409C-BE32-E72D297353CC}">
              <c16:uniqueId val="{00000000-4312-474B-99B0-AB8FD089CAB2}"/>
            </c:ext>
          </c:extLst>
        </c:ser>
        <c:dLbls>
          <c:showLegendKey val="0"/>
          <c:showVal val="1"/>
          <c:showCatName val="0"/>
          <c:showSerName val="0"/>
          <c:showPercent val="0"/>
          <c:showBubbleSize val="0"/>
        </c:dLbls>
        <c:gapWidth val="219"/>
        <c:overlap val="-27"/>
        <c:axId val="452639960"/>
        <c:axId val="452648192"/>
      </c:barChart>
      <c:catAx>
        <c:axId val="452639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48192"/>
        <c:crosses val="autoZero"/>
        <c:auto val="1"/>
        <c:lblAlgn val="ctr"/>
        <c:lblOffset val="100"/>
        <c:noMultiLvlLbl val="0"/>
      </c:catAx>
      <c:valAx>
        <c:axId val="452648192"/>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39960"/>
        <c:crosses val="autoZero"/>
        <c:crossBetween val="between"/>
        <c:majorUnit val="0.5"/>
        <c:minorUnit val="0.1"/>
      </c:valAx>
      <c:spPr>
        <a:noFill/>
        <a:ln>
          <a:noFill/>
        </a:ln>
        <a:effectLst/>
      </c:spPr>
    </c:plotArea>
    <c:legend>
      <c:legendPos val="b"/>
      <c:layout>
        <c:manualLayout>
          <c:xMode val="edge"/>
          <c:yMode val="edge"/>
          <c:x val="0.22333852684545608"/>
          <c:y val="0.8087030903866822"/>
          <c:w val="0.64321897719798105"/>
          <c:h val="0.16794694218429823"/>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legend>
    <c:plotVisOnly val="1"/>
    <c:dispBlanksAs val="gap"/>
    <c:showDLblsOverMax val="0"/>
  </c:chart>
  <c:spPr>
    <a:solidFill>
      <a:srgbClr val="FBFBFB"/>
    </a:solidFill>
    <a:ln w="9525" cap="flat" cmpd="sng" algn="ctr">
      <a:solidFill>
        <a:schemeClr val="tx1">
          <a:lumMod val="50000"/>
          <a:lumOff val="50000"/>
        </a:schemeClr>
      </a:solidFill>
      <a:round/>
    </a:ln>
    <a:effectLst/>
  </c:spPr>
  <c:txPr>
    <a:bodyPr/>
    <a:lstStyle/>
    <a:p>
      <a:pPr>
        <a:defRPr lang="en-US" sz="1000">
          <a:solidFill>
            <a:sysClr val="windowText" lastClr="000000"/>
          </a:solidFill>
          <a:latin typeface="+mn-lt"/>
          <a:ea typeface="Cambria" panose="02040503050406030204" pitchFamily="18" charset="0"/>
        </a:defRPr>
      </a:pPr>
      <a:endParaRPr lang="en-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899879615272"/>
          <c:y val="0.109126984126984"/>
          <c:w val="0.87020418702924707"/>
          <c:h val="0.46964967145064301"/>
        </c:manualLayout>
      </c:layout>
      <c:barChart>
        <c:barDir val="col"/>
        <c:grouping val="clustered"/>
        <c:varyColors val="0"/>
        <c:ser>
          <c:idx val="0"/>
          <c:order val="0"/>
          <c:tx>
            <c:strRef>
              <c:f>Sheet1!$B$1</c:f>
              <c:strCache>
                <c:ptCount val="1"/>
                <c:pt idx="0">
                  <c:v>Intervention Community</c:v>
                </c:pt>
              </c:strCache>
            </c:strRef>
          </c:tx>
          <c:spPr>
            <a:solidFill>
              <a:srgbClr val="C00000"/>
            </a:solidFill>
            <a:ln>
              <a:noFill/>
            </a:ln>
            <a:effectLst/>
          </c:spPr>
          <c:invertIfNegative val="0"/>
          <c:dLbls>
            <c:dLbl>
              <c:idx val="2"/>
              <c:layout>
                <c:manualLayout>
                  <c:x val="-4.434589800443459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5C6-4498-9EE3-BA92421442DF}"/>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Unemployed</c:v>
                </c:pt>
                <c:pt idx="1">
                  <c:v>Self-employed</c:v>
                </c:pt>
                <c:pt idx="2">
                  <c:v>Casual labour</c:v>
                </c:pt>
                <c:pt idx="3">
                  <c:v>Part-time permanent labour</c:v>
                </c:pt>
                <c:pt idx="4">
                  <c:v>Full-time permanent labour</c:v>
                </c:pt>
              </c:strCache>
            </c:strRef>
          </c:cat>
          <c:val>
            <c:numRef>
              <c:f>Sheet1!$B$2:$B$6</c:f>
              <c:numCache>
                <c:formatCode>General</c:formatCode>
                <c:ptCount val="5"/>
              </c:numCache>
            </c:numRef>
          </c:val>
          <c:extLst>
            <c:ext xmlns:c16="http://schemas.microsoft.com/office/drawing/2014/chart" uri="{C3380CC4-5D6E-409C-BE32-E72D297353CC}">
              <c16:uniqueId val="{00000001-15C6-4498-9EE3-BA92421442DF}"/>
            </c:ext>
          </c:extLst>
        </c:ser>
        <c:ser>
          <c:idx val="1"/>
          <c:order val="1"/>
          <c:tx>
            <c:strRef>
              <c:f>Sheet1!$C$1</c:f>
              <c:strCache>
                <c:ptCount val="1"/>
                <c:pt idx="0">
                  <c:v>Comparison Community</c:v>
                </c:pt>
              </c:strCache>
            </c:strRef>
          </c:tx>
          <c:spPr>
            <a:solidFill>
              <a:schemeClr val="tx1">
                <a:lumMod val="65000"/>
                <a:lumOff val="35000"/>
              </a:schemeClr>
            </a:solidFill>
            <a:ln>
              <a:noFill/>
            </a:ln>
            <a:effectLst/>
          </c:spPr>
          <c:invertIfNegative val="0"/>
          <c:dLbls>
            <c:dLbl>
              <c:idx val="2"/>
              <c:layout>
                <c:manualLayout>
                  <c:x val="2.2172949002217299E-3"/>
                  <c:y val="-7.26216412490929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5C6-4498-9EE3-BA92421442DF}"/>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Unemployed</c:v>
                </c:pt>
                <c:pt idx="1">
                  <c:v>Self-employed</c:v>
                </c:pt>
                <c:pt idx="2">
                  <c:v>Casual labour</c:v>
                </c:pt>
                <c:pt idx="3">
                  <c:v>Part-time permanent labour</c:v>
                </c:pt>
                <c:pt idx="4">
                  <c:v>Full-time permanent labour</c:v>
                </c:pt>
              </c:strCache>
            </c:strRef>
          </c:cat>
          <c:val>
            <c:numRef>
              <c:f>Sheet1!$C$2:$C$6</c:f>
              <c:numCache>
                <c:formatCode>General</c:formatCode>
                <c:ptCount val="5"/>
              </c:numCache>
            </c:numRef>
          </c:val>
          <c:extLst>
            <c:ext xmlns:c16="http://schemas.microsoft.com/office/drawing/2014/chart" uri="{C3380CC4-5D6E-409C-BE32-E72D297353CC}">
              <c16:uniqueId val="{00000003-15C6-4498-9EE3-BA92421442DF}"/>
            </c:ext>
          </c:extLst>
        </c:ser>
        <c:dLbls>
          <c:showLegendKey val="0"/>
          <c:showVal val="1"/>
          <c:showCatName val="0"/>
          <c:showSerName val="0"/>
          <c:showPercent val="0"/>
          <c:showBubbleSize val="0"/>
        </c:dLbls>
        <c:gapWidth val="219"/>
        <c:overlap val="-27"/>
        <c:axId val="452639960"/>
        <c:axId val="452648192"/>
      </c:barChart>
      <c:catAx>
        <c:axId val="452639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48192"/>
        <c:crosses val="autoZero"/>
        <c:auto val="1"/>
        <c:lblAlgn val="ctr"/>
        <c:lblOffset val="100"/>
        <c:noMultiLvlLbl val="0"/>
      </c:catAx>
      <c:valAx>
        <c:axId val="452648192"/>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39960"/>
        <c:crosses val="autoZero"/>
        <c:crossBetween val="between"/>
        <c:majorUnit val="0.5"/>
        <c:minorUnit val="0.1"/>
      </c:valAx>
      <c:spPr>
        <a:noFill/>
        <a:ln>
          <a:noFill/>
        </a:ln>
        <a:effectLst/>
      </c:spPr>
    </c:plotArea>
    <c:legend>
      <c:legendPos val="b"/>
      <c:layout>
        <c:manualLayout>
          <c:xMode val="edge"/>
          <c:yMode val="edge"/>
          <c:x val="0.22333852684545608"/>
          <c:y val="0.8087030903866822"/>
          <c:w val="0.58765927303625043"/>
          <c:h val="0.16344175640997499"/>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legend>
    <c:plotVisOnly val="1"/>
    <c:dispBlanksAs val="gap"/>
    <c:showDLblsOverMax val="0"/>
  </c:chart>
  <c:spPr>
    <a:solidFill>
      <a:srgbClr val="FBFBFB"/>
    </a:solidFill>
    <a:ln w="9525" cap="flat" cmpd="sng" algn="ctr">
      <a:solidFill>
        <a:schemeClr val="tx1">
          <a:lumMod val="50000"/>
          <a:lumOff val="50000"/>
        </a:schemeClr>
      </a:solidFill>
      <a:round/>
    </a:ln>
    <a:effectLst/>
  </c:spPr>
  <c:txPr>
    <a:bodyPr/>
    <a:lstStyle/>
    <a:p>
      <a:pPr>
        <a:defRPr lang="en-US" sz="1000">
          <a:solidFill>
            <a:sysClr val="windowText" lastClr="000000"/>
          </a:solidFill>
          <a:latin typeface="+mn-lt"/>
          <a:ea typeface="Cambria" panose="02040503050406030204" pitchFamily="18" charset="0"/>
        </a:defRPr>
      </a:pPr>
      <a:endParaRPr lang="en-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899879615272"/>
          <c:y val="0.109126984126984"/>
          <c:w val="0.87537350541131398"/>
          <c:h val="0.33275583604541714"/>
        </c:manualLayout>
      </c:layout>
      <c:barChart>
        <c:barDir val="col"/>
        <c:grouping val="clustered"/>
        <c:varyColors val="0"/>
        <c:ser>
          <c:idx val="0"/>
          <c:order val="0"/>
          <c:tx>
            <c:strRef>
              <c:f>Sheet1!$B$1</c:f>
              <c:strCache>
                <c:ptCount val="1"/>
                <c:pt idx="0">
                  <c:v>Intervention Community</c:v>
                </c:pt>
              </c:strCache>
            </c:strRef>
          </c:tx>
          <c:spPr>
            <a:solidFill>
              <a:srgbClr val="C00000"/>
            </a:solidFill>
            <a:ln>
              <a:noFill/>
            </a:ln>
            <a:effectLst/>
          </c:spPr>
          <c:invertIfNegative val="0"/>
          <c:dLbls>
            <c:dLbl>
              <c:idx val="2"/>
              <c:layout>
                <c:manualLayout>
                  <c:x val="-4.434589800443459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64-4CC4-BF7C-C1E675F2DD9B}"/>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All land is contaminated</c:v>
                </c:pt>
                <c:pt idx="1">
                  <c:v>More than half of land is contaminated</c:v>
                </c:pt>
                <c:pt idx="2">
                  <c:v>Half of land is contaminated</c:v>
                </c:pt>
                <c:pt idx="3">
                  <c:v>Less than half of land is contaminated</c:v>
                </c:pt>
                <c:pt idx="4">
                  <c:v>No land is contaminated</c:v>
                </c:pt>
              </c:strCache>
            </c:strRef>
          </c:cat>
          <c:val>
            <c:numRef>
              <c:f>Sheet1!$B$2:$B$6</c:f>
              <c:numCache>
                <c:formatCode>General</c:formatCode>
                <c:ptCount val="5"/>
              </c:numCache>
            </c:numRef>
          </c:val>
          <c:extLst>
            <c:ext xmlns:c16="http://schemas.microsoft.com/office/drawing/2014/chart" uri="{C3380CC4-5D6E-409C-BE32-E72D297353CC}">
              <c16:uniqueId val="{00000001-F664-4CC4-BF7C-C1E675F2DD9B}"/>
            </c:ext>
          </c:extLst>
        </c:ser>
        <c:ser>
          <c:idx val="1"/>
          <c:order val="1"/>
          <c:tx>
            <c:strRef>
              <c:f>Sheet1!$C$1</c:f>
              <c:strCache>
                <c:ptCount val="1"/>
                <c:pt idx="0">
                  <c:v>Comparison Community</c:v>
                </c:pt>
              </c:strCache>
            </c:strRef>
          </c:tx>
          <c:spPr>
            <a:solidFill>
              <a:schemeClr val="tx1">
                <a:lumMod val="65000"/>
                <a:lumOff val="35000"/>
              </a:schemeClr>
            </a:solidFill>
            <a:ln>
              <a:noFill/>
            </a:ln>
            <a:effectLst/>
          </c:spPr>
          <c:invertIfNegative val="0"/>
          <c:dLbls>
            <c:dLbl>
              <c:idx val="2"/>
              <c:layout>
                <c:manualLayout>
                  <c:x val="2.2172949002217299E-3"/>
                  <c:y val="-7.26216412490929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64-4CC4-BF7C-C1E675F2DD9B}"/>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All land is contaminated</c:v>
                </c:pt>
                <c:pt idx="1">
                  <c:v>More than half of land is contaminated</c:v>
                </c:pt>
                <c:pt idx="2">
                  <c:v>Half of land is contaminated</c:v>
                </c:pt>
                <c:pt idx="3">
                  <c:v>Less than half of land is contaminated</c:v>
                </c:pt>
                <c:pt idx="4">
                  <c:v>No land is contaminated</c:v>
                </c:pt>
              </c:strCache>
            </c:strRef>
          </c:cat>
          <c:val>
            <c:numRef>
              <c:f>Sheet1!$C$2:$C$6</c:f>
              <c:numCache>
                <c:formatCode>General</c:formatCode>
                <c:ptCount val="5"/>
              </c:numCache>
            </c:numRef>
          </c:val>
          <c:extLst>
            <c:ext xmlns:c16="http://schemas.microsoft.com/office/drawing/2014/chart" uri="{C3380CC4-5D6E-409C-BE32-E72D297353CC}">
              <c16:uniqueId val="{00000003-F664-4CC4-BF7C-C1E675F2DD9B}"/>
            </c:ext>
          </c:extLst>
        </c:ser>
        <c:dLbls>
          <c:showLegendKey val="0"/>
          <c:showVal val="1"/>
          <c:showCatName val="0"/>
          <c:showSerName val="0"/>
          <c:showPercent val="0"/>
          <c:showBubbleSize val="0"/>
        </c:dLbls>
        <c:gapWidth val="219"/>
        <c:overlap val="-27"/>
        <c:axId val="452639960"/>
        <c:axId val="452648192"/>
      </c:barChart>
      <c:catAx>
        <c:axId val="452639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48192"/>
        <c:crosses val="autoZero"/>
        <c:auto val="1"/>
        <c:lblAlgn val="ctr"/>
        <c:lblOffset val="100"/>
        <c:noMultiLvlLbl val="0"/>
      </c:catAx>
      <c:valAx>
        <c:axId val="452648192"/>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39960"/>
        <c:crosses val="autoZero"/>
        <c:crossBetween val="between"/>
        <c:majorUnit val="0.5"/>
        <c:minorUnit val="0.1"/>
      </c:valAx>
      <c:spPr>
        <a:noFill/>
        <a:ln>
          <a:noFill/>
        </a:ln>
        <a:effectLst/>
      </c:spPr>
    </c:plotArea>
    <c:legend>
      <c:legendPos val="b"/>
      <c:layout>
        <c:manualLayout>
          <c:xMode val="edge"/>
          <c:yMode val="edge"/>
          <c:x val="0.22333852684545608"/>
          <c:y val="0.86649855587197833"/>
          <c:w val="0.58765927303625043"/>
          <c:h val="0.10564635853208633"/>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legend>
    <c:plotVisOnly val="1"/>
    <c:dispBlanksAs val="gap"/>
    <c:showDLblsOverMax val="0"/>
  </c:chart>
  <c:spPr>
    <a:solidFill>
      <a:srgbClr val="FBFBFB"/>
    </a:solidFill>
    <a:ln w="9525" cap="flat" cmpd="sng" algn="ctr">
      <a:solidFill>
        <a:schemeClr val="tx1">
          <a:lumMod val="50000"/>
          <a:lumOff val="50000"/>
        </a:schemeClr>
      </a:solidFill>
      <a:round/>
    </a:ln>
    <a:effectLst/>
  </c:spPr>
  <c:txPr>
    <a:bodyPr/>
    <a:lstStyle/>
    <a:p>
      <a:pPr>
        <a:defRPr lang="en-US" sz="1000">
          <a:solidFill>
            <a:sysClr val="windowText" lastClr="000000"/>
          </a:solidFill>
          <a:latin typeface="+mn-lt"/>
          <a:ea typeface="Cambria" panose="02040503050406030204" pitchFamily="18" charset="0"/>
        </a:defRPr>
      </a:pPr>
      <a:endParaRPr lang="en-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899879615272"/>
          <c:y val="0.109126984126984"/>
          <c:w val="0.87537350541131398"/>
          <c:h val="0.42096500083057542"/>
        </c:manualLayout>
      </c:layout>
      <c:barChart>
        <c:barDir val="col"/>
        <c:grouping val="clustered"/>
        <c:varyColors val="0"/>
        <c:ser>
          <c:idx val="0"/>
          <c:order val="0"/>
          <c:tx>
            <c:strRef>
              <c:f>Sheet1!$B$1</c:f>
              <c:strCache>
                <c:ptCount val="1"/>
                <c:pt idx="0">
                  <c:v>Intervention Community</c:v>
                </c:pt>
              </c:strCache>
            </c:strRef>
          </c:tx>
          <c:spPr>
            <a:solidFill>
              <a:srgbClr val="C00000"/>
            </a:solidFill>
            <a:ln>
              <a:noFill/>
            </a:ln>
            <a:effectLst/>
          </c:spPr>
          <c:invertIfNegative val="0"/>
          <c:dLbls>
            <c:dLbl>
              <c:idx val="2"/>
              <c:layout>
                <c:manualLayout>
                  <c:x val="-4.434589800443459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C2-4BEB-B4A1-B056133825EF}"/>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Land has increased</c:v>
                </c:pt>
                <c:pt idx="1">
                  <c:v>Land has stayed the same</c:v>
                </c:pt>
                <c:pt idx="2">
                  <c:v>Land has decreased</c:v>
                </c:pt>
              </c:strCache>
            </c:strRef>
          </c:cat>
          <c:val>
            <c:numRef>
              <c:f>Sheet1!$B$2:$B$4</c:f>
              <c:numCache>
                <c:formatCode>General</c:formatCode>
                <c:ptCount val="3"/>
              </c:numCache>
            </c:numRef>
          </c:val>
          <c:extLst>
            <c:ext xmlns:c16="http://schemas.microsoft.com/office/drawing/2014/chart" uri="{C3380CC4-5D6E-409C-BE32-E72D297353CC}">
              <c16:uniqueId val="{00000001-F7C2-4BEB-B4A1-B056133825EF}"/>
            </c:ext>
          </c:extLst>
        </c:ser>
        <c:ser>
          <c:idx val="1"/>
          <c:order val="1"/>
          <c:tx>
            <c:strRef>
              <c:f>Sheet1!$C$1</c:f>
              <c:strCache>
                <c:ptCount val="1"/>
                <c:pt idx="0">
                  <c:v>Comparison Community</c:v>
                </c:pt>
              </c:strCache>
            </c:strRef>
          </c:tx>
          <c:spPr>
            <a:solidFill>
              <a:schemeClr val="tx1">
                <a:lumMod val="65000"/>
                <a:lumOff val="35000"/>
              </a:schemeClr>
            </a:solidFill>
            <a:ln>
              <a:noFill/>
            </a:ln>
            <a:effectLst/>
          </c:spPr>
          <c:invertIfNegative val="0"/>
          <c:dLbls>
            <c:dLbl>
              <c:idx val="2"/>
              <c:layout>
                <c:manualLayout>
                  <c:x val="2.2172949002217299E-3"/>
                  <c:y val="-7.26216412490929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7C2-4BEB-B4A1-B056133825EF}"/>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Land has increased</c:v>
                </c:pt>
                <c:pt idx="1">
                  <c:v>Land has stayed the same</c:v>
                </c:pt>
                <c:pt idx="2">
                  <c:v>Land has decreased</c:v>
                </c:pt>
              </c:strCache>
            </c:strRef>
          </c:cat>
          <c:val>
            <c:numRef>
              <c:f>Sheet1!$C$2:$C$4</c:f>
              <c:numCache>
                <c:formatCode>General</c:formatCode>
                <c:ptCount val="3"/>
              </c:numCache>
            </c:numRef>
          </c:val>
          <c:extLst>
            <c:ext xmlns:c16="http://schemas.microsoft.com/office/drawing/2014/chart" uri="{C3380CC4-5D6E-409C-BE32-E72D297353CC}">
              <c16:uniqueId val="{00000003-F7C2-4BEB-B4A1-B056133825EF}"/>
            </c:ext>
          </c:extLst>
        </c:ser>
        <c:dLbls>
          <c:showLegendKey val="0"/>
          <c:showVal val="1"/>
          <c:showCatName val="0"/>
          <c:showSerName val="0"/>
          <c:showPercent val="0"/>
          <c:showBubbleSize val="0"/>
        </c:dLbls>
        <c:gapWidth val="219"/>
        <c:overlap val="-27"/>
        <c:axId val="452639960"/>
        <c:axId val="452648192"/>
      </c:barChart>
      <c:catAx>
        <c:axId val="452639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48192"/>
        <c:crosses val="autoZero"/>
        <c:auto val="1"/>
        <c:lblAlgn val="ctr"/>
        <c:lblOffset val="100"/>
        <c:noMultiLvlLbl val="0"/>
      </c:catAx>
      <c:valAx>
        <c:axId val="452648192"/>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39960"/>
        <c:crosses val="autoZero"/>
        <c:crossBetween val="between"/>
        <c:majorUnit val="0.5"/>
        <c:minorUnit val="0.1"/>
      </c:valAx>
      <c:spPr>
        <a:noFill/>
        <a:ln>
          <a:noFill/>
        </a:ln>
        <a:effectLst/>
      </c:spPr>
    </c:plotArea>
    <c:legend>
      <c:legendPos val="b"/>
      <c:layout>
        <c:manualLayout>
          <c:xMode val="edge"/>
          <c:yMode val="edge"/>
          <c:x val="0.22333852684545608"/>
          <c:y val="0.82205322927785263"/>
          <c:w val="0.58765927303625043"/>
          <c:h val="0.15009186512449912"/>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legend>
    <c:plotVisOnly val="1"/>
    <c:dispBlanksAs val="gap"/>
    <c:showDLblsOverMax val="0"/>
  </c:chart>
  <c:spPr>
    <a:solidFill>
      <a:srgbClr val="FBFBFB"/>
    </a:solidFill>
    <a:ln w="9525" cap="flat" cmpd="sng" algn="ctr">
      <a:solidFill>
        <a:schemeClr val="tx1">
          <a:lumMod val="50000"/>
          <a:lumOff val="50000"/>
        </a:schemeClr>
      </a:solidFill>
      <a:round/>
    </a:ln>
    <a:effectLst/>
  </c:spPr>
  <c:txPr>
    <a:bodyPr/>
    <a:lstStyle/>
    <a:p>
      <a:pPr>
        <a:defRPr lang="en-US" sz="1000">
          <a:solidFill>
            <a:sysClr val="windowText" lastClr="000000"/>
          </a:solidFill>
          <a:latin typeface="+mn-lt"/>
          <a:ea typeface="Cambria" panose="02040503050406030204" pitchFamily="18" charset="0"/>
        </a:defRPr>
      </a:pPr>
      <a:endParaRPr lang="en-N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899879615272"/>
          <c:y val="0.109126984126984"/>
          <c:w val="0.87537350541131398"/>
          <c:h val="0.42096500083057542"/>
        </c:manualLayout>
      </c:layout>
      <c:barChart>
        <c:barDir val="col"/>
        <c:grouping val="clustered"/>
        <c:varyColors val="0"/>
        <c:ser>
          <c:idx val="0"/>
          <c:order val="0"/>
          <c:tx>
            <c:strRef>
              <c:f>Sheet1!$B$1</c:f>
              <c:strCache>
                <c:ptCount val="1"/>
                <c:pt idx="0">
                  <c:v>Intervention Community</c:v>
                </c:pt>
              </c:strCache>
            </c:strRef>
          </c:tx>
          <c:spPr>
            <a:solidFill>
              <a:srgbClr val="C00000"/>
            </a:solidFill>
            <a:ln>
              <a:noFill/>
            </a:ln>
            <a:effectLst/>
          </c:spPr>
          <c:invertIfNegative val="0"/>
          <c:dLbls>
            <c:dLbl>
              <c:idx val="2"/>
              <c:layout>
                <c:manualLayout>
                  <c:x val="-4.434589800443459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F0-4D49-8793-D9B990104693}"/>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Mine clearance activities</c:v>
                </c:pt>
                <c:pt idx="1">
                  <c:v>Purchase of additional land</c:v>
                </c:pt>
                <c:pt idx="2">
                  <c:v>Inheritance of gift</c:v>
                </c:pt>
              </c:strCache>
            </c:strRef>
          </c:cat>
          <c:val>
            <c:numRef>
              <c:f>Sheet1!$B$2:$B$4</c:f>
              <c:numCache>
                <c:formatCode>General</c:formatCode>
                <c:ptCount val="3"/>
              </c:numCache>
            </c:numRef>
          </c:val>
          <c:extLst>
            <c:ext xmlns:c16="http://schemas.microsoft.com/office/drawing/2014/chart" uri="{C3380CC4-5D6E-409C-BE32-E72D297353CC}">
              <c16:uniqueId val="{00000001-2FF0-4D49-8793-D9B990104693}"/>
            </c:ext>
          </c:extLst>
        </c:ser>
        <c:ser>
          <c:idx val="1"/>
          <c:order val="1"/>
          <c:tx>
            <c:strRef>
              <c:f>Sheet1!$C$1</c:f>
              <c:strCache>
                <c:ptCount val="1"/>
                <c:pt idx="0">
                  <c:v>Comparison Community</c:v>
                </c:pt>
              </c:strCache>
            </c:strRef>
          </c:tx>
          <c:spPr>
            <a:solidFill>
              <a:schemeClr val="tx1">
                <a:lumMod val="65000"/>
                <a:lumOff val="35000"/>
              </a:schemeClr>
            </a:solidFill>
            <a:ln>
              <a:noFill/>
            </a:ln>
            <a:effectLst/>
          </c:spPr>
          <c:invertIfNegative val="0"/>
          <c:dLbls>
            <c:dLbl>
              <c:idx val="2"/>
              <c:layout>
                <c:manualLayout>
                  <c:x val="2.2172949002217299E-3"/>
                  <c:y val="-7.26216412490929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FF0-4D49-8793-D9B990104693}"/>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Mine clearance activities</c:v>
                </c:pt>
                <c:pt idx="1">
                  <c:v>Purchase of additional land</c:v>
                </c:pt>
                <c:pt idx="2">
                  <c:v>Inheritance of gift</c:v>
                </c:pt>
              </c:strCache>
            </c:strRef>
          </c:cat>
          <c:val>
            <c:numRef>
              <c:f>Sheet1!$C$2:$C$4</c:f>
              <c:numCache>
                <c:formatCode>General</c:formatCode>
                <c:ptCount val="3"/>
              </c:numCache>
            </c:numRef>
          </c:val>
          <c:extLst>
            <c:ext xmlns:c16="http://schemas.microsoft.com/office/drawing/2014/chart" uri="{C3380CC4-5D6E-409C-BE32-E72D297353CC}">
              <c16:uniqueId val="{00000003-2FF0-4D49-8793-D9B990104693}"/>
            </c:ext>
          </c:extLst>
        </c:ser>
        <c:dLbls>
          <c:showLegendKey val="0"/>
          <c:showVal val="1"/>
          <c:showCatName val="0"/>
          <c:showSerName val="0"/>
          <c:showPercent val="0"/>
          <c:showBubbleSize val="0"/>
        </c:dLbls>
        <c:gapWidth val="219"/>
        <c:overlap val="-27"/>
        <c:axId val="452639960"/>
        <c:axId val="452648192"/>
      </c:barChart>
      <c:catAx>
        <c:axId val="452639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48192"/>
        <c:crosses val="autoZero"/>
        <c:auto val="1"/>
        <c:lblAlgn val="ctr"/>
        <c:lblOffset val="100"/>
        <c:noMultiLvlLbl val="0"/>
      </c:catAx>
      <c:valAx>
        <c:axId val="452648192"/>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39960"/>
        <c:crosses val="autoZero"/>
        <c:crossBetween val="between"/>
        <c:majorUnit val="0.5"/>
        <c:minorUnit val="0.1"/>
      </c:valAx>
      <c:spPr>
        <a:noFill/>
        <a:ln>
          <a:noFill/>
        </a:ln>
        <a:effectLst/>
      </c:spPr>
    </c:plotArea>
    <c:legend>
      <c:legendPos val="b"/>
      <c:layout>
        <c:manualLayout>
          <c:xMode val="edge"/>
          <c:yMode val="edge"/>
          <c:x val="0.22333852684545608"/>
          <c:y val="0.82205322927785263"/>
          <c:w val="0.58765927303625043"/>
          <c:h val="0.15009186512449912"/>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legend>
    <c:plotVisOnly val="1"/>
    <c:dispBlanksAs val="gap"/>
    <c:showDLblsOverMax val="0"/>
  </c:chart>
  <c:spPr>
    <a:solidFill>
      <a:srgbClr val="FBFBFB"/>
    </a:solidFill>
    <a:ln w="9525" cap="flat" cmpd="sng" algn="ctr">
      <a:solidFill>
        <a:schemeClr val="tx1">
          <a:lumMod val="50000"/>
          <a:lumOff val="50000"/>
        </a:schemeClr>
      </a:solidFill>
      <a:round/>
    </a:ln>
    <a:effectLst/>
  </c:spPr>
  <c:txPr>
    <a:bodyPr/>
    <a:lstStyle/>
    <a:p>
      <a:pPr>
        <a:defRPr lang="en-US" sz="1000">
          <a:solidFill>
            <a:sysClr val="windowText" lastClr="000000"/>
          </a:solidFill>
          <a:latin typeface="+mn-lt"/>
          <a:ea typeface="Cambria" panose="02040503050406030204" pitchFamily="18" charset="0"/>
        </a:defRPr>
      </a:pPr>
      <a:endParaRPr lang="en-N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899879615272"/>
          <c:y val="0.109126984126984"/>
          <c:w val="0.87199830411183088"/>
          <c:h val="0.42096500083057542"/>
        </c:manualLayout>
      </c:layout>
      <c:barChart>
        <c:barDir val="col"/>
        <c:grouping val="clustered"/>
        <c:varyColors val="0"/>
        <c:ser>
          <c:idx val="0"/>
          <c:order val="0"/>
          <c:tx>
            <c:strRef>
              <c:f>Sheet1!$B$1</c:f>
              <c:strCache>
                <c:ptCount val="1"/>
                <c:pt idx="0">
                  <c:v>Intervention Community</c:v>
                </c:pt>
              </c:strCache>
            </c:strRef>
          </c:tx>
          <c:spPr>
            <a:solidFill>
              <a:srgbClr val="C00000"/>
            </a:solidFill>
            <a:ln>
              <a:noFill/>
            </a:ln>
            <a:effectLst/>
          </c:spPr>
          <c:invertIfNegative val="0"/>
          <c:dLbls>
            <c:dLbl>
              <c:idx val="2"/>
              <c:layout>
                <c:manualLayout>
                  <c:x val="-4.434589800443459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396-4790-BF89-9503A0BE9890}"/>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Sale of land</c:v>
                </c:pt>
                <c:pt idx="1">
                  <c:v>Loss of land due to conflict or displacement</c:v>
                </c:pt>
                <c:pt idx="2">
                  <c:v>Natural disasters (e.g., flooding, drought)</c:v>
                </c:pt>
              </c:strCache>
            </c:strRef>
          </c:cat>
          <c:val>
            <c:numRef>
              <c:f>Sheet1!$B$2:$B$4</c:f>
              <c:numCache>
                <c:formatCode>General</c:formatCode>
                <c:ptCount val="3"/>
              </c:numCache>
            </c:numRef>
          </c:val>
          <c:extLst>
            <c:ext xmlns:c16="http://schemas.microsoft.com/office/drawing/2014/chart" uri="{C3380CC4-5D6E-409C-BE32-E72D297353CC}">
              <c16:uniqueId val="{00000001-A396-4790-BF89-9503A0BE9890}"/>
            </c:ext>
          </c:extLst>
        </c:ser>
        <c:ser>
          <c:idx val="1"/>
          <c:order val="1"/>
          <c:tx>
            <c:strRef>
              <c:f>Sheet1!$C$1</c:f>
              <c:strCache>
                <c:ptCount val="1"/>
                <c:pt idx="0">
                  <c:v>Comparison Community</c:v>
                </c:pt>
              </c:strCache>
            </c:strRef>
          </c:tx>
          <c:spPr>
            <a:solidFill>
              <a:schemeClr val="tx1">
                <a:lumMod val="65000"/>
                <a:lumOff val="35000"/>
              </a:schemeClr>
            </a:solidFill>
            <a:ln>
              <a:noFill/>
            </a:ln>
            <a:effectLst/>
          </c:spPr>
          <c:invertIfNegative val="0"/>
          <c:dLbls>
            <c:dLbl>
              <c:idx val="2"/>
              <c:layout>
                <c:manualLayout>
                  <c:x val="2.2172949002217299E-3"/>
                  <c:y val="-7.26216412490929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396-4790-BF89-9503A0BE9890}"/>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Sale of land</c:v>
                </c:pt>
                <c:pt idx="1">
                  <c:v>Loss of land due to conflict or displacement</c:v>
                </c:pt>
                <c:pt idx="2">
                  <c:v>Natural disasters (e.g., flooding, drought)</c:v>
                </c:pt>
              </c:strCache>
            </c:strRef>
          </c:cat>
          <c:val>
            <c:numRef>
              <c:f>Sheet1!$C$2:$C$4</c:f>
              <c:numCache>
                <c:formatCode>General</c:formatCode>
                <c:ptCount val="3"/>
              </c:numCache>
            </c:numRef>
          </c:val>
          <c:extLst>
            <c:ext xmlns:c16="http://schemas.microsoft.com/office/drawing/2014/chart" uri="{C3380CC4-5D6E-409C-BE32-E72D297353CC}">
              <c16:uniqueId val="{00000003-A396-4790-BF89-9503A0BE9890}"/>
            </c:ext>
          </c:extLst>
        </c:ser>
        <c:dLbls>
          <c:showLegendKey val="0"/>
          <c:showVal val="1"/>
          <c:showCatName val="0"/>
          <c:showSerName val="0"/>
          <c:showPercent val="0"/>
          <c:showBubbleSize val="0"/>
        </c:dLbls>
        <c:gapWidth val="219"/>
        <c:overlap val="-27"/>
        <c:axId val="452639960"/>
        <c:axId val="452648192"/>
      </c:barChart>
      <c:catAx>
        <c:axId val="452639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48192"/>
        <c:crosses val="autoZero"/>
        <c:auto val="1"/>
        <c:lblAlgn val="ctr"/>
        <c:lblOffset val="100"/>
        <c:noMultiLvlLbl val="0"/>
      </c:catAx>
      <c:valAx>
        <c:axId val="452648192"/>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39960"/>
        <c:crosses val="autoZero"/>
        <c:crossBetween val="between"/>
        <c:majorUnit val="0.5"/>
        <c:minorUnit val="0.1"/>
      </c:valAx>
      <c:spPr>
        <a:noFill/>
        <a:ln>
          <a:noFill/>
        </a:ln>
        <a:effectLst/>
      </c:spPr>
    </c:plotArea>
    <c:legend>
      <c:legendPos val="b"/>
      <c:layout>
        <c:manualLayout>
          <c:xMode val="edge"/>
          <c:yMode val="edge"/>
          <c:x val="0.22333852684545608"/>
          <c:y val="0.82205322927785263"/>
          <c:w val="0.58765927303625043"/>
          <c:h val="0.15009186512449912"/>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legend>
    <c:plotVisOnly val="1"/>
    <c:dispBlanksAs val="gap"/>
    <c:showDLblsOverMax val="0"/>
  </c:chart>
  <c:spPr>
    <a:solidFill>
      <a:srgbClr val="FBFBFB"/>
    </a:solidFill>
    <a:ln w="9525" cap="flat" cmpd="sng" algn="ctr">
      <a:solidFill>
        <a:schemeClr val="tx1">
          <a:lumMod val="50000"/>
          <a:lumOff val="50000"/>
        </a:schemeClr>
      </a:solidFill>
      <a:round/>
    </a:ln>
    <a:effectLst/>
  </c:spPr>
  <c:txPr>
    <a:bodyPr/>
    <a:lstStyle/>
    <a:p>
      <a:pPr>
        <a:defRPr lang="en-US" sz="1000">
          <a:solidFill>
            <a:sysClr val="windowText" lastClr="000000"/>
          </a:solidFill>
          <a:latin typeface="+mn-lt"/>
          <a:ea typeface="Cambria" panose="02040503050406030204" pitchFamily="18" charset="0"/>
        </a:defRPr>
      </a:pPr>
      <a:endParaRPr lang="en-N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899879615272"/>
          <c:y val="0.109126984126984"/>
          <c:w val="0.87312225261520449"/>
          <c:h val="0.42096500083057542"/>
        </c:manualLayout>
      </c:layout>
      <c:barChart>
        <c:barDir val="col"/>
        <c:grouping val="clustered"/>
        <c:varyColors val="0"/>
        <c:ser>
          <c:idx val="0"/>
          <c:order val="0"/>
          <c:tx>
            <c:strRef>
              <c:f>Sheet1!$B$1</c:f>
              <c:strCache>
                <c:ptCount val="1"/>
                <c:pt idx="0">
                  <c:v>Intervention Community</c:v>
                </c:pt>
              </c:strCache>
            </c:strRef>
          </c:tx>
          <c:spPr>
            <a:solidFill>
              <a:srgbClr val="C00000"/>
            </a:solidFill>
            <a:ln>
              <a:noFill/>
            </a:ln>
            <a:effectLst/>
          </c:spPr>
          <c:invertIfNegative val="0"/>
          <c:dLbls>
            <c:dLbl>
              <c:idx val="2"/>
              <c:layout>
                <c:manualLayout>
                  <c:x val="-4.434589800443459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C5B-4946-B730-1C3A5BD55A88}"/>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Sufficient food</c:v>
                </c:pt>
                <c:pt idx="1">
                  <c:v>Sufficient water</c:v>
                </c:pt>
                <c:pt idx="2">
                  <c:v>Safe water</c:v>
                </c:pt>
              </c:strCache>
            </c:strRef>
          </c:cat>
          <c:val>
            <c:numRef>
              <c:f>Sheet1!$B$2:$B$4</c:f>
              <c:numCache>
                <c:formatCode>General</c:formatCode>
                <c:ptCount val="3"/>
              </c:numCache>
            </c:numRef>
          </c:val>
          <c:extLst>
            <c:ext xmlns:c16="http://schemas.microsoft.com/office/drawing/2014/chart" uri="{C3380CC4-5D6E-409C-BE32-E72D297353CC}">
              <c16:uniqueId val="{00000001-4C5B-4946-B730-1C3A5BD55A88}"/>
            </c:ext>
          </c:extLst>
        </c:ser>
        <c:ser>
          <c:idx val="1"/>
          <c:order val="1"/>
          <c:tx>
            <c:strRef>
              <c:f>Sheet1!$C$1</c:f>
              <c:strCache>
                <c:ptCount val="1"/>
                <c:pt idx="0">
                  <c:v>Comparison Community</c:v>
                </c:pt>
              </c:strCache>
            </c:strRef>
          </c:tx>
          <c:spPr>
            <a:solidFill>
              <a:schemeClr val="tx1">
                <a:lumMod val="65000"/>
                <a:lumOff val="35000"/>
              </a:schemeClr>
            </a:solidFill>
            <a:ln>
              <a:noFill/>
            </a:ln>
            <a:effectLst/>
          </c:spPr>
          <c:invertIfNegative val="0"/>
          <c:dLbls>
            <c:dLbl>
              <c:idx val="2"/>
              <c:layout>
                <c:manualLayout>
                  <c:x val="2.2172949002217299E-3"/>
                  <c:y val="-7.26216412490929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C5B-4946-B730-1C3A5BD55A88}"/>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Sufficient food</c:v>
                </c:pt>
                <c:pt idx="1">
                  <c:v>Sufficient water</c:v>
                </c:pt>
                <c:pt idx="2">
                  <c:v>Safe water</c:v>
                </c:pt>
              </c:strCache>
            </c:strRef>
          </c:cat>
          <c:val>
            <c:numRef>
              <c:f>Sheet1!$C$2:$C$4</c:f>
              <c:numCache>
                <c:formatCode>General</c:formatCode>
                <c:ptCount val="3"/>
              </c:numCache>
            </c:numRef>
          </c:val>
          <c:extLst>
            <c:ext xmlns:c16="http://schemas.microsoft.com/office/drawing/2014/chart" uri="{C3380CC4-5D6E-409C-BE32-E72D297353CC}">
              <c16:uniqueId val="{00000003-4C5B-4946-B730-1C3A5BD55A88}"/>
            </c:ext>
          </c:extLst>
        </c:ser>
        <c:dLbls>
          <c:showLegendKey val="0"/>
          <c:showVal val="1"/>
          <c:showCatName val="0"/>
          <c:showSerName val="0"/>
          <c:showPercent val="0"/>
          <c:showBubbleSize val="0"/>
        </c:dLbls>
        <c:gapWidth val="219"/>
        <c:overlap val="-27"/>
        <c:axId val="452639960"/>
        <c:axId val="452648192"/>
      </c:barChart>
      <c:catAx>
        <c:axId val="452639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48192"/>
        <c:crosses val="autoZero"/>
        <c:auto val="1"/>
        <c:lblAlgn val="ctr"/>
        <c:lblOffset val="100"/>
        <c:noMultiLvlLbl val="0"/>
      </c:catAx>
      <c:valAx>
        <c:axId val="452648192"/>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39960"/>
        <c:crosses val="autoZero"/>
        <c:crossBetween val="between"/>
        <c:majorUnit val="0.5"/>
        <c:minorUnit val="0.1"/>
      </c:valAx>
      <c:spPr>
        <a:noFill/>
        <a:ln>
          <a:noFill/>
        </a:ln>
        <a:effectLst/>
      </c:spPr>
    </c:plotArea>
    <c:legend>
      <c:legendPos val="b"/>
      <c:layout>
        <c:manualLayout>
          <c:xMode val="edge"/>
          <c:yMode val="edge"/>
          <c:x val="0.22333852684545608"/>
          <c:y val="0.82205322927785263"/>
          <c:w val="0.58765927303625043"/>
          <c:h val="0.15009186512449912"/>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legend>
    <c:plotVisOnly val="1"/>
    <c:dispBlanksAs val="gap"/>
    <c:showDLblsOverMax val="0"/>
  </c:chart>
  <c:spPr>
    <a:solidFill>
      <a:srgbClr val="FBFBFB"/>
    </a:solidFill>
    <a:ln w="9525" cap="flat" cmpd="sng" algn="ctr">
      <a:solidFill>
        <a:schemeClr val="tx1">
          <a:lumMod val="50000"/>
          <a:lumOff val="50000"/>
        </a:schemeClr>
      </a:solidFill>
      <a:round/>
    </a:ln>
    <a:effectLst/>
  </c:spPr>
  <c:txPr>
    <a:bodyPr/>
    <a:lstStyle/>
    <a:p>
      <a:pPr>
        <a:defRPr lang="en-US" sz="1000">
          <a:solidFill>
            <a:sysClr val="windowText" lastClr="000000"/>
          </a:solidFill>
          <a:latin typeface="+mn-lt"/>
          <a:ea typeface="Cambria" panose="02040503050406030204" pitchFamily="18" charset="0"/>
        </a:defRPr>
      </a:pPr>
      <a:endParaRPr lang="en-N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899879615272"/>
          <c:y val="0.109126984126984"/>
          <c:w val="0.87673527569523568"/>
          <c:h val="0.42096500083057542"/>
        </c:manualLayout>
      </c:layout>
      <c:barChart>
        <c:barDir val="col"/>
        <c:grouping val="clustered"/>
        <c:varyColors val="0"/>
        <c:ser>
          <c:idx val="0"/>
          <c:order val="0"/>
          <c:tx>
            <c:strRef>
              <c:f>Sheet1!$B$1</c:f>
              <c:strCache>
                <c:ptCount val="1"/>
                <c:pt idx="0">
                  <c:v>Intervention Community</c:v>
                </c:pt>
              </c:strCache>
            </c:strRef>
          </c:tx>
          <c:spPr>
            <a:solidFill>
              <a:srgbClr val="C00000"/>
            </a:solidFill>
            <a:ln>
              <a:noFill/>
            </a:ln>
            <a:effectLst/>
          </c:spPr>
          <c:invertIfNegative val="0"/>
          <c:dLbls>
            <c:dLbl>
              <c:idx val="2"/>
              <c:layout>
                <c:manualLayout>
                  <c:x val="-4.434589800443459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42E-4DB5-8958-AB7EF176F69A}"/>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Business revenues / Farming revenues</c:v>
                </c:pt>
                <c:pt idx="1">
                  <c:v>Daily labor</c:v>
                </c:pt>
                <c:pt idx="2">
                  <c:v>Salary from private company or organization</c:v>
                </c:pt>
                <c:pt idx="3">
                  <c:v>Remittances</c:v>
                </c:pt>
                <c:pt idx="4">
                  <c:v>Financial support from government</c:v>
                </c:pt>
              </c:strCache>
            </c:strRef>
          </c:cat>
          <c:val>
            <c:numRef>
              <c:f>Sheet1!$B$2:$B$6</c:f>
              <c:numCache>
                <c:formatCode>General</c:formatCode>
                <c:ptCount val="5"/>
              </c:numCache>
            </c:numRef>
          </c:val>
          <c:extLst>
            <c:ext xmlns:c16="http://schemas.microsoft.com/office/drawing/2014/chart" uri="{C3380CC4-5D6E-409C-BE32-E72D297353CC}">
              <c16:uniqueId val="{00000001-B42E-4DB5-8958-AB7EF176F69A}"/>
            </c:ext>
          </c:extLst>
        </c:ser>
        <c:ser>
          <c:idx val="1"/>
          <c:order val="1"/>
          <c:tx>
            <c:strRef>
              <c:f>Sheet1!$C$1</c:f>
              <c:strCache>
                <c:ptCount val="1"/>
                <c:pt idx="0">
                  <c:v>Comparison Community</c:v>
                </c:pt>
              </c:strCache>
            </c:strRef>
          </c:tx>
          <c:spPr>
            <a:solidFill>
              <a:schemeClr val="tx1">
                <a:lumMod val="65000"/>
                <a:lumOff val="35000"/>
              </a:schemeClr>
            </a:solidFill>
            <a:ln>
              <a:noFill/>
            </a:ln>
            <a:effectLst/>
          </c:spPr>
          <c:invertIfNegative val="0"/>
          <c:dLbls>
            <c:dLbl>
              <c:idx val="2"/>
              <c:layout>
                <c:manualLayout>
                  <c:x val="2.2172949002217299E-3"/>
                  <c:y val="-7.26216412490929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42E-4DB5-8958-AB7EF176F69A}"/>
                </c:ext>
              </c:extLst>
            </c:dLbl>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Business revenues / Farming revenues</c:v>
                </c:pt>
                <c:pt idx="1">
                  <c:v>Daily labor</c:v>
                </c:pt>
                <c:pt idx="2">
                  <c:v>Salary from private company or organization</c:v>
                </c:pt>
                <c:pt idx="3">
                  <c:v>Remittances</c:v>
                </c:pt>
                <c:pt idx="4">
                  <c:v>Financial support from government</c:v>
                </c:pt>
              </c:strCache>
            </c:strRef>
          </c:cat>
          <c:val>
            <c:numRef>
              <c:f>Sheet1!$C$2:$C$6</c:f>
              <c:numCache>
                <c:formatCode>General</c:formatCode>
                <c:ptCount val="5"/>
              </c:numCache>
            </c:numRef>
          </c:val>
          <c:extLst>
            <c:ext xmlns:c16="http://schemas.microsoft.com/office/drawing/2014/chart" uri="{C3380CC4-5D6E-409C-BE32-E72D297353CC}">
              <c16:uniqueId val="{00000003-B42E-4DB5-8958-AB7EF176F69A}"/>
            </c:ext>
          </c:extLst>
        </c:ser>
        <c:dLbls>
          <c:showLegendKey val="0"/>
          <c:showVal val="1"/>
          <c:showCatName val="0"/>
          <c:showSerName val="0"/>
          <c:showPercent val="0"/>
          <c:showBubbleSize val="0"/>
        </c:dLbls>
        <c:gapWidth val="219"/>
        <c:overlap val="-27"/>
        <c:axId val="452639960"/>
        <c:axId val="452648192"/>
      </c:barChart>
      <c:catAx>
        <c:axId val="452639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48192"/>
        <c:crosses val="autoZero"/>
        <c:auto val="1"/>
        <c:lblAlgn val="ctr"/>
        <c:lblOffset val="100"/>
        <c:noMultiLvlLbl val="0"/>
      </c:catAx>
      <c:valAx>
        <c:axId val="452648192"/>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crossAx val="452639960"/>
        <c:crosses val="autoZero"/>
        <c:crossBetween val="between"/>
        <c:majorUnit val="0.5"/>
        <c:minorUnit val="0.1"/>
      </c:valAx>
      <c:spPr>
        <a:noFill/>
        <a:ln>
          <a:noFill/>
        </a:ln>
        <a:effectLst/>
      </c:spPr>
    </c:plotArea>
    <c:legend>
      <c:legendPos val="b"/>
      <c:layout>
        <c:manualLayout>
          <c:xMode val="edge"/>
          <c:yMode val="edge"/>
          <c:x val="0.22333852684545608"/>
          <c:y val="0.86649855587197833"/>
          <c:w val="0.58765927303625043"/>
          <c:h val="0.10564635853208633"/>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mn-lt"/>
              <a:ea typeface="Cambria" panose="02040503050406030204" pitchFamily="18" charset="0"/>
              <a:cs typeface="+mn-cs"/>
            </a:defRPr>
          </a:pPr>
          <a:endParaRPr lang="en-NL"/>
        </a:p>
      </c:txPr>
    </c:legend>
    <c:plotVisOnly val="1"/>
    <c:dispBlanksAs val="gap"/>
    <c:showDLblsOverMax val="0"/>
  </c:chart>
  <c:spPr>
    <a:solidFill>
      <a:srgbClr val="FBFBFB"/>
    </a:solidFill>
    <a:ln w="9525" cap="flat" cmpd="sng" algn="ctr">
      <a:solidFill>
        <a:schemeClr val="tx1">
          <a:lumMod val="50000"/>
          <a:lumOff val="50000"/>
        </a:schemeClr>
      </a:solidFill>
      <a:round/>
    </a:ln>
    <a:effectLst/>
  </c:spPr>
  <c:txPr>
    <a:bodyPr/>
    <a:lstStyle/>
    <a:p>
      <a:pPr>
        <a:defRPr lang="en-US" sz="1000">
          <a:solidFill>
            <a:sysClr val="windowText" lastClr="000000"/>
          </a:solidFill>
          <a:latin typeface="+mn-lt"/>
          <a:ea typeface="Cambria" panose="02040503050406030204" pitchFamily="18" charset="0"/>
        </a:defRPr>
      </a:pPr>
      <a:endParaRPr lang="en-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fbca4e4-fee8-4e40-8fff-045ec7f6b211" xsi:nil="true"/>
    <lcf76f155ced4ddcb4097134ff3c332f xmlns="550ddd8a-1b78-4c3f-b658-6aa0249c2aef">
      <Terms xmlns="http://schemas.microsoft.com/office/infopath/2007/PartnerControls"/>
    </lcf76f155ced4ddcb4097134ff3c332f>
    <SharedWithUsers xmlns="8fbca4e4-fee8-4e40-8fff-045ec7f6b211">
      <UserInfo>
        <DisplayName>Mohsen, Mohamed</DisplayName>
        <AccountId>2299</AccountId>
        <AccountType/>
      </UserInfo>
      <UserInfo>
        <DisplayName>Almalaki, Kawther</DisplayName>
        <AccountId>2597</AccountId>
        <AccountType/>
      </UserInfo>
      <UserInfo>
        <DisplayName>Iftikhar, Bazgha</DisplayName>
        <AccountId>2772</AccountId>
        <AccountType/>
      </UserInfo>
    </SharedWithUsers>
    <T xmlns="550ddd8a-1b78-4c3f-b658-6aa0249c2aef" xsi:nil="true"/>
    <Desc xmlns="550ddd8a-1b78-4c3f-b658-6aa0249c2a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72360FAD6640479A239437B23390B0" ma:contentTypeVersion="20" ma:contentTypeDescription="Create a new document." ma:contentTypeScope="" ma:versionID="e8cab3d283505f1d494c473f737aba5e">
  <xsd:schema xmlns:xsd="http://www.w3.org/2001/XMLSchema" xmlns:xs="http://www.w3.org/2001/XMLSchema" xmlns:p="http://schemas.microsoft.com/office/2006/metadata/properties" xmlns:ns2="8fbca4e4-fee8-4e40-8fff-045ec7f6b211" xmlns:ns3="550ddd8a-1b78-4c3f-b658-6aa0249c2aef" targetNamespace="http://schemas.microsoft.com/office/2006/metadata/properties" ma:root="true" ma:fieldsID="1b964320481dbbcc9f75a0c6c8328335" ns2:_="" ns3:_="">
    <xsd:import namespace="8fbca4e4-fee8-4e40-8fff-045ec7f6b211"/>
    <xsd:import namespace="550ddd8a-1b78-4c3f-b658-6aa0249c2a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Desc" minOccurs="0"/>
                <xsd:element ref="ns3: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ca4e4-fee8-4e40-8fff-045ec7f6b2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54b3ff-aee1-4d65-994b-c1a9c2213d02}" ma:internalName="TaxCatchAll" ma:showField="CatchAllData" ma:web="8fbca4e4-fee8-4e40-8fff-045ec7f6b2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0ddd8a-1b78-4c3f-b658-6aa0249c2a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sc" ma:index="25" nillable="true" ma:displayName="Desc" ma:format="Dropdown" ma:internalName="Desc">
      <xsd:simpleType>
        <xsd:restriction base="dms:Text">
          <xsd:maxLength value="255"/>
        </xsd:restriction>
      </xsd:simpleType>
    </xsd:element>
    <xsd:element name="T" ma:index="26" nillable="true" ma:displayName="T" ma:format="Dropdown" ma:internalName="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4FC7AC3-E54F-40D0-B264-9AB8EB9A25F6}">
  <ds:schemaRefs>
    <ds:schemaRef ds:uri="http://schemas.openxmlformats.org/officeDocument/2006/bibliography"/>
  </ds:schemaRefs>
</ds:datastoreItem>
</file>

<file path=customXml/itemProps2.xml><?xml version="1.0" encoding="utf-8"?>
<ds:datastoreItem xmlns:ds="http://schemas.openxmlformats.org/officeDocument/2006/customXml" ds:itemID="{62911DAD-FE1B-4FCF-A1D3-AF04BB0312A7}">
  <ds:schemaRefs>
    <ds:schemaRef ds:uri="http://schemas.microsoft.com/office/2006/metadata/properties"/>
    <ds:schemaRef ds:uri="http://schemas.microsoft.com/office/infopath/2007/PartnerControls"/>
    <ds:schemaRef ds:uri="729437f7-5cf8-4ba1-b417-1154ceee442d"/>
    <ds:schemaRef ds:uri="572707f7-797f-4e33-a2c3-dfe3f98f3a01"/>
    <ds:schemaRef ds:uri="673a8aab-1dcc-4d69-843b-7932c665d2e0"/>
  </ds:schemaRefs>
</ds:datastoreItem>
</file>

<file path=customXml/itemProps3.xml><?xml version="1.0" encoding="utf-8"?>
<ds:datastoreItem xmlns:ds="http://schemas.openxmlformats.org/officeDocument/2006/customXml" ds:itemID="{96433D27-568A-41E7-9FA4-81E88353684C}"/>
</file>

<file path=customXml/itemProps4.xml><?xml version="1.0" encoding="utf-8"?>
<ds:datastoreItem xmlns:ds="http://schemas.openxmlformats.org/officeDocument/2006/customXml" ds:itemID="{B30EA28C-D8C4-4B14-BF63-58CC26FF36A0}">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sarah nijholt</dc:creator>
  <lastModifiedBy>Salem Basuhai</lastModifiedBy>
  <revision>4</revision>
  <lastPrinted>2024-07-24T20:12:00.0000000Z</lastPrinted>
  <dcterms:created xsi:type="dcterms:W3CDTF">2024-08-25T19:59:00.0000000Z</dcterms:created>
  <dcterms:modified xsi:type="dcterms:W3CDTF">2024-09-09T05:36:28.1900287Z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0x0101001A500939ABDD03479BD5976922C92406</vt:lpwstr>
  </property>
  <property fmtid="{D5CDD505-2E9C-101B-9397-08002B2CF9AE}" pid="3" name="MediaServiceImageTags">
    <vt:lpwstr/>
  </property>
  <property fmtid="{D5CDD505-2E9C-101B-9397-08002B2CF9AE}" pid="4" name="GrammarlyDocumentId">
    <vt:lpwstr>51b4f2d902190bab4f8d5f29815a9b7e18abd6f949d59bb41b462847a15332d1</vt:lpwstr>
  </property>
  <property fmtid="{D5CDD505-2E9C-101B-9397-08002B2CF9AE}" pid="5" name="KSOProductBuildVer">
    <vt:lpwstr>1033-12.2.0.17153</vt:lpwstr>
  </property>
  <property fmtid="{D5CDD505-2E9C-101B-9397-08002B2CF9AE}" pid="6" name="ICV">
    <vt:lpwstr>2292315E2595406F9D2EF652ACEBBF64_13</vt:lpwstr>
  </property>
  <property fmtid="{D5CDD505-2E9C-101B-9397-08002B2CF9AE}" pid="7" name="_DocHome">
    <vt:i4>-96920171</vt:i4>
  </property>
</Properties>
</file>